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38C5E" w14:textId="77777777" w:rsidR="00E91C55" w:rsidRPr="00590EF0" w:rsidRDefault="00E91C55" w:rsidP="00FE3EE6">
      <w:pPr>
        <w:spacing w:line="0" w:lineRule="atLeast"/>
        <w:ind w:left="742" w:right="1097"/>
        <w:jc w:val="center"/>
        <w:rPr>
          <w:rFonts w:ascii="Times New Roman" w:hAnsi="Times New Roman" w:cs="Times New Roman"/>
          <w:b/>
          <w:szCs w:val="24"/>
        </w:rPr>
      </w:pPr>
      <w:r w:rsidRPr="000D1508">
        <w:rPr>
          <w:rFonts w:ascii="Times New Roman" w:hAnsi="Times New Roman" w:cs="Times New Roman"/>
          <w:b/>
          <w:sz w:val="40"/>
          <w:szCs w:val="24"/>
        </w:rPr>
        <w:t>試論我國航空保安管理機關相關職權之機制、困境與對策</w:t>
      </w:r>
    </w:p>
    <w:p w14:paraId="6D6CE47D" w14:textId="77777777" w:rsidR="00E91C55" w:rsidRPr="00590EF0" w:rsidRDefault="00E91C55" w:rsidP="002D395A">
      <w:pPr>
        <w:spacing w:line="0" w:lineRule="atLeast"/>
        <w:ind w:left="742" w:right="1097"/>
        <w:jc w:val="center"/>
        <w:rPr>
          <w:rFonts w:ascii="Times New Roman" w:hAnsi="Times New Roman" w:cs="Times New Roman"/>
          <w:b/>
          <w:szCs w:val="24"/>
        </w:rPr>
      </w:pPr>
      <w:r w:rsidRPr="00590EF0">
        <w:rPr>
          <w:rFonts w:ascii="Times New Roman" w:hAnsi="Times New Roman" w:cs="Times New Roman"/>
          <w:b/>
          <w:sz w:val="28"/>
          <w:szCs w:val="24"/>
        </w:rPr>
        <w:t xml:space="preserve">A Study on the Mechanism, Dilemmas and Response Policies for the </w:t>
      </w:r>
      <w:r w:rsidR="00EF3183" w:rsidRPr="00590EF0">
        <w:rPr>
          <w:rFonts w:ascii="Times New Roman" w:hAnsi="Times New Roman" w:cs="Times New Roman"/>
          <w:b/>
          <w:sz w:val="28"/>
          <w:szCs w:val="24"/>
        </w:rPr>
        <w:t xml:space="preserve">Related </w:t>
      </w:r>
      <w:r w:rsidRPr="00590EF0">
        <w:rPr>
          <w:rFonts w:ascii="Times New Roman" w:hAnsi="Times New Roman" w:cs="Times New Roman"/>
          <w:b/>
          <w:sz w:val="28"/>
          <w:szCs w:val="24"/>
        </w:rPr>
        <w:t>Authorities of Aviation Security of Management Organizations</w:t>
      </w:r>
      <w:r w:rsidR="00E215BF" w:rsidRPr="00590EF0">
        <w:rPr>
          <w:rFonts w:ascii="Times New Roman" w:hAnsi="Times New Roman" w:cs="Times New Roman"/>
          <w:b/>
          <w:sz w:val="28"/>
          <w:szCs w:val="24"/>
        </w:rPr>
        <w:t xml:space="preserve"> of R.O.C</w:t>
      </w:r>
    </w:p>
    <w:p w14:paraId="0586704C" w14:textId="77777777" w:rsidR="00DE1947" w:rsidRPr="00590EF0" w:rsidRDefault="00DE1947" w:rsidP="00FE3EE6">
      <w:pPr>
        <w:spacing w:line="0" w:lineRule="atLeast"/>
        <w:ind w:left="742" w:right="1097"/>
        <w:jc w:val="center"/>
        <w:rPr>
          <w:rFonts w:ascii="Times New Roman" w:hAnsi="Times New Roman" w:cs="Times New Roman"/>
          <w:b/>
          <w:szCs w:val="24"/>
        </w:rPr>
      </w:pPr>
    </w:p>
    <w:p w14:paraId="118EC1D8" w14:textId="77777777" w:rsidR="00E91C55" w:rsidRPr="00590EF0" w:rsidRDefault="00E91C55" w:rsidP="00FE3EE6">
      <w:pPr>
        <w:spacing w:line="0" w:lineRule="atLeast"/>
        <w:ind w:right="1097" w:firstLineChars="700" w:firstLine="1682"/>
        <w:rPr>
          <w:rFonts w:ascii="Times New Roman" w:hAnsi="Times New Roman" w:cs="Times New Roman"/>
          <w:b/>
          <w:szCs w:val="24"/>
        </w:rPr>
      </w:pPr>
      <w:r w:rsidRPr="00590EF0">
        <w:rPr>
          <w:rFonts w:ascii="Times New Roman" w:hAnsi="Times New Roman" w:cs="Times New Roman"/>
          <w:b/>
          <w:szCs w:val="24"/>
        </w:rPr>
        <w:t>柯雨瑞</w:t>
      </w:r>
      <w:r w:rsidR="005972E5" w:rsidRPr="00590EF0">
        <w:rPr>
          <w:rStyle w:val="af7"/>
          <w:rFonts w:ascii="Times New Roman" w:hAnsi="Times New Roman" w:cs="Times New Roman"/>
          <w:b/>
          <w:szCs w:val="24"/>
        </w:rPr>
        <w:footnoteReference w:id="1"/>
      </w:r>
      <w:r w:rsidR="001E323A" w:rsidRPr="00590EF0">
        <w:rPr>
          <w:rFonts w:ascii="Times New Roman" w:hAnsi="Times New Roman" w:cs="Times New Roman"/>
          <w:b/>
          <w:szCs w:val="24"/>
        </w:rPr>
        <w:t xml:space="preserve">    </w:t>
      </w:r>
      <w:r w:rsidR="00A70A8A" w:rsidRPr="00590EF0">
        <w:rPr>
          <w:rFonts w:ascii="Times New Roman" w:hAnsi="Times New Roman" w:cs="Times New Roman"/>
          <w:b/>
          <w:szCs w:val="24"/>
        </w:rPr>
        <w:t xml:space="preserve">  </w:t>
      </w:r>
      <w:r w:rsidR="00766704" w:rsidRPr="00590EF0">
        <w:rPr>
          <w:rFonts w:ascii="Times New Roman" w:hAnsi="Times New Roman" w:cs="Times New Roman"/>
          <w:b/>
          <w:szCs w:val="24"/>
        </w:rPr>
        <w:t xml:space="preserve">   </w:t>
      </w:r>
      <w:r w:rsidRPr="00590EF0">
        <w:rPr>
          <w:rFonts w:ascii="Times New Roman" w:hAnsi="Times New Roman" w:cs="Times New Roman"/>
          <w:b/>
          <w:szCs w:val="24"/>
        </w:rPr>
        <w:t>洪嘉真</w:t>
      </w:r>
      <w:r w:rsidR="006B0F8E" w:rsidRPr="00590EF0">
        <w:rPr>
          <w:rStyle w:val="af7"/>
          <w:rFonts w:ascii="Times New Roman" w:hAnsi="Times New Roman" w:cs="Times New Roman"/>
          <w:b/>
          <w:szCs w:val="24"/>
        </w:rPr>
        <w:footnoteReference w:id="2"/>
      </w:r>
      <w:r w:rsidR="006B0F8E" w:rsidRPr="00590EF0">
        <w:rPr>
          <w:rFonts w:ascii="Times New Roman" w:hAnsi="Times New Roman" w:cs="Times New Roman"/>
          <w:b/>
          <w:szCs w:val="24"/>
        </w:rPr>
        <w:t xml:space="preserve"> </w:t>
      </w:r>
      <w:r w:rsidR="00A70A8A" w:rsidRPr="00590EF0">
        <w:rPr>
          <w:rFonts w:ascii="Times New Roman" w:hAnsi="Times New Roman" w:cs="Times New Roman"/>
          <w:b/>
          <w:szCs w:val="24"/>
        </w:rPr>
        <w:t xml:space="preserve">            </w:t>
      </w:r>
      <w:r w:rsidR="00A70A8A" w:rsidRPr="00590EF0">
        <w:rPr>
          <w:rFonts w:ascii="Times New Roman" w:hAnsi="Times New Roman" w:cs="Times New Roman"/>
          <w:b/>
          <w:szCs w:val="24"/>
        </w:rPr>
        <w:t>黃翠紋</w:t>
      </w:r>
      <w:r w:rsidR="007B7D35" w:rsidRPr="00590EF0">
        <w:rPr>
          <w:rStyle w:val="af7"/>
          <w:rFonts w:ascii="Times New Roman" w:hAnsi="Times New Roman" w:cs="Times New Roman"/>
          <w:b/>
          <w:szCs w:val="24"/>
        </w:rPr>
        <w:footnoteReference w:id="3"/>
      </w:r>
    </w:p>
    <w:p w14:paraId="2CAF31B8" w14:textId="77777777" w:rsidR="006D68B9" w:rsidRPr="00590EF0" w:rsidRDefault="00B739D1" w:rsidP="00FE3EE6">
      <w:pPr>
        <w:spacing w:line="0" w:lineRule="atLeast"/>
        <w:ind w:left="742" w:right="1097"/>
        <w:jc w:val="center"/>
        <w:rPr>
          <w:rFonts w:ascii="Times New Roman" w:hAnsi="Times New Roman" w:cs="Times New Roman"/>
          <w:b/>
          <w:szCs w:val="24"/>
        </w:rPr>
      </w:pPr>
      <w:r w:rsidRPr="00590EF0">
        <w:rPr>
          <w:rFonts w:ascii="Times New Roman" w:hAnsi="Times New Roman" w:cs="Times New Roman"/>
          <w:b/>
          <w:szCs w:val="24"/>
        </w:rPr>
        <w:t xml:space="preserve">    </w:t>
      </w:r>
      <w:r w:rsidR="00E91C55" w:rsidRPr="00590EF0">
        <w:rPr>
          <w:rFonts w:ascii="Times New Roman" w:hAnsi="Times New Roman" w:cs="Times New Roman"/>
          <w:b/>
          <w:szCs w:val="24"/>
        </w:rPr>
        <w:t xml:space="preserve">Ko,Jui-Rey </w:t>
      </w:r>
      <w:r w:rsidR="00A70A8A" w:rsidRPr="00590EF0">
        <w:rPr>
          <w:rFonts w:ascii="Times New Roman" w:hAnsi="Times New Roman" w:cs="Times New Roman"/>
          <w:b/>
          <w:szCs w:val="24"/>
        </w:rPr>
        <w:t xml:space="preserve">  </w:t>
      </w:r>
      <w:r w:rsidR="00766704" w:rsidRPr="00590EF0">
        <w:rPr>
          <w:rFonts w:ascii="Times New Roman" w:hAnsi="Times New Roman" w:cs="Times New Roman"/>
          <w:b/>
          <w:szCs w:val="24"/>
        </w:rPr>
        <w:t xml:space="preserve"> </w:t>
      </w:r>
      <w:r w:rsidRPr="00590EF0">
        <w:rPr>
          <w:rFonts w:ascii="Times New Roman" w:hAnsi="Times New Roman" w:cs="Times New Roman"/>
          <w:b/>
          <w:szCs w:val="24"/>
        </w:rPr>
        <w:t xml:space="preserve"> </w:t>
      </w:r>
      <w:r w:rsidR="00E91C55" w:rsidRPr="00590EF0">
        <w:rPr>
          <w:rFonts w:ascii="Times New Roman" w:hAnsi="Times New Roman" w:cs="Times New Roman"/>
          <w:b/>
          <w:szCs w:val="24"/>
        </w:rPr>
        <w:t>Hung, Chia</w:t>
      </w:r>
      <w:r w:rsidR="005759E8" w:rsidRPr="00590EF0">
        <w:rPr>
          <w:rFonts w:ascii="Times New Roman" w:hAnsi="Times New Roman" w:cs="Times New Roman"/>
          <w:b/>
          <w:szCs w:val="24"/>
        </w:rPr>
        <w:t xml:space="preserve"> </w:t>
      </w:r>
      <w:r w:rsidR="00E91C55" w:rsidRPr="00590EF0">
        <w:rPr>
          <w:rFonts w:ascii="Times New Roman" w:hAnsi="Times New Roman" w:cs="Times New Roman"/>
          <w:b/>
          <w:szCs w:val="24"/>
        </w:rPr>
        <w:t>Chen</w:t>
      </w:r>
      <w:r w:rsidR="00A70A8A" w:rsidRPr="00590EF0">
        <w:rPr>
          <w:rFonts w:ascii="Times New Roman" w:hAnsi="Times New Roman" w:cs="Times New Roman"/>
          <w:b/>
          <w:szCs w:val="24"/>
        </w:rPr>
        <w:t xml:space="preserve">  </w:t>
      </w:r>
      <w:r w:rsidR="00766704" w:rsidRPr="00590EF0">
        <w:rPr>
          <w:rFonts w:ascii="Times New Roman" w:hAnsi="Times New Roman" w:cs="Times New Roman"/>
          <w:b/>
          <w:szCs w:val="24"/>
        </w:rPr>
        <w:t xml:space="preserve">   </w:t>
      </w:r>
      <w:r w:rsidRPr="00590EF0">
        <w:rPr>
          <w:rFonts w:ascii="Times New Roman" w:hAnsi="Times New Roman" w:cs="Times New Roman"/>
          <w:b/>
          <w:szCs w:val="24"/>
        </w:rPr>
        <w:t xml:space="preserve">   </w:t>
      </w:r>
      <w:r w:rsidR="00A70A8A" w:rsidRPr="00590EF0">
        <w:rPr>
          <w:rFonts w:ascii="Times New Roman" w:hAnsi="Times New Roman" w:cs="Times New Roman"/>
          <w:b/>
          <w:szCs w:val="24"/>
        </w:rPr>
        <w:t xml:space="preserve">Huang, Cui Wen  </w:t>
      </w:r>
    </w:p>
    <w:tbl>
      <w:tblPr>
        <w:tblStyle w:val="af9"/>
        <w:tblW w:w="0" w:type="auto"/>
        <w:tblInd w:w="-5" w:type="dxa"/>
        <w:tblLook w:val="04A0" w:firstRow="1" w:lastRow="0" w:firstColumn="1" w:lastColumn="0" w:noHBand="0" w:noVBand="1"/>
      </w:tblPr>
      <w:tblGrid>
        <w:gridCol w:w="8301"/>
      </w:tblGrid>
      <w:tr w:rsidR="00FE3EE6" w:rsidRPr="00590EF0" w14:paraId="1DD000CD" w14:textId="77777777" w:rsidTr="00856316">
        <w:tc>
          <w:tcPr>
            <w:tcW w:w="8301" w:type="dxa"/>
          </w:tcPr>
          <w:p w14:paraId="581326CD" w14:textId="77777777" w:rsidR="00E529A1" w:rsidRPr="00590EF0" w:rsidRDefault="00E529A1" w:rsidP="00FE3EE6">
            <w:pPr>
              <w:pStyle w:val="af1"/>
              <w:spacing w:line="0" w:lineRule="atLeast"/>
              <w:ind w:firstLineChars="0" w:firstLine="0"/>
              <w:jc w:val="left"/>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壹、</w:t>
            </w:r>
            <w:r w:rsidRPr="00590EF0">
              <w:rPr>
                <w:rFonts w:ascii="Times New Roman" w:eastAsiaTheme="minorEastAsia" w:hAnsi="Times New Roman" w:cs="Times New Roman"/>
                <w:b/>
                <w:color w:val="auto"/>
              </w:rPr>
              <w:t xml:space="preserve"> </w:t>
            </w:r>
            <w:r w:rsidR="00182024" w:rsidRPr="00590EF0">
              <w:rPr>
                <w:rFonts w:ascii="Times New Roman" w:eastAsiaTheme="minorEastAsia" w:hAnsi="Times New Roman" w:cs="Times New Roman"/>
                <w:b/>
                <w:color w:val="auto"/>
              </w:rPr>
              <w:t>前言</w:t>
            </w:r>
            <w:r w:rsidRPr="00590EF0">
              <w:rPr>
                <w:rFonts w:ascii="Times New Roman" w:eastAsiaTheme="minorEastAsia" w:hAnsi="Times New Roman" w:cs="Times New Roman"/>
                <w:b/>
                <w:color w:val="auto"/>
              </w:rPr>
              <w:tab/>
            </w:r>
          </w:p>
          <w:p w14:paraId="71C460D5" w14:textId="77777777" w:rsidR="00E529A1" w:rsidRPr="00590EF0" w:rsidRDefault="00E529A1" w:rsidP="00FE3EE6">
            <w:pPr>
              <w:pStyle w:val="af1"/>
              <w:spacing w:line="0" w:lineRule="atLeast"/>
              <w:ind w:firstLineChars="300" w:firstLine="721"/>
              <w:jc w:val="left"/>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w:t>
            </w:r>
            <w:r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研究背景與動機</w:t>
            </w:r>
            <w:r w:rsidRPr="00590EF0">
              <w:rPr>
                <w:rFonts w:ascii="Times New Roman" w:eastAsiaTheme="minorEastAsia" w:hAnsi="Times New Roman" w:cs="Times New Roman"/>
                <w:b/>
                <w:color w:val="auto"/>
              </w:rPr>
              <w:tab/>
            </w:r>
          </w:p>
          <w:p w14:paraId="15C3CDD5" w14:textId="77777777" w:rsidR="00E529A1" w:rsidRPr="00590EF0" w:rsidRDefault="00E529A1" w:rsidP="00FE3EE6">
            <w:pPr>
              <w:pStyle w:val="af1"/>
              <w:spacing w:line="0" w:lineRule="atLeast"/>
              <w:ind w:firstLineChars="300" w:firstLine="721"/>
              <w:jc w:val="left"/>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二、</w:t>
            </w:r>
            <w:r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研究問題與目的</w:t>
            </w:r>
            <w:r w:rsidRPr="00590EF0">
              <w:rPr>
                <w:rFonts w:ascii="Times New Roman" w:eastAsiaTheme="minorEastAsia" w:hAnsi="Times New Roman" w:cs="Times New Roman"/>
                <w:b/>
                <w:color w:val="auto"/>
              </w:rPr>
              <w:tab/>
            </w:r>
          </w:p>
          <w:p w14:paraId="13BC2100" w14:textId="77777777" w:rsidR="00E529A1" w:rsidRPr="00590EF0" w:rsidRDefault="00E529A1" w:rsidP="00FE3EE6">
            <w:pPr>
              <w:pStyle w:val="af1"/>
              <w:spacing w:line="0" w:lineRule="atLeast"/>
              <w:ind w:firstLineChars="0" w:firstLine="0"/>
              <w:jc w:val="left"/>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貳、</w:t>
            </w:r>
            <w:r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理論與文獻回顧</w:t>
            </w:r>
            <w:r w:rsidRPr="00590EF0">
              <w:rPr>
                <w:rFonts w:ascii="Times New Roman" w:eastAsiaTheme="minorEastAsia" w:hAnsi="Times New Roman" w:cs="Times New Roman"/>
                <w:b/>
                <w:color w:val="auto"/>
              </w:rPr>
              <w:tab/>
            </w:r>
          </w:p>
          <w:p w14:paraId="334AAE74" w14:textId="77777777" w:rsidR="00E529A1" w:rsidRPr="00590EF0" w:rsidRDefault="00E529A1" w:rsidP="00FE3EE6">
            <w:pPr>
              <w:pStyle w:val="af1"/>
              <w:spacing w:line="0" w:lineRule="atLeast"/>
              <w:ind w:firstLineChars="300" w:firstLine="721"/>
              <w:jc w:val="left"/>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w:t>
            </w:r>
            <w:r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國際有關航空保安管理機關相關職權</w:t>
            </w:r>
            <w:r w:rsidR="00404B18" w:rsidRPr="00590EF0">
              <w:rPr>
                <w:rFonts w:ascii="Times New Roman" w:eastAsiaTheme="minorEastAsia" w:hAnsi="Times New Roman" w:cs="Times New Roman"/>
                <w:b/>
                <w:color w:val="auto"/>
              </w:rPr>
              <w:t>之機制</w:t>
            </w:r>
            <w:r w:rsidR="00404B18"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ab/>
            </w:r>
          </w:p>
          <w:p w14:paraId="53136D7C" w14:textId="77777777" w:rsidR="00E529A1" w:rsidRPr="00590EF0" w:rsidRDefault="00E529A1" w:rsidP="00FE3EE6">
            <w:pPr>
              <w:pStyle w:val="af1"/>
              <w:spacing w:line="0" w:lineRule="atLeast"/>
              <w:ind w:firstLineChars="300" w:firstLine="721"/>
              <w:jc w:val="left"/>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二、</w:t>
            </w:r>
            <w:r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各國有關航空保安管理機關相關職權</w:t>
            </w:r>
            <w:r w:rsidR="00404B18" w:rsidRPr="00590EF0">
              <w:rPr>
                <w:rFonts w:ascii="Times New Roman" w:eastAsiaTheme="minorEastAsia" w:hAnsi="Times New Roman" w:cs="Times New Roman"/>
                <w:b/>
                <w:color w:val="auto"/>
              </w:rPr>
              <w:t>之機制</w:t>
            </w:r>
            <w:r w:rsidRPr="00590EF0">
              <w:rPr>
                <w:rFonts w:ascii="Times New Roman" w:eastAsiaTheme="minorEastAsia" w:hAnsi="Times New Roman" w:cs="Times New Roman"/>
                <w:b/>
                <w:color w:val="auto"/>
              </w:rPr>
              <w:tab/>
            </w:r>
          </w:p>
          <w:p w14:paraId="2B5C039E" w14:textId="77777777" w:rsidR="00E529A1" w:rsidRPr="00590EF0" w:rsidRDefault="00E529A1" w:rsidP="00FE3EE6">
            <w:pPr>
              <w:pStyle w:val="af1"/>
              <w:spacing w:line="0" w:lineRule="atLeast"/>
              <w:ind w:firstLineChars="300" w:firstLine="721"/>
              <w:jc w:val="left"/>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三、</w:t>
            </w:r>
            <w:r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我國有關航空保安管理機關相關職權</w:t>
            </w:r>
            <w:r w:rsidR="00404B18" w:rsidRPr="00590EF0">
              <w:rPr>
                <w:rFonts w:ascii="Times New Roman" w:eastAsiaTheme="minorEastAsia" w:hAnsi="Times New Roman" w:cs="Times New Roman"/>
                <w:b/>
                <w:color w:val="auto"/>
              </w:rPr>
              <w:t>之機制</w:t>
            </w:r>
            <w:r w:rsidRPr="00590EF0">
              <w:rPr>
                <w:rFonts w:ascii="Times New Roman" w:eastAsiaTheme="minorEastAsia" w:hAnsi="Times New Roman" w:cs="Times New Roman"/>
                <w:b/>
                <w:color w:val="auto"/>
              </w:rPr>
              <w:tab/>
            </w:r>
          </w:p>
          <w:p w14:paraId="04038883" w14:textId="77777777" w:rsidR="00E529A1" w:rsidRPr="00590EF0" w:rsidRDefault="00E529A1" w:rsidP="00FE3EE6">
            <w:pPr>
              <w:pStyle w:val="af1"/>
              <w:spacing w:line="0" w:lineRule="atLeast"/>
              <w:ind w:firstLineChars="0" w:firstLine="0"/>
              <w:jc w:val="left"/>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參、</w:t>
            </w:r>
            <w:r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研究設計與實施</w:t>
            </w:r>
            <w:r w:rsidRPr="00590EF0">
              <w:rPr>
                <w:rFonts w:ascii="Times New Roman" w:eastAsiaTheme="minorEastAsia" w:hAnsi="Times New Roman" w:cs="Times New Roman"/>
                <w:b/>
                <w:color w:val="auto"/>
              </w:rPr>
              <w:tab/>
            </w:r>
          </w:p>
          <w:p w14:paraId="1698C157" w14:textId="77777777" w:rsidR="00E529A1" w:rsidRPr="00590EF0" w:rsidRDefault="00E529A1" w:rsidP="00FE3EE6">
            <w:pPr>
              <w:pStyle w:val="af1"/>
              <w:spacing w:line="0" w:lineRule="atLeast"/>
              <w:ind w:firstLineChars="300" w:firstLine="721"/>
              <w:jc w:val="left"/>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w:t>
            </w:r>
            <w:r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研究架構</w:t>
            </w:r>
            <w:r w:rsidRPr="00590EF0">
              <w:rPr>
                <w:rFonts w:ascii="Times New Roman" w:eastAsiaTheme="minorEastAsia" w:hAnsi="Times New Roman" w:cs="Times New Roman"/>
                <w:b/>
                <w:color w:val="auto"/>
              </w:rPr>
              <w:tab/>
            </w:r>
          </w:p>
          <w:p w14:paraId="7D3DDF79" w14:textId="77777777" w:rsidR="00E529A1" w:rsidRPr="00590EF0" w:rsidRDefault="00E529A1" w:rsidP="00FE3EE6">
            <w:pPr>
              <w:pStyle w:val="af1"/>
              <w:spacing w:line="0" w:lineRule="atLeast"/>
              <w:ind w:firstLineChars="300" w:firstLine="721"/>
              <w:jc w:val="left"/>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二、</w:t>
            </w:r>
            <w:r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資料蒐集與分析方法</w:t>
            </w:r>
            <w:r w:rsidRPr="00590EF0">
              <w:rPr>
                <w:rFonts w:ascii="Times New Roman" w:eastAsiaTheme="minorEastAsia" w:hAnsi="Times New Roman" w:cs="Times New Roman"/>
                <w:b/>
                <w:color w:val="auto"/>
              </w:rPr>
              <w:tab/>
            </w:r>
          </w:p>
          <w:p w14:paraId="49B31FFD" w14:textId="77777777" w:rsidR="00E529A1" w:rsidRPr="00590EF0" w:rsidRDefault="00E529A1" w:rsidP="00FE3EE6">
            <w:pPr>
              <w:pStyle w:val="af1"/>
              <w:spacing w:line="0" w:lineRule="atLeast"/>
              <w:ind w:firstLineChars="300" w:firstLine="721"/>
              <w:jc w:val="left"/>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三、</w:t>
            </w:r>
            <w:r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研究對象</w:t>
            </w:r>
            <w:r w:rsidRPr="00590EF0">
              <w:rPr>
                <w:rFonts w:ascii="Times New Roman" w:eastAsiaTheme="minorEastAsia" w:hAnsi="Times New Roman" w:cs="Times New Roman"/>
                <w:b/>
                <w:color w:val="auto"/>
              </w:rPr>
              <w:tab/>
            </w:r>
          </w:p>
          <w:p w14:paraId="77DF10A3" w14:textId="77777777" w:rsidR="00E529A1" w:rsidRPr="00590EF0" w:rsidRDefault="00E529A1" w:rsidP="00FE3EE6">
            <w:pPr>
              <w:pStyle w:val="af1"/>
              <w:spacing w:line="0" w:lineRule="atLeast"/>
              <w:ind w:firstLineChars="300" w:firstLine="721"/>
              <w:jc w:val="left"/>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四、</w:t>
            </w:r>
            <w:r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研究工具</w:t>
            </w:r>
            <w:r w:rsidRPr="00590EF0">
              <w:rPr>
                <w:rFonts w:ascii="Times New Roman" w:eastAsiaTheme="minorEastAsia" w:hAnsi="Times New Roman" w:cs="Times New Roman"/>
                <w:b/>
                <w:color w:val="auto"/>
              </w:rPr>
              <w:tab/>
            </w:r>
          </w:p>
          <w:p w14:paraId="438E345A" w14:textId="77777777" w:rsidR="00E529A1" w:rsidRPr="00590EF0" w:rsidRDefault="00E529A1" w:rsidP="00FE3EE6">
            <w:pPr>
              <w:pStyle w:val="af1"/>
              <w:spacing w:line="0" w:lineRule="atLeast"/>
              <w:ind w:firstLineChars="0" w:firstLine="0"/>
              <w:jc w:val="left"/>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肆、</w:t>
            </w:r>
            <w:r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資料分析與討論</w:t>
            </w:r>
            <w:r w:rsidRPr="00590EF0">
              <w:rPr>
                <w:rFonts w:ascii="Times New Roman" w:eastAsiaTheme="minorEastAsia" w:hAnsi="Times New Roman" w:cs="Times New Roman"/>
                <w:b/>
                <w:color w:val="auto"/>
              </w:rPr>
              <w:tab/>
            </w:r>
          </w:p>
          <w:p w14:paraId="417B3357" w14:textId="77777777" w:rsidR="00E529A1" w:rsidRPr="00590EF0" w:rsidRDefault="00E529A1" w:rsidP="00FE3EE6">
            <w:pPr>
              <w:pStyle w:val="af1"/>
              <w:spacing w:line="0" w:lineRule="atLeast"/>
              <w:ind w:firstLineChars="300" w:firstLine="721"/>
              <w:jc w:val="left"/>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w:t>
            </w:r>
            <w:r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航空保安管理機關相關職權之機制分析</w:t>
            </w:r>
            <w:r w:rsidRPr="00590EF0">
              <w:rPr>
                <w:rFonts w:ascii="Times New Roman" w:eastAsiaTheme="minorEastAsia" w:hAnsi="Times New Roman" w:cs="Times New Roman"/>
                <w:b/>
                <w:color w:val="auto"/>
              </w:rPr>
              <w:tab/>
            </w:r>
          </w:p>
          <w:p w14:paraId="2E6D77DC" w14:textId="77777777" w:rsidR="00E529A1" w:rsidRPr="00590EF0" w:rsidRDefault="00E529A1" w:rsidP="00FE3EE6">
            <w:pPr>
              <w:pStyle w:val="af1"/>
              <w:spacing w:line="0" w:lineRule="atLeast"/>
              <w:ind w:firstLineChars="300" w:firstLine="721"/>
              <w:jc w:val="left"/>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二、</w:t>
            </w:r>
            <w:r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航空保安管理機關相關職權之困境分析</w:t>
            </w:r>
            <w:r w:rsidRPr="00590EF0">
              <w:rPr>
                <w:rFonts w:ascii="Times New Roman" w:eastAsiaTheme="minorEastAsia" w:hAnsi="Times New Roman" w:cs="Times New Roman"/>
                <w:b/>
                <w:color w:val="auto"/>
              </w:rPr>
              <w:tab/>
            </w:r>
          </w:p>
          <w:p w14:paraId="389BF1F0" w14:textId="77777777" w:rsidR="00E529A1" w:rsidRPr="00590EF0" w:rsidRDefault="00E529A1" w:rsidP="00FE3EE6">
            <w:pPr>
              <w:pStyle w:val="af1"/>
              <w:spacing w:line="0" w:lineRule="atLeast"/>
              <w:ind w:firstLineChars="300" w:firstLine="721"/>
              <w:jc w:val="left"/>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三、</w:t>
            </w:r>
            <w:r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航空保安管理機關相關職權之對策分析</w:t>
            </w:r>
          </w:p>
          <w:p w14:paraId="519D54CF" w14:textId="77777777" w:rsidR="00E529A1" w:rsidRPr="00590EF0" w:rsidRDefault="00E529A1" w:rsidP="00FE3EE6">
            <w:pPr>
              <w:pStyle w:val="af1"/>
              <w:spacing w:line="0" w:lineRule="atLeast"/>
              <w:ind w:firstLineChars="0" w:firstLine="0"/>
              <w:jc w:val="left"/>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伍、</w:t>
            </w:r>
            <w:r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結論與建議</w:t>
            </w:r>
            <w:r w:rsidRPr="00590EF0">
              <w:rPr>
                <w:rFonts w:ascii="Times New Roman" w:eastAsiaTheme="minorEastAsia" w:hAnsi="Times New Roman" w:cs="Times New Roman"/>
                <w:b/>
                <w:color w:val="auto"/>
              </w:rPr>
              <w:tab/>
            </w:r>
          </w:p>
          <w:p w14:paraId="1BCB7420" w14:textId="77777777" w:rsidR="00E529A1" w:rsidRPr="00590EF0" w:rsidRDefault="00E529A1" w:rsidP="00FE3EE6">
            <w:pPr>
              <w:pStyle w:val="af1"/>
              <w:spacing w:line="0" w:lineRule="atLeast"/>
              <w:ind w:firstLineChars="300" w:firstLine="721"/>
              <w:jc w:val="left"/>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w:t>
            </w:r>
            <w:r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結論</w:t>
            </w:r>
            <w:r w:rsidRPr="00590EF0">
              <w:rPr>
                <w:rFonts w:ascii="Times New Roman" w:eastAsiaTheme="minorEastAsia" w:hAnsi="Times New Roman" w:cs="Times New Roman"/>
                <w:b/>
                <w:color w:val="auto"/>
              </w:rPr>
              <w:tab/>
            </w:r>
          </w:p>
          <w:p w14:paraId="6732AAD1" w14:textId="77777777" w:rsidR="00E529A1" w:rsidRPr="00590EF0" w:rsidRDefault="00E529A1" w:rsidP="00FE3EE6">
            <w:pPr>
              <w:pStyle w:val="af1"/>
              <w:spacing w:line="0" w:lineRule="atLeast"/>
              <w:ind w:firstLineChars="300" w:firstLine="721"/>
              <w:jc w:val="left"/>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二、</w:t>
            </w:r>
            <w:r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研究建議</w:t>
            </w:r>
            <w:r w:rsidRPr="00590EF0">
              <w:rPr>
                <w:rFonts w:ascii="Times New Roman" w:eastAsiaTheme="minorEastAsia" w:hAnsi="Times New Roman" w:cs="Times New Roman"/>
                <w:b/>
                <w:color w:val="auto"/>
              </w:rPr>
              <w:tab/>
            </w:r>
          </w:p>
        </w:tc>
      </w:tr>
    </w:tbl>
    <w:p w14:paraId="4FBB6907" w14:textId="77777777" w:rsidR="00E91C55" w:rsidRPr="00590EF0" w:rsidRDefault="00E91C55" w:rsidP="00FE3EE6">
      <w:pPr>
        <w:spacing w:line="0" w:lineRule="atLeast"/>
        <w:ind w:left="742" w:right="1097"/>
        <w:jc w:val="center"/>
        <w:rPr>
          <w:rFonts w:ascii="Times New Roman" w:hAnsi="Times New Roman" w:cs="Times New Roman"/>
          <w:b/>
          <w:szCs w:val="24"/>
        </w:rPr>
      </w:pPr>
    </w:p>
    <w:tbl>
      <w:tblPr>
        <w:tblStyle w:val="af9"/>
        <w:tblW w:w="0" w:type="auto"/>
        <w:tblInd w:w="-5" w:type="dxa"/>
        <w:tblLook w:val="04A0" w:firstRow="1" w:lastRow="0" w:firstColumn="1" w:lastColumn="0" w:noHBand="0" w:noVBand="1"/>
      </w:tblPr>
      <w:tblGrid>
        <w:gridCol w:w="8301"/>
      </w:tblGrid>
      <w:tr w:rsidR="00FE3EE6" w:rsidRPr="00590EF0" w14:paraId="5BBB279E" w14:textId="77777777" w:rsidTr="00ED1D21">
        <w:tc>
          <w:tcPr>
            <w:tcW w:w="8301" w:type="dxa"/>
          </w:tcPr>
          <w:p w14:paraId="63B8FFFE" w14:textId="77777777" w:rsidR="00AC0A69" w:rsidRPr="00590EF0" w:rsidRDefault="00094FD4" w:rsidP="00FE3EE6">
            <w:pPr>
              <w:spacing w:line="0" w:lineRule="atLeast"/>
              <w:ind w:left="742" w:right="1097"/>
              <w:jc w:val="center"/>
              <w:rPr>
                <w:rFonts w:ascii="Times New Roman" w:hAnsi="Times New Roman" w:cs="Times New Roman"/>
                <w:b/>
                <w:szCs w:val="24"/>
              </w:rPr>
            </w:pPr>
            <w:r w:rsidRPr="00590EF0">
              <w:rPr>
                <w:rFonts w:ascii="Times New Roman" w:hAnsi="Times New Roman" w:cs="Times New Roman"/>
                <w:b/>
                <w:szCs w:val="24"/>
              </w:rPr>
              <w:t>中文</w:t>
            </w:r>
            <w:r w:rsidR="00AC0A69" w:rsidRPr="00590EF0">
              <w:rPr>
                <w:rFonts w:ascii="Times New Roman" w:hAnsi="Times New Roman" w:cs="Times New Roman"/>
                <w:b/>
                <w:szCs w:val="24"/>
              </w:rPr>
              <w:t>摘要</w:t>
            </w:r>
          </w:p>
          <w:p w14:paraId="4B4193EE" w14:textId="77777777" w:rsidR="00AC0A69" w:rsidRPr="00590EF0" w:rsidRDefault="00AC0A69"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國際機場象徵一個國家之形象與門面，各國如何加強邊境管理，提高安檢層級是我們必須重視之問題。這幾年旅遊人數不斷上升，進出國境之人數攀升，</w:t>
            </w:r>
            <w:r w:rsidRPr="00590EF0">
              <w:rPr>
                <w:rFonts w:ascii="Times New Roman" w:eastAsiaTheme="minorEastAsia" w:hAnsi="Times New Roman" w:cs="Times New Roman"/>
                <w:b/>
                <w:color w:val="auto"/>
              </w:rPr>
              <w:lastRenderedPageBreak/>
              <w:t>因此，航空保安管理機關亦須制定更為嚴格之法律來約束非法干擾，無論在空中、機上或是機場之旅客</w:t>
            </w:r>
            <w:r w:rsidR="00FA2C4A"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方能</w:t>
            </w:r>
            <w:r w:rsidR="00FA2C4A" w:rsidRPr="00590EF0">
              <w:rPr>
                <w:rFonts w:ascii="Times New Roman" w:eastAsiaTheme="minorEastAsia" w:hAnsi="Times New Roman" w:cs="Times New Roman"/>
                <w:b/>
                <w:color w:val="auto"/>
              </w:rPr>
              <w:t>確保其旅</w:t>
            </w:r>
            <w:r w:rsidRPr="00590EF0">
              <w:rPr>
                <w:rFonts w:ascii="Times New Roman" w:eastAsiaTheme="minorEastAsia" w:hAnsi="Times New Roman" w:cs="Times New Roman"/>
                <w:b/>
                <w:color w:val="auto"/>
              </w:rPr>
              <w:t>行</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安全。</w:t>
            </w:r>
          </w:p>
          <w:p w14:paraId="2DD4F771" w14:textId="77777777" w:rsidR="00AC0A69" w:rsidRPr="00590EF0" w:rsidRDefault="00AC0A69"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作者探討國際有關航空保安管理機關相關職權，如</w:t>
            </w:r>
            <w:r w:rsidRPr="00590EF0">
              <w:rPr>
                <w:rFonts w:ascii="Times New Roman" w:eastAsiaTheme="minorEastAsia" w:hAnsi="Times New Roman" w:cs="Times New Roman"/>
                <w:b/>
                <w:color w:val="auto"/>
              </w:rPr>
              <w:t>1994</w:t>
            </w:r>
            <w:r w:rsidRPr="00590EF0">
              <w:rPr>
                <w:rFonts w:ascii="Times New Roman" w:eastAsiaTheme="minorEastAsia" w:hAnsi="Times New Roman" w:cs="Times New Roman"/>
                <w:b/>
                <w:color w:val="auto"/>
              </w:rPr>
              <w:t>年芝加哥公約、</w:t>
            </w:r>
            <w:r w:rsidRPr="00590EF0">
              <w:rPr>
                <w:rFonts w:ascii="Times New Roman" w:eastAsiaTheme="minorEastAsia" w:hAnsi="Times New Roman" w:cs="Times New Roman"/>
                <w:b/>
                <w:color w:val="auto"/>
              </w:rPr>
              <w:t>1994</w:t>
            </w:r>
            <w:r w:rsidRPr="00590EF0">
              <w:rPr>
                <w:rFonts w:ascii="Times New Roman" w:eastAsiaTheme="minorEastAsia" w:hAnsi="Times New Roman" w:cs="Times New Roman"/>
                <w:b/>
                <w:color w:val="auto"/>
              </w:rPr>
              <w:t>年芝加哥公約第</w:t>
            </w:r>
            <w:r w:rsidRPr="00590EF0">
              <w:rPr>
                <w:rFonts w:ascii="Times New Roman" w:eastAsiaTheme="minorEastAsia" w:hAnsi="Times New Roman" w:cs="Times New Roman"/>
                <w:b/>
                <w:color w:val="auto"/>
              </w:rPr>
              <w:t>17</w:t>
            </w:r>
            <w:r w:rsidRPr="00590EF0">
              <w:rPr>
                <w:rFonts w:ascii="Times New Roman" w:eastAsiaTheme="minorEastAsia" w:hAnsi="Times New Roman" w:cs="Times New Roman"/>
                <w:b/>
                <w:color w:val="auto"/>
              </w:rPr>
              <w:t>號附約、</w:t>
            </w:r>
            <w:r w:rsidRPr="00590EF0">
              <w:rPr>
                <w:rFonts w:ascii="Times New Roman" w:eastAsiaTheme="minorEastAsia" w:hAnsi="Times New Roman" w:cs="Times New Roman"/>
                <w:b/>
                <w:color w:val="auto"/>
              </w:rPr>
              <w:t>1963</w:t>
            </w:r>
            <w:r w:rsidRPr="00590EF0">
              <w:rPr>
                <w:rFonts w:ascii="Times New Roman" w:eastAsiaTheme="minorEastAsia" w:hAnsi="Times New Roman" w:cs="Times New Roman"/>
                <w:b/>
                <w:color w:val="auto"/>
              </w:rPr>
              <w:t>年東京公約、</w:t>
            </w:r>
            <w:r w:rsidRPr="00590EF0">
              <w:rPr>
                <w:rFonts w:ascii="Times New Roman" w:eastAsiaTheme="minorEastAsia" w:hAnsi="Times New Roman" w:cs="Times New Roman"/>
                <w:b/>
                <w:color w:val="auto"/>
              </w:rPr>
              <w:t>1970</w:t>
            </w:r>
            <w:r w:rsidRPr="00590EF0">
              <w:rPr>
                <w:rFonts w:ascii="Times New Roman" w:eastAsiaTheme="minorEastAsia" w:hAnsi="Times New Roman" w:cs="Times New Roman"/>
                <w:b/>
                <w:color w:val="auto"/>
              </w:rPr>
              <w:t>年海牙公約、</w:t>
            </w:r>
            <w:r w:rsidRPr="00590EF0">
              <w:rPr>
                <w:rFonts w:ascii="Times New Roman" w:eastAsiaTheme="minorEastAsia" w:hAnsi="Times New Roman" w:cs="Times New Roman"/>
                <w:b/>
                <w:color w:val="auto"/>
              </w:rPr>
              <w:t>1971</w:t>
            </w:r>
            <w:r w:rsidRPr="00590EF0">
              <w:rPr>
                <w:rFonts w:ascii="Times New Roman" w:eastAsiaTheme="minorEastAsia" w:hAnsi="Times New Roman" w:cs="Times New Roman"/>
                <w:b/>
                <w:color w:val="auto"/>
              </w:rPr>
              <w:t>年蒙特利爾公約、</w:t>
            </w:r>
            <w:r w:rsidRPr="00590EF0">
              <w:rPr>
                <w:rFonts w:ascii="Times New Roman" w:eastAsiaTheme="minorEastAsia" w:hAnsi="Times New Roman" w:cs="Times New Roman"/>
                <w:b/>
                <w:color w:val="auto"/>
              </w:rPr>
              <w:t>2018</w:t>
            </w:r>
            <w:r w:rsidRPr="00590EF0">
              <w:rPr>
                <w:rFonts w:ascii="Times New Roman" w:eastAsiaTheme="minorEastAsia" w:hAnsi="Times New Roman" w:cs="Times New Roman"/>
                <w:b/>
                <w:color w:val="auto"/>
              </w:rPr>
              <w:t>年北京公約；其次，並討論分析香港、新加坡、中國大陸、德國及我國有關航空保安管理機關相關職權。</w:t>
            </w:r>
          </w:p>
          <w:p w14:paraId="5E2565B1" w14:textId="77777777" w:rsidR="00616B8C" w:rsidRPr="00590EF0" w:rsidRDefault="00AC0A69"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本研究訪談</w:t>
            </w:r>
            <w:r w:rsidRPr="00590EF0">
              <w:rPr>
                <w:rFonts w:ascii="Times New Roman" w:eastAsiaTheme="minorEastAsia" w:hAnsi="Times New Roman" w:cs="Times New Roman"/>
                <w:b/>
                <w:color w:val="auto"/>
              </w:rPr>
              <w:t>10</w:t>
            </w:r>
            <w:r w:rsidRPr="00590EF0">
              <w:rPr>
                <w:rFonts w:ascii="Times New Roman" w:eastAsiaTheme="minorEastAsia" w:hAnsi="Times New Roman" w:cs="Times New Roman"/>
                <w:b/>
                <w:color w:val="auto"/>
              </w:rPr>
              <w:t>人，訪談單位包括航空警察局、內政部移民署、空軍防空暨飛彈指揮部、中央警察大學、國防部政治作戰局，訪談內容以三大面向為主：航空保安管理機關相關職權之現況及機制分析；（二）航空保安管理機關相關職權之困境分析；（三）航空保安管理機關相關職權之對策分析。</w:t>
            </w:r>
            <w:r w:rsidR="008517F0" w:rsidRPr="00590EF0">
              <w:rPr>
                <w:rFonts w:ascii="Times New Roman" w:eastAsiaTheme="minorEastAsia" w:hAnsi="Times New Roman" w:cs="Times New Roman"/>
                <w:b/>
                <w:color w:val="auto"/>
              </w:rPr>
              <w:t>本文</w:t>
            </w:r>
            <w:r w:rsidRPr="00590EF0">
              <w:rPr>
                <w:rFonts w:ascii="Times New Roman" w:eastAsiaTheme="minorEastAsia" w:hAnsi="Times New Roman" w:cs="Times New Roman"/>
                <w:b/>
                <w:color w:val="auto"/>
              </w:rPr>
              <w:t>根據訪談結果</w:t>
            </w:r>
            <w:r w:rsidR="008517F0" w:rsidRPr="00590EF0">
              <w:rPr>
                <w:rFonts w:ascii="Times New Roman" w:eastAsiaTheme="minorEastAsia" w:hAnsi="Times New Roman" w:cs="Times New Roman"/>
                <w:b/>
                <w:color w:val="auto"/>
              </w:rPr>
              <w:t>，</w:t>
            </w:r>
            <w:r w:rsidR="00A72194" w:rsidRPr="00590EF0">
              <w:rPr>
                <w:rFonts w:ascii="Times New Roman" w:eastAsiaTheme="minorEastAsia" w:hAnsi="Times New Roman" w:cs="Times New Roman"/>
                <w:b/>
                <w:color w:val="auto"/>
              </w:rPr>
              <w:t>文末</w:t>
            </w:r>
            <w:r w:rsidR="008517F0" w:rsidRPr="00590EF0">
              <w:rPr>
                <w:rFonts w:ascii="Times New Roman" w:eastAsiaTheme="minorEastAsia" w:hAnsi="Times New Roman" w:cs="Times New Roman"/>
                <w:b/>
                <w:color w:val="auto"/>
              </w:rPr>
              <w:t>並</w:t>
            </w:r>
            <w:r w:rsidRPr="00590EF0">
              <w:rPr>
                <w:rFonts w:ascii="Times New Roman" w:eastAsiaTheme="minorEastAsia" w:hAnsi="Times New Roman" w:cs="Times New Roman"/>
                <w:b/>
                <w:color w:val="auto"/>
              </w:rPr>
              <w:t>提出</w:t>
            </w:r>
            <w:r w:rsidR="00367AAB" w:rsidRPr="00590EF0">
              <w:rPr>
                <w:rFonts w:ascii="Times New Roman" w:eastAsiaTheme="minorEastAsia" w:hAnsi="Times New Roman" w:cs="Times New Roman"/>
                <w:b/>
                <w:color w:val="auto"/>
              </w:rPr>
              <w:t>13</w:t>
            </w:r>
            <w:r w:rsidR="008517F0" w:rsidRPr="00590EF0">
              <w:rPr>
                <w:rFonts w:ascii="Times New Roman" w:eastAsiaTheme="minorEastAsia" w:hAnsi="Times New Roman" w:cs="Times New Roman"/>
                <w:b/>
                <w:color w:val="auto"/>
              </w:rPr>
              <w:t>項建議，俾利</w:t>
            </w:r>
            <w:r w:rsidR="00B91DB8" w:rsidRPr="00590EF0">
              <w:rPr>
                <w:rFonts w:ascii="Times New Roman" w:eastAsiaTheme="minorEastAsia" w:hAnsi="Times New Roman" w:cs="Times New Roman"/>
                <w:b/>
                <w:color w:val="auto"/>
              </w:rPr>
              <w:t>供</w:t>
            </w:r>
            <w:r w:rsidR="008517F0" w:rsidRPr="00590EF0">
              <w:rPr>
                <w:rFonts w:ascii="Times New Roman" w:eastAsiaTheme="minorEastAsia" w:hAnsi="Times New Roman" w:cs="Times New Roman"/>
                <w:b/>
                <w:color w:val="auto"/>
              </w:rPr>
              <w:t>政府施政與社會大眾參考之用。</w:t>
            </w:r>
          </w:p>
        </w:tc>
      </w:tr>
    </w:tbl>
    <w:p w14:paraId="35EBBCF4" w14:textId="77777777" w:rsidR="00567DA3" w:rsidRPr="00590EF0" w:rsidRDefault="00747A21"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lastRenderedPageBreak/>
        <w:t>關鍵字：航空保安、管理機關</w:t>
      </w:r>
      <w:r w:rsidR="006113C8" w:rsidRPr="00590EF0">
        <w:rPr>
          <w:rFonts w:ascii="Times New Roman" w:eastAsiaTheme="minorEastAsia" w:hAnsi="Times New Roman" w:cs="Times New Roman"/>
          <w:b/>
          <w:color w:val="auto"/>
        </w:rPr>
        <w:t>、機場安全、安全檢查</w:t>
      </w:r>
    </w:p>
    <w:p w14:paraId="2FBCAD57" w14:textId="77777777" w:rsidR="00567DA3" w:rsidRPr="00590EF0" w:rsidRDefault="00567DA3" w:rsidP="00FE3EE6">
      <w:pPr>
        <w:widowControl/>
        <w:spacing w:line="0" w:lineRule="atLeast"/>
        <w:rPr>
          <w:rFonts w:ascii="Times New Roman" w:hAnsi="Times New Roman" w:cs="Times New Roman"/>
          <w:b/>
          <w:szCs w:val="24"/>
        </w:rPr>
      </w:pPr>
    </w:p>
    <w:tbl>
      <w:tblPr>
        <w:tblStyle w:val="af9"/>
        <w:tblW w:w="0" w:type="auto"/>
        <w:tblLook w:val="04A0" w:firstRow="1" w:lastRow="0" w:firstColumn="1" w:lastColumn="0" w:noHBand="0" w:noVBand="1"/>
      </w:tblPr>
      <w:tblGrid>
        <w:gridCol w:w="8296"/>
      </w:tblGrid>
      <w:tr w:rsidR="00FE3EE6" w:rsidRPr="00590EF0" w14:paraId="5537C02E" w14:textId="77777777" w:rsidTr="00B02268">
        <w:tc>
          <w:tcPr>
            <w:tcW w:w="8296" w:type="dxa"/>
          </w:tcPr>
          <w:p w14:paraId="7452AE21" w14:textId="77777777" w:rsidR="00E667E6" w:rsidRPr="00590EF0" w:rsidRDefault="00E667E6" w:rsidP="00FE3EE6">
            <w:pPr>
              <w:spacing w:line="0" w:lineRule="atLeast"/>
              <w:ind w:left="742" w:right="1097" w:firstLineChars="1000" w:firstLine="2402"/>
              <w:rPr>
                <w:rFonts w:ascii="Times New Roman" w:hAnsi="Times New Roman" w:cs="Times New Roman"/>
                <w:b/>
                <w:szCs w:val="24"/>
              </w:rPr>
            </w:pPr>
            <w:r w:rsidRPr="00590EF0">
              <w:rPr>
                <w:rFonts w:ascii="Times New Roman" w:hAnsi="Times New Roman" w:cs="Times New Roman"/>
                <w:b/>
                <w:szCs w:val="24"/>
              </w:rPr>
              <w:t>Abstract</w:t>
            </w:r>
          </w:p>
          <w:p w14:paraId="22EF2BCA" w14:textId="77777777" w:rsidR="00E667E6" w:rsidRPr="00590EF0" w:rsidRDefault="00E667E6" w:rsidP="000D1508">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 xml:space="preserve">The international airport symbolizes the image and appearance of a country. How to strengthen border management and improve the level of security inspection is a </w:t>
            </w:r>
            <w:r w:rsidR="00B91DB8" w:rsidRPr="00590EF0">
              <w:rPr>
                <w:rFonts w:ascii="Times New Roman" w:eastAsiaTheme="minorEastAsia" w:hAnsi="Times New Roman" w:cs="Times New Roman"/>
                <w:b/>
                <w:color w:val="auto"/>
              </w:rPr>
              <w:t>significant</w:t>
            </w:r>
            <w:r w:rsidR="000D1508">
              <w:rPr>
                <w:rFonts w:ascii="Times New Roman" w:eastAsiaTheme="minorEastAsia" w:hAnsi="Times New Roman" w:cs="Times New Roman"/>
                <w:b/>
                <w:color w:val="auto"/>
              </w:rPr>
              <w:t xml:space="preserve"> </w:t>
            </w:r>
            <w:r w:rsidR="00B91DB8" w:rsidRPr="00590EF0">
              <w:rPr>
                <w:rFonts w:ascii="Times New Roman" w:eastAsiaTheme="minorEastAsia" w:hAnsi="Times New Roman" w:cs="Times New Roman"/>
                <w:b/>
                <w:color w:val="auto"/>
              </w:rPr>
              <w:t>issue</w:t>
            </w:r>
            <w:r w:rsidRPr="00590EF0">
              <w:rPr>
                <w:rFonts w:ascii="Times New Roman" w:eastAsiaTheme="minorEastAsia" w:hAnsi="Times New Roman" w:cs="Times New Roman"/>
                <w:b/>
                <w:color w:val="auto"/>
              </w:rPr>
              <w:t xml:space="preserve"> we must pay attention to</w:t>
            </w:r>
            <w:r w:rsidR="00B91DB8" w:rsidRPr="00590EF0">
              <w:rPr>
                <w:rFonts w:ascii="Times New Roman" w:eastAsiaTheme="minorEastAsia" w:hAnsi="Times New Roman" w:cs="Times New Roman"/>
                <w:b/>
                <w:color w:val="auto"/>
              </w:rPr>
              <w:t xml:space="preserve"> it</w:t>
            </w:r>
            <w:r w:rsidRPr="00590EF0">
              <w:rPr>
                <w:rFonts w:ascii="Times New Roman" w:eastAsiaTheme="minorEastAsia" w:hAnsi="Times New Roman" w:cs="Times New Roman"/>
                <w:b/>
                <w:color w:val="auto"/>
              </w:rPr>
              <w:t>. In recent y</w:t>
            </w:r>
            <w:r w:rsidR="00691D60" w:rsidRPr="00590EF0">
              <w:rPr>
                <w:rFonts w:ascii="Times New Roman" w:eastAsiaTheme="minorEastAsia" w:hAnsi="Times New Roman" w:cs="Times New Roman"/>
                <w:b/>
                <w:color w:val="auto"/>
              </w:rPr>
              <w:t>ears, the number of tourists have</w:t>
            </w:r>
            <w:r w:rsidRPr="00590EF0">
              <w:rPr>
                <w:rFonts w:ascii="Times New Roman" w:eastAsiaTheme="minorEastAsia" w:hAnsi="Times New Roman" w:cs="Times New Roman"/>
                <w:b/>
                <w:color w:val="auto"/>
              </w:rPr>
              <w:t xml:space="preserve"> continued to rise, and the number of people ente</w:t>
            </w:r>
            <w:r w:rsidR="000A456E" w:rsidRPr="00590EF0">
              <w:rPr>
                <w:rFonts w:ascii="Times New Roman" w:eastAsiaTheme="minorEastAsia" w:hAnsi="Times New Roman" w:cs="Times New Roman"/>
                <w:b/>
                <w:color w:val="auto"/>
              </w:rPr>
              <w:t>ring and leaving the country have</w:t>
            </w:r>
            <w:r w:rsidRPr="00590EF0">
              <w:rPr>
                <w:rFonts w:ascii="Times New Roman" w:eastAsiaTheme="minorEastAsia" w:hAnsi="Times New Roman" w:cs="Times New Roman"/>
                <w:b/>
                <w:color w:val="auto"/>
              </w:rPr>
              <w:t xml:space="preserve"> risen. Therefore, aviation security of management organizations must also formulate stricter laws to restrict illegal interference, regardless of the safety of passengers in the air, on board or at the airport.</w:t>
            </w:r>
          </w:p>
          <w:p w14:paraId="4C6FAB57" w14:textId="77777777" w:rsidR="00E667E6" w:rsidRPr="00590EF0" w:rsidRDefault="00E667E6"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The author explores the relevant functions and powers of relevant international aviation security management agencies, such as the 1994 Chicago Convention, the 1994 Chicago Convention No. 17, the 1963 Tokyo Convention, the 1970 Hague Convention, the 1971 Montreal Convention, and the 2018 Beijing Convention</w:t>
            </w:r>
            <w:r w:rsidR="00BF5589" w:rsidRPr="00590EF0">
              <w:rPr>
                <w:rFonts w:ascii="Times New Roman" w:eastAsiaTheme="minorEastAsia" w:hAnsi="Times New Roman" w:cs="Times New Roman"/>
                <w:b/>
                <w:color w:val="auto"/>
              </w:rPr>
              <w:t>. S</w:t>
            </w:r>
            <w:r w:rsidRPr="00590EF0">
              <w:rPr>
                <w:rFonts w:ascii="Times New Roman" w:eastAsiaTheme="minorEastAsia" w:hAnsi="Times New Roman" w:cs="Times New Roman"/>
                <w:b/>
                <w:color w:val="auto"/>
              </w:rPr>
              <w:t xml:space="preserve">econdly, </w:t>
            </w:r>
            <w:r w:rsidR="00BF5589" w:rsidRPr="00590EF0">
              <w:rPr>
                <w:rFonts w:ascii="Times New Roman" w:eastAsiaTheme="minorEastAsia" w:hAnsi="Times New Roman" w:cs="Times New Roman"/>
                <w:b/>
                <w:color w:val="auto"/>
              </w:rPr>
              <w:t>this article  also has d</w:t>
            </w:r>
            <w:r w:rsidRPr="00590EF0">
              <w:rPr>
                <w:rFonts w:ascii="Times New Roman" w:eastAsiaTheme="minorEastAsia" w:hAnsi="Times New Roman" w:cs="Times New Roman"/>
                <w:b/>
                <w:color w:val="auto"/>
              </w:rPr>
              <w:t>iscuss</w:t>
            </w:r>
            <w:r w:rsidR="00BF5589" w:rsidRPr="00590EF0">
              <w:rPr>
                <w:rFonts w:ascii="Times New Roman" w:eastAsiaTheme="minorEastAsia" w:hAnsi="Times New Roman" w:cs="Times New Roman"/>
                <w:b/>
                <w:color w:val="auto"/>
              </w:rPr>
              <w:t>ed</w:t>
            </w:r>
            <w:r w:rsidRPr="00590EF0">
              <w:rPr>
                <w:rFonts w:ascii="Times New Roman" w:eastAsiaTheme="minorEastAsia" w:hAnsi="Times New Roman" w:cs="Times New Roman"/>
                <w:b/>
                <w:color w:val="auto"/>
              </w:rPr>
              <w:t xml:space="preserve"> and analyze</w:t>
            </w:r>
            <w:r w:rsidR="00BF5589" w:rsidRPr="00590EF0">
              <w:rPr>
                <w:rFonts w:ascii="Times New Roman" w:eastAsiaTheme="minorEastAsia" w:hAnsi="Times New Roman" w:cs="Times New Roman"/>
                <w:b/>
                <w:color w:val="auto"/>
              </w:rPr>
              <w:t>d</w:t>
            </w:r>
            <w:r w:rsidRPr="00590EF0">
              <w:rPr>
                <w:rFonts w:ascii="Times New Roman" w:eastAsiaTheme="minorEastAsia" w:hAnsi="Times New Roman" w:cs="Times New Roman"/>
                <w:b/>
                <w:color w:val="auto"/>
              </w:rPr>
              <w:t xml:space="preserve"> the relevant authorit</w:t>
            </w:r>
            <w:r w:rsidR="00C21FD7" w:rsidRPr="00590EF0">
              <w:rPr>
                <w:rFonts w:ascii="Times New Roman" w:eastAsiaTheme="minorEastAsia" w:hAnsi="Times New Roman" w:cs="Times New Roman"/>
                <w:b/>
                <w:color w:val="auto"/>
              </w:rPr>
              <w:t>ies</w:t>
            </w:r>
            <w:r w:rsidRPr="00590EF0">
              <w:rPr>
                <w:rFonts w:ascii="Times New Roman" w:eastAsiaTheme="minorEastAsia" w:hAnsi="Times New Roman" w:cs="Times New Roman"/>
                <w:b/>
                <w:color w:val="auto"/>
              </w:rPr>
              <w:t xml:space="preserve"> of Hong Kong, Singapore, Mainland China, Germany and China's aviation security of management organizations.</w:t>
            </w:r>
          </w:p>
          <w:p w14:paraId="730D02F7" w14:textId="77777777" w:rsidR="00E667E6" w:rsidRPr="00590EF0" w:rsidRDefault="00E667E6"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 xml:space="preserve">This study </w:t>
            </w:r>
            <w:r w:rsidR="00B04021" w:rsidRPr="00590EF0">
              <w:rPr>
                <w:rFonts w:ascii="Times New Roman" w:eastAsiaTheme="minorEastAsia" w:hAnsi="Times New Roman" w:cs="Times New Roman"/>
                <w:b/>
                <w:color w:val="auto"/>
              </w:rPr>
              <w:t xml:space="preserve">has </w:t>
            </w:r>
            <w:r w:rsidRPr="00590EF0">
              <w:rPr>
                <w:rFonts w:ascii="Times New Roman" w:eastAsiaTheme="minorEastAsia" w:hAnsi="Times New Roman" w:cs="Times New Roman"/>
                <w:b/>
                <w:color w:val="auto"/>
              </w:rPr>
              <w:t xml:space="preserve">interviewed 10 </w:t>
            </w:r>
            <w:r w:rsidR="00B04021" w:rsidRPr="00590EF0">
              <w:rPr>
                <w:rFonts w:ascii="Times New Roman" w:eastAsiaTheme="minorEastAsia" w:hAnsi="Times New Roman" w:cs="Times New Roman"/>
                <w:b/>
                <w:color w:val="auto"/>
              </w:rPr>
              <w:t>samples</w:t>
            </w:r>
            <w:r w:rsidRPr="00590EF0">
              <w:rPr>
                <w:rFonts w:ascii="Times New Roman" w:eastAsiaTheme="minorEastAsia" w:hAnsi="Times New Roman" w:cs="Times New Roman"/>
                <w:b/>
                <w:color w:val="auto"/>
              </w:rPr>
              <w:t>. The interview</w:t>
            </w:r>
            <w:r w:rsidR="00B04021" w:rsidRPr="00590EF0">
              <w:rPr>
                <w:rFonts w:ascii="Times New Roman" w:eastAsiaTheme="minorEastAsia" w:hAnsi="Times New Roman" w:cs="Times New Roman"/>
                <w:b/>
                <w:color w:val="auto"/>
              </w:rPr>
              <w:t>ed</w:t>
            </w:r>
            <w:r w:rsidRPr="00590EF0">
              <w:rPr>
                <w:rFonts w:ascii="Times New Roman" w:eastAsiaTheme="minorEastAsia" w:hAnsi="Times New Roman" w:cs="Times New Roman"/>
                <w:b/>
                <w:color w:val="auto"/>
              </w:rPr>
              <w:t xml:space="preserve"> units include</w:t>
            </w:r>
            <w:r w:rsidR="00B04021" w:rsidRPr="00590EF0">
              <w:rPr>
                <w:rFonts w:ascii="Times New Roman" w:eastAsiaTheme="minorEastAsia" w:hAnsi="Times New Roman" w:cs="Times New Roman"/>
                <w:b/>
                <w:color w:val="auto"/>
              </w:rPr>
              <w:t>s</w:t>
            </w:r>
            <w:r w:rsidRPr="00590EF0">
              <w:rPr>
                <w:rFonts w:ascii="Times New Roman" w:eastAsiaTheme="minorEastAsia" w:hAnsi="Times New Roman" w:cs="Times New Roman"/>
                <w:b/>
                <w:color w:val="auto"/>
              </w:rPr>
              <w:t xml:space="preserve"> the Aviation Police Department, the</w:t>
            </w:r>
            <w:r w:rsidR="004A0FFC" w:rsidRPr="00590EF0">
              <w:rPr>
                <w:rFonts w:ascii="Times New Roman" w:eastAsiaTheme="minorEastAsia" w:hAnsi="Times New Roman" w:cs="Times New Roman"/>
                <w:b/>
                <w:color w:val="auto"/>
              </w:rPr>
              <w:t xml:space="preserve"> National</w:t>
            </w:r>
            <w:r w:rsidRPr="00590EF0">
              <w:rPr>
                <w:rFonts w:ascii="Times New Roman" w:eastAsiaTheme="minorEastAsia" w:hAnsi="Times New Roman" w:cs="Times New Roman"/>
                <w:b/>
                <w:color w:val="auto"/>
              </w:rPr>
              <w:t xml:space="preserve"> Immigration</w:t>
            </w:r>
            <w:r w:rsidR="004A0FFC" w:rsidRPr="00590EF0">
              <w:rPr>
                <w:rFonts w:ascii="Times New Roman" w:eastAsiaTheme="minorEastAsia" w:hAnsi="Times New Roman" w:cs="Times New Roman"/>
                <w:b/>
                <w:color w:val="auto"/>
              </w:rPr>
              <w:t xml:space="preserve"> Agency</w:t>
            </w:r>
            <w:r w:rsidRPr="00590EF0">
              <w:rPr>
                <w:rFonts w:ascii="Times New Roman" w:eastAsiaTheme="minorEastAsia" w:hAnsi="Times New Roman" w:cs="Times New Roman"/>
                <w:b/>
                <w:color w:val="auto"/>
              </w:rPr>
              <w:t>, the Air Force Air Defense and Missile Command, the Central Police University, and the Political Operations Bureau of the Ministry of Defense.</w:t>
            </w:r>
            <w:r w:rsidR="00512F23" w:rsidRPr="00590EF0">
              <w:rPr>
                <w:rFonts w:ascii="Times New Roman" w:eastAsiaTheme="minorEastAsia" w:hAnsi="Times New Roman" w:cs="Times New Roman"/>
                <w:b/>
                <w:color w:val="auto"/>
              </w:rPr>
              <w:t xml:space="preserve"> The interviewing questionnaire includes three parts: </w:t>
            </w:r>
            <w:r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一</w:t>
            </w:r>
            <w:r w:rsidRPr="00590EF0">
              <w:rPr>
                <w:rFonts w:ascii="Times New Roman" w:eastAsiaTheme="minorEastAsia" w:hAnsi="Times New Roman" w:cs="Times New Roman"/>
                <w:b/>
                <w:color w:val="auto"/>
              </w:rPr>
              <w:t>)</w:t>
            </w:r>
            <w:r w:rsidR="004A0FFC" w:rsidRPr="00590EF0">
              <w:rPr>
                <w:rFonts w:ascii="Times New Roman" w:eastAsiaTheme="minorEastAsia" w:hAnsi="Times New Roman" w:cs="Times New Roman"/>
                <w:b/>
                <w:color w:val="auto"/>
              </w:rPr>
              <w:t xml:space="preserve"> the current situations</w:t>
            </w:r>
            <w:r w:rsidRPr="00590EF0">
              <w:rPr>
                <w:rFonts w:ascii="Times New Roman" w:eastAsiaTheme="minorEastAsia" w:hAnsi="Times New Roman" w:cs="Times New Roman"/>
                <w:b/>
                <w:color w:val="auto"/>
              </w:rPr>
              <w:t xml:space="preserve"> and mechanism of authorit</w:t>
            </w:r>
            <w:r w:rsidR="004A0FFC" w:rsidRPr="00590EF0">
              <w:rPr>
                <w:rFonts w:ascii="Times New Roman" w:eastAsiaTheme="minorEastAsia" w:hAnsi="Times New Roman" w:cs="Times New Roman"/>
                <w:b/>
                <w:color w:val="auto"/>
              </w:rPr>
              <w:t>ies</w:t>
            </w:r>
            <w:r w:rsidRPr="00590EF0">
              <w:rPr>
                <w:rFonts w:ascii="Times New Roman" w:eastAsiaTheme="minorEastAsia" w:hAnsi="Times New Roman" w:cs="Times New Roman"/>
                <w:b/>
                <w:color w:val="auto"/>
              </w:rPr>
              <w:t xml:space="preserve"> of aviation security management </w:t>
            </w:r>
            <w:r w:rsidR="00512F23" w:rsidRPr="00590EF0">
              <w:rPr>
                <w:rFonts w:ascii="Times New Roman" w:eastAsiaTheme="minorEastAsia" w:hAnsi="Times New Roman" w:cs="Times New Roman"/>
                <w:b/>
                <w:color w:val="auto"/>
              </w:rPr>
              <w:t xml:space="preserve">organizations; </w:t>
            </w:r>
            <w:r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二</w:t>
            </w:r>
            <w:r w:rsidRPr="00590EF0">
              <w:rPr>
                <w:rFonts w:ascii="Times New Roman" w:eastAsiaTheme="minorEastAsia" w:hAnsi="Times New Roman" w:cs="Times New Roman"/>
                <w:b/>
                <w:color w:val="auto"/>
              </w:rPr>
              <w:t>) the dilemma</w:t>
            </w:r>
            <w:r w:rsidR="004A0FFC" w:rsidRPr="00590EF0">
              <w:rPr>
                <w:rFonts w:ascii="Times New Roman" w:eastAsiaTheme="minorEastAsia" w:hAnsi="Times New Roman" w:cs="Times New Roman"/>
                <w:b/>
                <w:color w:val="auto"/>
              </w:rPr>
              <w:t>s</w:t>
            </w:r>
            <w:r w:rsidRPr="00590EF0">
              <w:rPr>
                <w:rFonts w:ascii="Times New Roman" w:eastAsiaTheme="minorEastAsia" w:hAnsi="Times New Roman" w:cs="Times New Roman"/>
                <w:b/>
                <w:color w:val="auto"/>
              </w:rPr>
              <w:t xml:space="preserve"> of authorit</w:t>
            </w:r>
            <w:r w:rsidR="004A0FFC" w:rsidRPr="00590EF0">
              <w:rPr>
                <w:rFonts w:ascii="Times New Roman" w:eastAsiaTheme="minorEastAsia" w:hAnsi="Times New Roman" w:cs="Times New Roman"/>
                <w:b/>
                <w:color w:val="auto"/>
              </w:rPr>
              <w:t>ies</w:t>
            </w:r>
            <w:r w:rsidRPr="00590EF0">
              <w:rPr>
                <w:rFonts w:ascii="Times New Roman" w:eastAsiaTheme="minorEastAsia" w:hAnsi="Times New Roman" w:cs="Times New Roman"/>
                <w:b/>
                <w:color w:val="auto"/>
              </w:rPr>
              <w:t xml:space="preserve"> of aviation se</w:t>
            </w:r>
            <w:r w:rsidR="00512F23" w:rsidRPr="00590EF0">
              <w:rPr>
                <w:rFonts w:ascii="Times New Roman" w:eastAsiaTheme="minorEastAsia" w:hAnsi="Times New Roman" w:cs="Times New Roman"/>
                <w:b/>
                <w:color w:val="auto"/>
              </w:rPr>
              <w:t xml:space="preserve">curity management organizations; </w:t>
            </w:r>
            <w:r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三</w:t>
            </w:r>
            <w:r w:rsidRPr="00590EF0">
              <w:rPr>
                <w:rFonts w:ascii="Times New Roman" w:eastAsiaTheme="minorEastAsia" w:hAnsi="Times New Roman" w:cs="Times New Roman"/>
                <w:b/>
                <w:color w:val="auto"/>
              </w:rPr>
              <w:t>)</w:t>
            </w:r>
            <w:r w:rsidR="004A0FFC" w:rsidRPr="00590EF0">
              <w:rPr>
                <w:rFonts w:ascii="Times New Roman" w:eastAsiaTheme="minorEastAsia" w:hAnsi="Times New Roman" w:cs="Times New Roman"/>
                <w:b/>
                <w:color w:val="auto"/>
              </w:rPr>
              <w:t xml:space="preserve"> the</w:t>
            </w:r>
            <w:r w:rsidRPr="00590EF0">
              <w:rPr>
                <w:rFonts w:ascii="Times New Roman" w:eastAsiaTheme="minorEastAsia" w:hAnsi="Times New Roman" w:cs="Times New Roman"/>
                <w:b/>
                <w:color w:val="auto"/>
              </w:rPr>
              <w:t xml:space="preserve"> countermeasures related to authorit</w:t>
            </w:r>
            <w:r w:rsidR="004A0FFC" w:rsidRPr="00590EF0">
              <w:rPr>
                <w:rFonts w:ascii="Times New Roman" w:eastAsiaTheme="minorEastAsia" w:hAnsi="Times New Roman" w:cs="Times New Roman"/>
                <w:b/>
                <w:color w:val="auto"/>
              </w:rPr>
              <w:t>ies</w:t>
            </w:r>
            <w:r w:rsidRPr="00590EF0">
              <w:rPr>
                <w:rFonts w:ascii="Times New Roman" w:eastAsiaTheme="minorEastAsia" w:hAnsi="Times New Roman" w:cs="Times New Roman"/>
                <w:b/>
                <w:color w:val="auto"/>
              </w:rPr>
              <w:t xml:space="preserve"> of aviation security management organizations.</w:t>
            </w:r>
            <w:r w:rsidR="00512F23"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Based on the interviewing r</w:t>
            </w:r>
            <w:r w:rsidR="00512F23" w:rsidRPr="00590EF0">
              <w:rPr>
                <w:rFonts w:ascii="Times New Roman" w:eastAsiaTheme="minorEastAsia" w:hAnsi="Times New Roman" w:cs="Times New Roman"/>
                <w:b/>
                <w:color w:val="auto"/>
              </w:rPr>
              <w:t xml:space="preserve">esults, </w:t>
            </w:r>
            <w:r w:rsidR="005A1461" w:rsidRPr="00590EF0">
              <w:rPr>
                <w:rFonts w:ascii="Times New Roman" w:eastAsiaTheme="minorEastAsia" w:hAnsi="Times New Roman" w:cs="Times New Roman"/>
                <w:b/>
                <w:color w:val="auto"/>
              </w:rPr>
              <w:t xml:space="preserve">and </w:t>
            </w:r>
            <w:r w:rsidR="00512F23" w:rsidRPr="00590EF0">
              <w:rPr>
                <w:rFonts w:ascii="Times New Roman" w:eastAsiaTheme="minorEastAsia" w:hAnsi="Times New Roman" w:cs="Times New Roman"/>
                <w:b/>
                <w:color w:val="auto"/>
              </w:rPr>
              <w:t>1</w:t>
            </w:r>
            <w:r w:rsidR="00367AAB" w:rsidRPr="00590EF0">
              <w:rPr>
                <w:rFonts w:ascii="Times New Roman" w:eastAsiaTheme="minorEastAsia" w:hAnsi="Times New Roman" w:cs="Times New Roman"/>
                <w:b/>
                <w:color w:val="auto"/>
              </w:rPr>
              <w:t>3</w:t>
            </w:r>
            <w:r w:rsidR="00512F23" w:rsidRPr="00590EF0">
              <w:rPr>
                <w:rFonts w:ascii="Times New Roman" w:eastAsiaTheme="minorEastAsia" w:hAnsi="Times New Roman" w:cs="Times New Roman"/>
                <w:b/>
                <w:color w:val="auto"/>
              </w:rPr>
              <w:t xml:space="preserve"> suggestions are</w:t>
            </w:r>
            <w:r w:rsidR="00160BCB" w:rsidRPr="00590EF0">
              <w:rPr>
                <w:rFonts w:ascii="Times New Roman" w:eastAsiaTheme="minorEastAsia" w:hAnsi="Times New Roman" w:cs="Times New Roman"/>
                <w:b/>
                <w:color w:val="auto"/>
              </w:rPr>
              <w:t xml:space="preserve"> made for the government and readers. </w:t>
            </w:r>
          </w:p>
        </w:tc>
      </w:tr>
    </w:tbl>
    <w:p w14:paraId="56D487B1" w14:textId="77777777" w:rsidR="006B38FE" w:rsidRPr="00590EF0" w:rsidRDefault="00AD7DC0"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Key words:</w:t>
      </w:r>
      <w:r w:rsidR="003A022B" w:rsidRPr="00590EF0">
        <w:rPr>
          <w:rFonts w:ascii="Times New Roman" w:eastAsiaTheme="minorEastAsia" w:hAnsi="Times New Roman" w:cs="Times New Roman"/>
          <w:b/>
          <w:color w:val="auto"/>
        </w:rPr>
        <w:t xml:space="preserve"> aviation security; </w:t>
      </w:r>
      <w:r w:rsidR="00105C01" w:rsidRPr="00590EF0">
        <w:rPr>
          <w:rFonts w:ascii="Times New Roman" w:eastAsiaTheme="minorEastAsia" w:hAnsi="Times New Roman" w:cs="Times New Roman"/>
          <w:b/>
          <w:color w:val="auto"/>
        </w:rPr>
        <w:t>management organizations</w:t>
      </w:r>
      <w:r w:rsidR="003A022B" w:rsidRPr="00590EF0">
        <w:rPr>
          <w:rFonts w:ascii="Times New Roman" w:eastAsiaTheme="minorEastAsia" w:hAnsi="Times New Roman" w:cs="Times New Roman"/>
          <w:b/>
          <w:color w:val="auto"/>
        </w:rPr>
        <w:t xml:space="preserve">; </w:t>
      </w:r>
      <w:r w:rsidR="006113C8" w:rsidRPr="00590EF0">
        <w:rPr>
          <w:rFonts w:ascii="Times New Roman" w:eastAsiaTheme="minorEastAsia" w:hAnsi="Times New Roman" w:cs="Times New Roman"/>
          <w:b/>
          <w:color w:val="auto"/>
        </w:rPr>
        <w:t>airport security</w:t>
      </w:r>
      <w:r w:rsidR="003A022B" w:rsidRPr="00590EF0">
        <w:rPr>
          <w:rFonts w:ascii="Times New Roman" w:eastAsiaTheme="minorEastAsia" w:hAnsi="Times New Roman" w:cs="Times New Roman"/>
          <w:b/>
          <w:color w:val="auto"/>
        </w:rPr>
        <w:t>;</w:t>
      </w:r>
      <w:r w:rsidR="006113C8" w:rsidRPr="00590EF0">
        <w:rPr>
          <w:rFonts w:ascii="Times New Roman" w:eastAsiaTheme="minorEastAsia" w:hAnsi="Times New Roman" w:cs="Times New Roman"/>
          <w:b/>
          <w:color w:val="auto"/>
        </w:rPr>
        <w:t xml:space="preserve"> security checks</w:t>
      </w:r>
    </w:p>
    <w:p w14:paraId="3266691E" w14:textId="77777777" w:rsidR="006B38FE" w:rsidRPr="00590EF0" w:rsidRDefault="006B38FE" w:rsidP="00FE3EE6">
      <w:pPr>
        <w:spacing w:line="0" w:lineRule="atLeast"/>
        <w:rPr>
          <w:rFonts w:ascii="Times New Roman" w:hAnsi="Times New Roman" w:cs="Times New Roman"/>
          <w:b/>
          <w:szCs w:val="24"/>
        </w:rPr>
      </w:pPr>
    </w:p>
    <w:p w14:paraId="1DDB793F" w14:textId="77777777" w:rsidR="0077105A" w:rsidRPr="00590EF0" w:rsidRDefault="00D820DA" w:rsidP="00FE3EE6">
      <w:pPr>
        <w:pStyle w:val="af1"/>
        <w:spacing w:line="0" w:lineRule="atLeast"/>
        <w:ind w:firstLineChars="0" w:firstLine="0"/>
        <w:rPr>
          <w:rFonts w:ascii="Times New Roman" w:eastAsiaTheme="minorEastAsia" w:hAnsi="Times New Roman" w:cs="Times New Roman"/>
          <w:b/>
          <w:color w:val="auto"/>
        </w:rPr>
      </w:pPr>
      <w:bookmarkStart w:id="0" w:name="_Toc35944572"/>
      <w:r w:rsidRPr="00590EF0">
        <w:rPr>
          <w:rFonts w:ascii="Times New Roman" w:eastAsiaTheme="minorEastAsia" w:hAnsi="Times New Roman" w:cs="Times New Roman"/>
          <w:b/>
          <w:color w:val="auto"/>
        </w:rPr>
        <w:t>壹、</w:t>
      </w:r>
      <w:bookmarkEnd w:id="0"/>
      <w:r w:rsidR="00006B76" w:rsidRPr="00590EF0">
        <w:rPr>
          <w:rFonts w:ascii="Times New Roman" w:eastAsiaTheme="minorEastAsia" w:hAnsi="Times New Roman" w:cs="Times New Roman"/>
          <w:b/>
          <w:color w:val="auto"/>
        </w:rPr>
        <w:t>前言</w:t>
      </w:r>
    </w:p>
    <w:p w14:paraId="07C71518" w14:textId="77777777" w:rsidR="0077105A" w:rsidRPr="00590EF0" w:rsidRDefault="00D820DA" w:rsidP="00FE3EE6">
      <w:pPr>
        <w:pStyle w:val="af1"/>
        <w:spacing w:line="0" w:lineRule="atLeast"/>
        <w:ind w:firstLineChars="0" w:firstLine="0"/>
        <w:rPr>
          <w:rFonts w:ascii="Times New Roman" w:eastAsiaTheme="minorEastAsia" w:hAnsi="Times New Roman" w:cs="Times New Roman"/>
          <w:b/>
          <w:color w:val="auto"/>
        </w:rPr>
      </w:pPr>
      <w:bookmarkStart w:id="1" w:name="_Toc35944573"/>
      <w:r w:rsidRPr="00590EF0">
        <w:rPr>
          <w:rFonts w:ascii="Times New Roman" w:eastAsiaTheme="minorEastAsia" w:hAnsi="Times New Roman" w:cs="Times New Roman"/>
          <w:b/>
          <w:color w:val="auto"/>
        </w:rPr>
        <w:t>一、</w:t>
      </w:r>
      <w:r w:rsidR="0077105A" w:rsidRPr="00590EF0">
        <w:rPr>
          <w:rFonts w:ascii="Times New Roman" w:eastAsiaTheme="minorEastAsia" w:hAnsi="Times New Roman" w:cs="Times New Roman"/>
          <w:b/>
          <w:color w:val="auto"/>
        </w:rPr>
        <w:t>研究背景</w:t>
      </w:r>
      <w:r w:rsidR="007D43D9" w:rsidRPr="00590EF0">
        <w:rPr>
          <w:rFonts w:ascii="Times New Roman" w:eastAsiaTheme="minorEastAsia" w:hAnsi="Times New Roman" w:cs="Times New Roman"/>
          <w:b/>
          <w:color w:val="auto"/>
        </w:rPr>
        <w:t>與動機</w:t>
      </w:r>
      <w:bookmarkEnd w:id="1"/>
    </w:p>
    <w:p w14:paraId="7B80FDD3" w14:textId="77777777" w:rsidR="00C265E6" w:rsidRPr="00590EF0" w:rsidRDefault="004661C2"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從美國</w:t>
      </w:r>
      <w:r w:rsidRPr="00590EF0">
        <w:rPr>
          <w:rFonts w:ascii="Times New Roman" w:eastAsiaTheme="minorEastAsia" w:hAnsi="Times New Roman" w:cs="Times New Roman"/>
          <w:b/>
          <w:color w:val="auto"/>
        </w:rPr>
        <w:t>911</w:t>
      </w:r>
      <w:r w:rsidRPr="00590EF0">
        <w:rPr>
          <w:rFonts w:ascii="Times New Roman" w:eastAsiaTheme="minorEastAsia" w:hAnsi="Times New Roman" w:cs="Times New Roman"/>
          <w:b/>
          <w:color w:val="auto"/>
        </w:rPr>
        <w:t>事件之後，</w:t>
      </w:r>
      <w:r w:rsidR="000D5962" w:rsidRPr="00590EF0">
        <w:rPr>
          <w:rFonts w:ascii="Times New Roman" w:eastAsiaTheme="minorEastAsia" w:hAnsi="Times New Roman" w:cs="Times New Roman"/>
          <w:b/>
          <w:color w:val="auto"/>
        </w:rPr>
        <w:t>「國土安全</w:t>
      </w:r>
      <w:r w:rsidR="00DB4C74" w:rsidRPr="00590EF0">
        <w:rPr>
          <w:rFonts w:ascii="Times New Roman" w:eastAsiaTheme="minorEastAsia" w:hAnsi="Times New Roman" w:cs="Times New Roman"/>
          <w:b/>
          <w:color w:val="auto"/>
        </w:rPr>
        <w:t>」（</w:t>
      </w:r>
      <w:r w:rsidR="00DB4C74" w:rsidRPr="00590EF0">
        <w:rPr>
          <w:rFonts w:ascii="Times New Roman" w:eastAsiaTheme="minorEastAsia" w:hAnsi="Times New Roman" w:cs="Times New Roman"/>
          <w:b/>
          <w:color w:val="auto"/>
        </w:rPr>
        <w:t>Homeland Security</w:t>
      </w:r>
      <w:r w:rsidR="0054603F" w:rsidRPr="00590EF0">
        <w:rPr>
          <w:rFonts w:ascii="Times New Roman" w:eastAsiaTheme="minorEastAsia" w:hAnsi="Times New Roman" w:cs="Times New Roman"/>
          <w:b/>
          <w:color w:val="auto"/>
        </w:rPr>
        <w:t>）成為一個</w:t>
      </w:r>
      <w:r w:rsidR="00E07B07" w:rsidRPr="00590EF0">
        <w:rPr>
          <w:rFonts w:ascii="Times New Roman" w:eastAsiaTheme="minorEastAsia" w:hAnsi="Times New Roman" w:cs="Times New Roman"/>
          <w:b/>
          <w:color w:val="auto"/>
        </w:rPr>
        <w:t>非常重要之</w:t>
      </w:r>
      <w:r w:rsidR="00A72194" w:rsidRPr="00590EF0">
        <w:rPr>
          <w:rFonts w:ascii="Times New Roman" w:eastAsiaTheme="minorEastAsia" w:hAnsi="Times New Roman" w:cs="Times New Roman"/>
          <w:b/>
          <w:color w:val="auto"/>
        </w:rPr>
        <w:t>安全</w:t>
      </w:r>
      <w:r w:rsidR="00E07B07" w:rsidRPr="00590EF0">
        <w:rPr>
          <w:rFonts w:ascii="Times New Roman" w:eastAsiaTheme="minorEastAsia" w:hAnsi="Times New Roman" w:cs="Times New Roman"/>
          <w:b/>
          <w:color w:val="auto"/>
        </w:rPr>
        <w:t>範疇，</w:t>
      </w:r>
      <w:r w:rsidR="00C265E6" w:rsidRPr="00590EF0">
        <w:rPr>
          <w:rFonts w:ascii="Times New Roman" w:eastAsiaTheme="minorEastAsia" w:hAnsi="Times New Roman" w:cs="Times New Roman"/>
          <w:b/>
          <w:color w:val="auto"/>
        </w:rPr>
        <w:t>恐怖分子攻擊航空器及機場設施，即屬於航空恐怖主義這個範疇，</w:t>
      </w:r>
      <w:r w:rsidR="00C265E6" w:rsidRPr="00590EF0">
        <w:rPr>
          <w:rFonts w:ascii="Times New Roman" w:eastAsiaTheme="minorEastAsia" w:hAnsi="Times New Roman" w:cs="Times New Roman"/>
          <w:b/>
          <w:color w:val="auto"/>
        </w:rPr>
        <w:lastRenderedPageBreak/>
        <w:t>航空保</w:t>
      </w:r>
      <w:r w:rsidR="00F46630" w:rsidRPr="00590EF0">
        <w:rPr>
          <w:rFonts w:ascii="Times New Roman" w:eastAsiaTheme="minorEastAsia" w:hAnsi="Times New Roman" w:cs="Times New Roman"/>
          <w:b/>
          <w:color w:val="auto"/>
        </w:rPr>
        <w:t>安</w:t>
      </w:r>
      <w:r w:rsidR="00C265E6" w:rsidRPr="00590EF0">
        <w:rPr>
          <w:rFonts w:ascii="Times New Roman" w:eastAsiaTheme="minorEastAsia" w:hAnsi="Times New Roman" w:cs="Times New Roman"/>
          <w:b/>
          <w:color w:val="auto"/>
        </w:rPr>
        <w:t>隨著這幾年旅運量</w:t>
      </w:r>
      <w:r w:rsidR="00FA2C4A" w:rsidRPr="00590EF0">
        <w:rPr>
          <w:rFonts w:ascii="Times New Roman" w:eastAsiaTheme="minorEastAsia" w:hAnsi="Times New Roman" w:cs="Times New Roman"/>
          <w:b/>
          <w:color w:val="auto"/>
        </w:rPr>
        <w:t>之</w:t>
      </w:r>
      <w:r w:rsidR="00C265E6" w:rsidRPr="00590EF0">
        <w:rPr>
          <w:rFonts w:ascii="Times New Roman" w:eastAsiaTheme="minorEastAsia" w:hAnsi="Times New Roman" w:cs="Times New Roman"/>
          <w:b/>
          <w:color w:val="auto"/>
        </w:rPr>
        <w:t>爆增而受到重視，</w:t>
      </w:r>
      <w:r w:rsidR="00003E9A" w:rsidRPr="00590EF0">
        <w:rPr>
          <w:rFonts w:ascii="Times New Roman" w:eastAsiaTheme="minorEastAsia" w:hAnsi="Times New Roman" w:cs="Times New Roman"/>
          <w:b/>
          <w:color w:val="auto"/>
        </w:rPr>
        <w:t>安檢</w:t>
      </w:r>
      <w:r w:rsidR="00FA2C4A" w:rsidRPr="00590EF0">
        <w:rPr>
          <w:rFonts w:ascii="Times New Roman" w:eastAsiaTheme="minorEastAsia" w:hAnsi="Times New Roman" w:cs="Times New Roman"/>
          <w:b/>
          <w:color w:val="auto"/>
        </w:rPr>
        <w:t>之</w:t>
      </w:r>
      <w:r w:rsidR="00003E9A" w:rsidRPr="00590EF0">
        <w:rPr>
          <w:rFonts w:ascii="Times New Roman" w:eastAsiaTheme="minorEastAsia" w:hAnsi="Times New Roman" w:cs="Times New Roman"/>
          <w:b/>
          <w:color w:val="auto"/>
        </w:rPr>
        <w:t>程度</w:t>
      </w:r>
      <w:r w:rsidR="00FA2C4A" w:rsidRPr="00590EF0">
        <w:rPr>
          <w:rFonts w:ascii="Times New Roman" w:eastAsiaTheme="minorEastAsia" w:hAnsi="Times New Roman" w:cs="Times New Roman"/>
          <w:b/>
          <w:color w:val="auto"/>
        </w:rPr>
        <w:t>亦</w:t>
      </w:r>
      <w:r w:rsidR="00003E9A" w:rsidRPr="00590EF0">
        <w:rPr>
          <w:rFonts w:ascii="Times New Roman" w:eastAsiaTheme="minorEastAsia" w:hAnsi="Times New Roman" w:cs="Times New Roman"/>
          <w:b/>
          <w:color w:val="auto"/>
        </w:rPr>
        <w:t>愈來愈嚴格，</w:t>
      </w:r>
      <w:r w:rsidR="00A72194" w:rsidRPr="00590EF0">
        <w:rPr>
          <w:rFonts w:ascii="Times New Roman" w:eastAsiaTheme="minorEastAsia" w:hAnsi="Times New Roman" w:cs="Times New Roman"/>
          <w:b/>
          <w:color w:val="auto"/>
        </w:rPr>
        <w:t>法制上，我國</w:t>
      </w:r>
      <w:r w:rsidR="004D7D9B" w:rsidRPr="00590EF0">
        <w:rPr>
          <w:rFonts w:ascii="Times New Roman" w:eastAsiaTheme="minorEastAsia" w:hAnsi="Times New Roman" w:cs="Times New Roman"/>
          <w:b/>
          <w:color w:val="auto"/>
        </w:rPr>
        <w:t>亦制定民用航空法</w:t>
      </w:r>
      <w:r w:rsidR="00A72194" w:rsidRPr="00590EF0">
        <w:rPr>
          <w:rFonts w:ascii="Times New Roman" w:eastAsiaTheme="minorEastAsia" w:hAnsi="Times New Roman" w:cs="Times New Roman"/>
          <w:b/>
          <w:color w:val="auto"/>
        </w:rPr>
        <w:t>，</w:t>
      </w:r>
      <w:r w:rsidR="004D7D9B" w:rsidRPr="00590EF0">
        <w:rPr>
          <w:rFonts w:ascii="Times New Roman" w:eastAsiaTheme="minorEastAsia" w:hAnsi="Times New Roman" w:cs="Times New Roman"/>
          <w:b/>
          <w:color w:val="auto"/>
        </w:rPr>
        <w:t>來保障飛航</w:t>
      </w:r>
      <w:r w:rsidR="00FA2C4A" w:rsidRPr="00590EF0">
        <w:rPr>
          <w:rFonts w:ascii="Times New Roman" w:eastAsiaTheme="minorEastAsia" w:hAnsi="Times New Roman" w:cs="Times New Roman"/>
          <w:b/>
          <w:color w:val="auto"/>
        </w:rPr>
        <w:t>之</w:t>
      </w:r>
      <w:r w:rsidR="004D7D9B" w:rsidRPr="00590EF0">
        <w:rPr>
          <w:rFonts w:ascii="Times New Roman" w:eastAsiaTheme="minorEastAsia" w:hAnsi="Times New Roman" w:cs="Times New Roman"/>
          <w:b/>
          <w:color w:val="auto"/>
        </w:rPr>
        <w:t>安全，但是對於恐怖攻擊</w:t>
      </w:r>
      <w:r w:rsidR="00FA2C4A" w:rsidRPr="00590EF0">
        <w:rPr>
          <w:rFonts w:ascii="Times New Roman" w:eastAsiaTheme="minorEastAsia" w:hAnsi="Times New Roman" w:cs="Times New Roman"/>
          <w:b/>
          <w:color w:val="auto"/>
        </w:rPr>
        <w:t>仍</w:t>
      </w:r>
      <w:r w:rsidR="004D7D9B" w:rsidRPr="00590EF0">
        <w:rPr>
          <w:rFonts w:ascii="Times New Roman" w:eastAsiaTheme="minorEastAsia" w:hAnsi="Times New Roman" w:cs="Times New Roman"/>
          <w:b/>
          <w:color w:val="auto"/>
        </w:rPr>
        <w:t>是很難預防。</w:t>
      </w:r>
      <w:r w:rsidR="00A72194" w:rsidRPr="00590EF0">
        <w:rPr>
          <w:rFonts w:ascii="Times New Roman" w:eastAsiaTheme="minorEastAsia" w:hAnsi="Times New Roman" w:cs="Times New Roman"/>
          <w:b/>
          <w:color w:val="auto"/>
        </w:rPr>
        <w:t>再者</w:t>
      </w:r>
      <w:r w:rsidR="004D7D9B" w:rsidRPr="00590EF0">
        <w:rPr>
          <w:rFonts w:ascii="Times New Roman" w:eastAsiaTheme="minorEastAsia" w:hAnsi="Times New Roman" w:cs="Times New Roman"/>
          <w:b/>
          <w:color w:val="auto"/>
        </w:rPr>
        <w:t>，</w:t>
      </w:r>
      <w:r w:rsidR="00367572" w:rsidRPr="00590EF0">
        <w:rPr>
          <w:rFonts w:ascii="Times New Roman" w:eastAsiaTheme="minorEastAsia" w:hAnsi="Times New Roman" w:cs="Times New Roman"/>
          <w:b/>
          <w:color w:val="auto"/>
        </w:rPr>
        <w:t>機場恐怖攻擊影響到旅客</w:t>
      </w:r>
      <w:r w:rsidR="00FA2C4A" w:rsidRPr="00590EF0">
        <w:rPr>
          <w:rFonts w:ascii="Times New Roman" w:eastAsiaTheme="minorEastAsia" w:hAnsi="Times New Roman" w:cs="Times New Roman"/>
          <w:b/>
          <w:color w:val="auto"/>
        </w:rPr>
        <w:t>之</w:t>
      </w:r>
      <w:r w:rsidR="00367572" w:rsidRPr="00590EF0">
        <w:rPr>
          <w:rFonts w:ascii="Times New Roman" w:eastAsiaTheme="minorEastAsia" w:hAnsi="Times New Roman" w:cs="Times New Roman"/>
          <w:b/>
          <w:color w:val="auto"/>
        </w:rPr>
        <w:t>生命、財產安全，事涉一個國家整體</w:t>
      </w:r>
      <w:r w:rsidR="00FA2C4A" w:rsidRPr="00590EF0">
        <w:rPr>
          <w:rFonts w:ascii="Times New Roman" w:eastAsiaTheme="minorEastAsia" w:hAnsi="Times New Roman" w:cs="Times New Roman"/>
          <w:b/>
          <w:color w:val="auto"/>
        </w:rPr>
        <w:t>之</w:t>
      </w:r>
      <w:r w:rsidR="00367572" w:rsidRPr="00590EF0">
        <w:rPr>
          <w:rFonts w:ascii="Times New Roman" w:eastAsiaTheme="minorEastAsia" w:hAnsi="Times New Roman" w:cs="Times New Roman"/>
          <w:b/>
          <w:color w:val="auto"/>
        </w:rPr>
        <w:t>經濟與觀光，機場是屬於</w:t>
      </w:r>
      <w:r w:rsidR="00A72194" w:rsidRPr="00590EF0">
        <w:rPr>
          <w:rFonts w:ascii="Times New Roman" w:eastAsiaTheme="minorEastAsia" w:hAnsi="Times New Roman" w:cs="Times New Roman"/>
          <w:b/>
          <w:color w:val="auto"/>
        </w:rPr>
        <w:t>非常重要之關鍵基礎設施，如何</w:t>
      </w:r>
      <w:r w:rsidR="00367572" w:rsidRPr="00590EF0">
        <w:rPr>
          <w:rFonts w:ascii="Times New Roman" w:eastAsiaTheme="minorEastAsia" w:hAnsi="Times New Roman" w:cs="Times New Roman"/>
          <w:b/>
          <w:color w:val="auto"/>
        </w:rPr>
        <w:t>防範恐怖攻擊是一個全球性</w:t>
      </w:r>
      <w:r w:rsidR="00FA2C4A" w:rsidRPr="00590EF0">
        <w:rPr>
          <w:rFonts w:ascii="Times New Roman" w:eastAsiaTheme="minorEastAsia" w:hAnsi="Times New Roman" w:cs="Times New Roman"/>
          <w:b/>
          <w:color w:val="auto"/>
        </w:rPr>
        <w:t>之</w:t>
      </w:r>
      <w:r w:rsidR="00367572" w:rsidRPr="00590EF0">
        <w:rPr>
          <w:rFonts w:ascii="Times New Roman" w:eastAsiaTheme="minorEastAsia" w:hAnsi="Times New Roman" w:cs="Times New Roman"/>
          <w:b/>
          <w:color w:val="auto"/>
        </w:rPr>
        <w:t>問題，必須受到</w:t>
      </w:r>
      <w:r w:rsidR="00A72194" w:rsidRPr="00590EF0">
        <w:rPr>
          <w:rFonts w:ascii="Times New Roman" w:eastAsiaTheme="minorEastAsia" w:hAnsi="Times New Roman" w:cs="Times New Roman"/>
          <w:b/>
          <w:color w:val="auto"/>
        </w:rPr>
        <w:t>極高度之</w:t>
      </w:r>
      <w:r w:rsidR="00367572" w:rsidRPr="00590EF0">
        <w:rPr>
          <w:rFonts w:ascii="Times New Roman" w:eastAsiaTheme="minorEastAsia" w:hAnsi="Times New Roman" w:cs="Times New Roman"/>
          <w:b/>
          <w:color w:val="auto"/>
        </w:rPr>
        <w:t>重視。</w:t>
      </w:r>
    </w:p>
    <w:p w14:paraId="1E968C21" w14:textId="77777777" w:rsidR="00680FC5" w:rsidRPr="00590EF0" w:rsidRDefault="0077384C"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國際間有關</w:t>
      </w:r>
      <w:r w:rsidR="00686E85" w:rsidRPr="00590EF0">
        <w:rPr>
          <w:rFonts w:ascii="Times New Roman" w:eastAsiaTheme="minorEastAsia" w:hAnsi="Times New Roman" w:cs="Times New Roman"/>
          <w:b/>
          <w:color w:val="auto"/>
        </w:rPr>
        <w:t>航空保安</w:t>
      </w:r>
      <w:r w:rsidR="00224F91" w:rsidRPr="00590EF0">
        <w:rPr>
          <w:rFonts w:ascii="Times New Roman" w:eastAsiaTheme="minorEastAsia" w:hAnsi="Times New Roman" w:cs="Times New Roman"/>
          <w:b/>
          <w:color w:val="auto"/>
        </w:rPr>
        <w:t>管理機關相關職權</w:t>
      </w:r>
      <w:r w:rsidRPr="00590EF0">
        <w:rPr>
          <w:rFonts w:ascii="Times New Roman" w:eastAsiaTheme="minorEastAsia" w:hAnsi="Times New Roman" w:cs="Times New Roman"/>
          <w:b/>
          <w:color w:val="auto"/>
        </w:rPr>
        <w:t>法律文件</w:t>
      </w:r>
      <w:r w:rsidR="00994E89" w:rsidRPr="00590EF0">
        <w:rPr>
          <w:rFonts w:ascii="Times New Roman" w:eastAsiaTheme="minorEastAsia" w:hAnsi="Times New Roman" w:cs="Times New Roman"/>
          <w:b/>
          <w:color w:val="auto"/>
        </w:rPr>
        <w:t>，計</w:t>
      </w:r>
      <w:r w:rsidRPr="00590EF0">
        <w:rPr>
          <w:rFonts w:ascii="Times New Roman" w:eastAsiaTheme="minorEastAsia" w:hAnsi="Times New Roman" w:cs="Times New Roman"/>
          <w:b/>
          <w:color w:val="auto"/>
        </w:rPr>
        <w:t>有</w:t>
      </w:r>
      <w:r w:rsidRPr="00590EF0">
        <w:rPr>
          <w:rFonts w:ascii="Times New Roman" w:eastAsiaTheme="minorEastAsia" w:hAnsi="Times New Roman" w:cs="Times New Roman"/>
          <w:b/>
          <w:color w:val="auto"/>
        </w:rPr>
        <w:t>1994</w:t>
      </w:r>
      <w:r w:rsidRPr="00590EF0">
        <w:rPr>
          <w:rFonts w:ascii="Times New Roman" w:eastAsiaTheme="minorEastAsia" w:hAnsi="Times New Roman" w:cs="Times New Roman"/>
          <w:b/>
          <w:color w:val="auto"/>
        </w:rPr>
        <w:t>年芝加哥公約、</w:t>
      </w:r>
      <w:r w:rsidRPr="00590EF0">
        <w:rPr>
          <w:rFonts w:ascii="Times New Roman" w:eastAsiaTheme="minorEastAsia" w:hAnsi="Times New Roman" w:cs="Times New Roman"/>
          <w:b/>
          <w:color w:val="auto"/>
        </w:rPr>
        <w:t>1994</w:t>
      </w:r>
      <w:r w:rsidRPr="00590EF0">
        <w:rPr>
          <w:rFonts w:ascii="Times New Roman" w:eastAsiaTheme="minorEastAsia" w:hAnsi="Times New Roman" w:cs="Times New Roman"/>
          <w:b/>
          <w:color w:val="auto"/>
        </w:rPr>
        <w:t>年芝加哥公約第</w:t>
      </w:r>
      <w:r w:rsidRPr="00590EF0">
        <w:rPr>
          <w:rFonts w:ascii="Times New Roman" w:eastAsiaTheme="minorEastAsia" w:hAnsi="Times New Roman" w:cs="Times New Roman"/>
          <w:b/>
          <w:color w:val="auto"/>
        </w:rPr>
        <w:t>17</w:t>
      </w:r>
      <w:r w:rsidRPr="00590EF0">
        <w:rPr>
          <w:rFonts w:ascii="Times New Roman" w:eastAsiaTheme="minorEastAsia" w:hAnsi="Times New Roman" w:cs="Times New Roman"/>
          <w:b/>
          <w:color w:val="auto"/>
        </w:rPr>
        <w:t>號附約、</w:t>
      </w:r>
      <w:r w:rsidRPr="00590EF0">
        <w:rPr>
          <w:rFonts w:ascii="Times New Roman" w:eastAsiaTheme="minorEastAsia" w:hAnsi="Times New Roman" w:cs="Times New Roman"/>
          <w:b/>
          <w:color w:val="auto"/>
        </w:rPr>
        <w:t>1963</w:t>
      </w:r>
      <w:r w:rsidRPr="00590EF0">
        <w:rPr>
          <w:rFonts w:ascii="Times New Roman" w:eastAsiaTheme="minorEastAsia" w:hAnsi="Times New Roman" w:cs="Times New Roman"/>
          <w:b/>
          <w:color w:val="auto"/>
        </w:rPr>
        <w:t>年東京公約、</w:t>
      </w:r>
      <w:r w:rsidRPr="00590EF0">
        <w:rPr>
          <w:rFonts w:ascii="Times New Roman" w:eastAsiaTheme="minorEastAsia" w:hAnsi="Times New Roman" w:cs="Times New Roman"/>
          <w:b/>
          <w:color w:val="auto"/>
        </w:rPr>
        <w:t>1970</w:t>
      </w:r>
      <w:r w:rsidRPr="00590EF0">
        <w:rPr>
          <w:rFonts w:ascii="Times New Roman" w:eastAsiaTheme="minorEastAsia" w:hAnsi="Times New Roman" w:cs="Times New Roman"/>
          <w:b/>
          <w:color w:val="auto"/>
        </w:rPr>
        <w:t>年海牙公約、</w:t>
      </w:r>
      <w:r w:rsidRPr="00590EF0">
        <w:rPr>
          <w:rFonts w:ascii="Times New Roman" w:eastAsiaTheme="minorEastAsia" w:hAnsi="Times New Roman" w:cs="Times New Roman"/>
          <w:b/>
          <w:color w:val="auto"/>
        </w:rPr>
        <w:t>1971</w:t>
      </w:r>
      <w:r w:rsidRPr="00590EF0">
        <w:rPr>
          <w:rFonts w:ascii="Times New Roman" w:eastAsiaTheme="minorEastAsia" w:hAnsi="Times New Roman" w:cs="Times New Roman"/>
          <w:b/>
          <w:color w:val="auto"/>
        </w:rPr>
        <w:t>年蒙特利爾公約、</w:t>
      </w:r>
      <w:r w:rsidRPr="00590EF0">
        <w:rPr>
          <w:rFonts w:ascii="Times New Roman" w:eastAsiaTheme="minorEastAsia" w:hAnsi="Times New Roman" w:cs="Times New Roman"/>
          <w:b/>
          <w:color w:val="auto"/>
        </w:rPr>
        <w:t>2010</w:t>
      </w:r>
      <w:r w:rsidRPr="00590EF0">
        <w:rPr>
          <w:rFonts w:ascii="Times New Roman" w:eastAsiaTheme="minorEastAsia" w:hAnsi="Times New Roman" w:cs="Times New Roman"/>
          <w:b/>
          <w:color w:val="auto"/>
        </w:rPr>
        <w:t>年北京公約及聯合國相關決議案，紛紛訂定出空中規章、入境及放行</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規定、領土</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航空器遇到危險時</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處置作為、保障國際民用航空</w:t>
      </w:r>
      <w:r w:rsidR="00A72194" w:rsidRPr="00590EF0">
        <w:rPr>
          <w:rFonts w:ascii="Times New Roman" w:eastAsiaTheme="minorEastAsia" w:hAnsi="Times New Roman" w:cs="Times New Roman"/>
          <w:b/>
          <w:color w:val="auto"/>
        </w:rPr>
        <w:t>反制</w:t>
      </w:r>
      <w:r w:rsidRPr="00590EF0">
        <w:rPr>
          <w:rFonts w:ascii="Times New Roman" w:eastAsiaTheme="minorEastAsia" w:hAnsi="Times New Roman" w:cs="Times New Roman"/>
          <w:b/>
          <w:color w:val="auto"/>
        </w:rPr>
        <w:t>非法干擾行為、刑事管轄權</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規範、</w:t>
      </w:r>
      <w:r w:rsidR="00A72194" w:rsidRPr="00590EF0">
        <w:rPr>
          <w:rFonts w:ascii="Times New Roman" w:eastAsiaTheme="minorEastAsia" w:hAnsi="Times New Roman" w:cs="Times New Roman"/>
          <w:b/>
          <w:color w:val="auto"/>
        </w:rPr>
        <w:t>制裁</w:t>
      </w:r>
      <w:r w:rsidRPr="00590EF0">
        <w:rPr>
          <w:rFonts w:ascii="Times New Roman" w:eastAsiaTheme="minorEastAsia" w:hAnsi="Times New Roman" w:cs="Times New Roman"/>
          <w:b/>
          <w:color w:val="auto"/>
        </w:rPr>
        <w:t>非法劫持航空器</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法依據</w:t>
      </w:r>
      <w:r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等等，</w:t>
      </w:r>
      <w:r w:rsidR="00D9571C" w:rsidRPr="00590EF0">
        <w:rPr>
          <w:rFonts w:ascii="Times New Roman" w:eastAsiaTheme="minorEastAsia" w:hAnsi="Times New Roman" w:cs="Times New Roman"/>
          <w:b/>
          <w:color w:val="auto"/>
        </w:rPr>
        <w:t>這些</w:t>
      </w:r>
      <w:r w:rsidR="00224B8B" w:rsidRPr="00590EF0">
        <w:rPr>
          <w:rFonts w:ascii="Times New Roman" w:eastAsiaTheme="minorEastAsia" w:hAnsi="Times New Roman" w:cs="Times New Roman"/>
          <w:b/>
          <w:color w:val="auto"/>
        </w:rPr>
        <w:t>國際間</w:t>
      </w:r>
      <w:r w:rsidR="00FA2C4A" w:rsidRPr="00590EF0">
        <w:rPr>
          <w:rFonts w:ascii="Times New Roman" w:eastAsiaTheme="minorEastAsia" w:hAnsi="Times New Roman" w:cs="Times New Roman"/>
          <w:b/>
          <w:color w:val="auto"/>
        </w:rPr>
        <w:t>之</w:t>
      </w:r>
      <w:r w:rsidR="00224B8B" w:rsidRPr="00590EF0">
        <w:rPr>
          <w:rFonts w:ascii="Times New Roman" w:eastAsiaTheme="minorEastAsia" w:hAnsi="Times New Roman" w:cs="Times New Roman"/>
          <w:b/>
          <w:color w:val="auto"/>
        </w:rPr>
        <w:t>公約及決議案，</w:t>
      </w:r>
      <w:r w:rsidR="00084B48" w:rsidRPr="00590EF0">
        <w:rPr>
          <w:rFonts w:ascii="Times New Roman" w:eastAsiaTheme="minorEastAsia" w:hAnsi="Times New Roman" w:cs="Times New Roman"/>
          <w:b/>
          <w:color w:val="auto"/>
        </w:rPr>
        <w:t>均</w:t>
      </w:r>
      <w:r w:rsidR="00224B8B" w:rsidRPr="00590EF0">
        <w:rPr>
          <w:rFonts w:ascii="Times New Roman" w:eastAsiaTheme="minorEastAsia" w:hAnsi="Times New Roman" w:cs="Times New Roman"/>
          <w:b/>
          <w:color w:val="auto"/>
        </w:rPr>
        <w:t>是為了規範國與國之間</w:t>
      </w:r>
      <w:r w:rsidR="00FA2C4A" w:rsidRPr="00590EF0">
        <w:rPr>
          <w:rFonts w:ascii="Times New Roman" w:eastAsiaTheme="minorEastAsia" w:hAnsi="Times New Roman" w:cs="Times New Roman"/>
          <w:b/>
          <w:color w:val="auto"/>
        </w:rPr>
        <w:t>之</w:t>
      </w:r>
      <w:r w:rsidR="00224B8B" w:rsidRPr="00590EF0">
        <w:rPr>
          <w:rFonts w:ascii="Times New Roman" w:eastAsiaTheme="minorEastAsia" w:hAnsi="Times New Roman" w:cs="Times New Roman"/>
          <w:b/>
          <w:color w:val="auto"/>
        </w:rPr>
        <w:t>航空保安而訂定出一個法律</w:t>
      </w:r>
      <w:r w:rsidR="00FA2C4A" w:rsidRPr="00590EF0">
        <w:rPr>
          <w:rFonts w:ascii="Times New Roman" w:eastAsiaTheme="minorEastAsia" w:hAnsi="Times New Roman" w:cs="Times New Roman"/>
          <w:b/>
          <w:color w:val="auto"/>
        </w:rPr>
        <w:t>之</w:t>
      </w:r>
      <w:r w:rsidR="00224B8B" w:rsidRPr="00590EF0">
        <w:rPr>
          <w:rFonts w:ascii="Times New Roman" w:eastAsiaTheme="minorEastAsia" w:hAnsi="Times New Roman" w:cs="Times New Roman"/>
          <w:b/>
          <w:color w:val="auto"/>
        </w:rPr>
        <w:t>依據，來提供各國遵守</w:t>
      </w:r>
      <w:r w:rsidR="00994E89" w:rsidRPr="00590EF0">
        <w:rPr>
          <w:rStyle w:val="af7"/>
          <w:rFonts w:ascii="Times New Roman" w:eastAsiaTheme="minorEastAsia" w:hAnsi="Times New Roman" w:cs="Times New Roman"/>
          <w:b/>
          <w:color w:val="auto"/>
        </w:rPr>
        <w:footnoteReference w:id="4"/>
      </w:r>
      <w:r w:rsidR="00224B8B" w:rsidRPr="00590EF0">
        <w:rPr>
          <w:rFonts w:ascii="Times New Roman" w:eastAsiaTheme="minorEastAsia" w:hAnsi="Times New Roman" w:cs="Times New Roman"/>
          <w:b/>
          <w:color w:val="auto"/>
        </w:rPr>
        <w:t>。</w:t>
      </w:r>
    </w:p>
    <w:p w14:paraId="108A86DD" w14:textId="77777777" w:rsidR="0077384C" w:rsidRPr="00590EF0" w:rsidRDefault="00224B8B"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我國</w:t>
      </w:r>
      <w:r w:rsidR="00FA2C4A" w:rsidRPr="00590EF0">
        <w:rPr>
          <w:rFonts w:ascii="Times New Roman" w:eastAsiaTheme="minorEastAsia" w:hAnsi="Times New Roman" w:cs="Times New Roman"/>
          <w:b/>
          <w:color w:val="auto"/>
        </w:rPr>
        <w:t>亦</w:t>
      </w:r>
      <w:r w:rsidR="00266EA3" w:rsidRPr="00590EF0">
        <w:rPr>
          <w:rFonts w:ascii="Times New Roman" w:eastAsiaTheme="minorEastAsia" w:hAnsi="Times New Roman" w:cs="Times New Roman"/>
          <w:b/>
          <w:color w:val="auto"/>
        </w:rPr>
        <w:t>在</w:t>
      </w:r>
      <w:r w:rsidR="00266EA3" w:rsidRPr="00590EF0">
        <w:rPr>
          <w:rFonts w:ascii="Times New Roman" w:eastAsiaTheme="minorEastAsia" w:hAnsi="Times New Roman" w:cs="Times New Roman"/>
          <w:b/>
          <w:color w:val="auto"/>
        </w:rPr>
        <w:t>1987</w:t>
      </w:r>
      <w:r w:rsidR="00BD001F" w:rsidRPr="00590EF0">
        <w:rPr>
          <w:rFonts w:ascii="Times New Roman" w:eastAsiaTheme="minorEastAsia" w:hAnsi="Times New Roman" w:cs="Times New Roman"/>
          <w:b/>
          <w:color w:val="auto"/>
        </w:rPr>
        <w:t>年</w:t>
      </w:r>
      <w:r w:rsidR="00BD001F" w:rsidRPr="00590EF0">
        <w:rPr>
          <w:rFonts w:ascii="Times New Roman" w:eastAsiaTheme="minorEastAsia" w:hAnsi="Times New Roman" w:cs="Times New Roman"/>
          <w:b/>
          <w:color w:val="auto"/>
        </w:rPr>
        <w:t>7</w:t>
      </w:r>
      <w:r w:rsidR="00BD001F" w:rsidRPr="00590EF0">
        <w:rPr>
          <w:rFonts w:ascii="Times New Roman" w:eastAsiaTheme="minorEastAsia" w:hAnsi="Times New Roman" w:cs="Times New Roman"/>
          <w:b/>
          <w:color w:val="auto"/>
        </w:rPr>
        <w:t>月</w:t>
      </w:r>
      <w:r w:rsidR="00BD001F" w:rsidRPr="00590EF0">
        <w:rPr>
          <w:rFonts w:ascii="Times New Roman" w:eastAsiaTheme="minorEastAsia" w:hAnsi="Times New Roman" w:cs="Times New Roman"/>
          <w:b/>
          <w:color w:val="auto"/>
        </w:rPr>
        <w:t>1</w:t>
      </w:r>
      <w:r w:rsidR="00BD001F" w:rsidRPr="00590EF0">
        <w:rPr>
          <w:rFonts w:ascii="Times New Roman" w:eastAsiaTheme="minorEastAsia" w:hAnsi="Times New Roman" w:cs="Times New Roman"/>
          <w:b/>
          <w:color w:val="auto"/>
        </w:rPr>
        <w:t>日制定國家安全法，</w:t>
      </w:r>
      <w:r w:rsidR="004216CD" w:rsidRPr="00590EF0">
        <w:rPr>
          <w:rFonts w:ascii="Times New Roman" w:eastAsiaTheme="minorEastAsia" w:hAnsi="Times New Roman" w:cs="Times New Roman"/>
          <w:b/>
          <w:color w:val="auto"/>
        </w:rPr>
        <w:t>該</w:t>
      </w:r>
      <w:r w:rsidR="00680FC5" w:rsidRPr="00590EF0">
        <w:rPr>
          <w:rFonts w:ascii="Times New Roman" w:eastAsiaTheme="minorEastAsia" w:hAnsi="Times New Roman" w:cs="Times New Roman"/>
          <w:b/>
          <w:color w:val="auto"/>
        </w:rPr>
        <w:t>法第</w:t>
      </w:r>
      <w:r w:rsidR="00680FC5" w:rsidRPr="00590EF0">
        <w:rPr>
          <w:rFonts w:ascii="Times New Roman" w:eastAsiaTheme="minorEastAsia" w:hAnsi="Times New Roman" w:cs="Times New Roman"/>
          <w:b/>
          <w:color w:val="auto"/>
        </w:rPr>
        <w:t>4</w:t>
      </w:r>
      <w:r w:rsidR="00680FC5" w:rsidRPr="00590EF0">
        <w:rPr>
          <w:rFonts w:ascii="Times New Roman" w:eastAsiaTheme="minorEastAsia" w:hAnsi="Times New Roman" w:cs="Times New Roman"/>
          <w:b/>
          <w:color w:val="auto"/>
        </w:rPr>
        <w:t>條</w:t>
      </w:r>
      <w:r w:rsidR="004216CD" w:rsidRPr="00590EF0">
        <w:rPr>
          <w:rFonts w:ascii="Times New Roman" w:eastAsiaTheme="minorEastAsia" w:hAnsi="Times New Roman" w:cs="Times New Roman"/>
          <w:b/>
          <w:color w:val="auto"/>
        </w:rPr>
        <w:t>則係為</w:t>
      </w:r>
      <w:r w:rsidR="009300DA" w:rsidRPr="00590EF0">
        <w:rPr>
          <w:rFonts w:ascii="Times New Roman" w:eastAsiaTheme="minorEastAsia" w:hAnsi="Times New Roman" w:cs="Times New Roman"/>
          <w:b/>
          <w:color w:val="auto"/>
        </w:rPr>
        <w:t>航空保安</w:t>
      </w:r>
      <w:r w:rsidR="00C22AF7" w:rsidRPr="00590EF0">
        <w:rPr>
          <w:rFonts w:ascii="Times New Roman" w:eastAsiaTheme="minorEastAsia" w:hAnsi="Times New Roman" w:cs="Times New Roman"/>
          <w:b/>
          <w:color w:val="auto"/>
        </w:rPr>
        <w:t>管理機關職權法制之</w:t>
      </w:r>
      <w:r w:rsidR="00350546" w:rsidRPr="00590EF0">
        <w:rPr>
          <w:rFonts w:ascii="Times New Roman" w:eastAsiaTheme="minorEastAsia" w:hAnsi="Times New Roman" w:cs="Times New Roman"/>
          <w:b/>
          <w:color w:val="auto"/>
        </w:rPr>
        <w:t>主要</w:t>
      </w:r>
      <w:r w:rsidR="00680FC5" w:rsidRPr="00590EF0">
        <w:rPr>
          <w:rFonts w:ascii="Times New Roman" w:eastAsiaTheme="minorEastAsia" w:hAnsi="Times New Roman" w:cs="Times New Roman"/>
          <w:b/>
          <w:color w:val="auto"/>
        </w:rPr>
        <w:t>法律依據</w:t>
      </w:r>
      <w:r w:rsidR="004216CD" w:rsidRPr="00590EF0">
        <w:rPr>
          <w:rFonts w:ascii="Times New Roman" w:eastAsiaTheme="minorEastAsia" w:hAnsi="Times New Roman" w:cs="Times New Roman"/>
          <w:b/>
          <w:color w:val="auto"/>
        </w:rPr>
        <w:t>之一</w:t>
      </w:r>
      <w:r w:rsidR="00680FC5" w:rsidRPr="00590EF0">
        <w:rPr>
          <w:rFonts w:ascii="Times New Roman" w:eastAsiaTheme="minorEastAsia" w:hAnsi="Times New Roman" w:cs="Times New Roman"/>
          <w:b/>
          <w:color w:val="auto"/>
        </w:rPr>
        <w:t>。</w:t>
      </w:r>
      <w:r w:rsidR="00F313C0" w:rsidRPr="00590EF0">
        <w:rPr>
          <w:rFonts w:ascii="Times New Roman" w:eastAsiaTheme="minorEastAsia" w:hAnsi="Times New Roman" w:cs="Times New Roman"/>
          <w:b/>
          <w:color w:val="auto"/>
        </w:rPr>
        <w:t>此外，</w:t>
      </w:r>
      <w:r w:rsidR="00680FC5" w:rsidRPr="00590EF0">
        <w:rPr>
          <w:rFonts w:ascii="Times New Roman" w:eastAsiaTheme="minorEastAsia" w:hAnsi="Times New Roman" w:cs="Times New Roman"/>
          <w:b/>
          <w:color w:val="auto"/>
        </w:rPr>
        <w:t>為了維護飛航安全，我國亦在</w:t>
      </w:r>
      <w:r w:rsidR="00266EA3" w:rsidRPr="00590EF0">
        <w:rPr>
          <w:rFonts w:ascii="Times New Roman" w:eastAsiaTheme="minorEastAsia" w:hAnsi="Times New Roman" w:cs="Times New Roman"/>
          <w:b/>
          <w:color w:val="auto"/>
        </w:rPr>
        <w:t>1953</w:t>
      </w:r>
      <w:r w:rsidR="00680FC5" w:rsidRPr="00590EF0">
        <w:rPr>
          <w:rFonts w:ascii="Times New Roman" w:eastAsiaTheme="minorEastAsia" w:hAnsi="Times New Roman" w:cs="Times New Roman"/>
          <w:b/>
          <w:color w:val="auto"/>
        </w:rPr>
        <w:t>年</w:t>
      </w:r>
      <w:r w:rsidR="00680FC5" w:rsidRPr="00590EF0">
        <w:rPr>
          <w:rFonts w:ascii="Times New Roman" w:eastAsiaTheme="minorEastAsia" w:hAnsi="Times New Roman" w:cs="Times New Roman"/>
          <w:b/>
          <w:color w:val="auto"/>
        </w:rPr>
        <w:t>5</w:t>
      </w:r>
      <w:r w:rsidR="00680FC5" w:rsidRPr="00590EF0">
        <w:rPr>
          <w:rFonts w:ascii="Times New Roman" w:eastAsiaTheme="minorEastAsia" w:hAnsi="Times New Roman" w:cs="Times New Roman"/>
          <w:b/>
          <w:color w:val="auto"/>
        </w:rPr>
        <w:t>月</w:t>
      </w:r>
      <w:r w:rsidR="00680FC5" w:rsidRPr="00590EF0">
        <w:rPr>
          <w:rFonts w:ascii="Times New Roman" w:eastAsiaTheme="minorEastAsia" w:hAnsi="Times New Roman" w:cs="Times New Roman"/>
          <w:b/>
          <w:color w:val="auto"/>
        </w:rPr>
        <w:t>30</w:t>
      </w:r>
      <w:r w:rsidR="00680FC5" w:rsidRPr="00590EF0">
        <w:rPr>
          <w:rFonts w:ascii="Times New Roman" w:eastAsiaTheme="minorEastAsia" w:hAnsi="Times New Roman" w:cs="Times New Roman"/>
          <w:b/>
          <w:color w:val="auto"/>
        </w:rPr>
        <w:t>日公布民用航空法，對於航空器、航空人員、航空站、外籍航空器、超輕型載具、</w:t>
      </w:r>
      <w:r w:rsidR="004F4C50" w:rsidRPr="00590EF0">
        <w:rPr>
          <w:rFonts w:ascii="Times New Roman" w:eastAsiaTheme="minorEastAsia" w:hAnsi="Times New Roman" w:cs="Times New Roman"/>
          <w:b/>
          <w:color w:val="auto"/>
        </w:rPr>
        <w:t>遙控無人機、罰責</w:t>
      </w:r>
      <w:r w:rsidR="00084B48" w:rsidRPr="00590EF0">
        <w:rPr>
          <w:rFonts w:ascii="Times New Roman" w:eastAsiaTheme="minorEastAsia" w:hAnsi="Times New Roman" w:cs="Times New Roman"/>
          <w:b/>
          <w:color w:val="auto"/>
        </w:rPr>
        <w:t>均</w:t>
      </w:r>
      <w:r w:rsidR="004F4C50" w:rsidRPr="00590EF0">
        <w:rPr>
          <w:rFonts w:ascii="Times New Roman" w:eastAsiaTheme="minorEastAsia" w:hAnsi="Times New Roman" w:cs="Times New Roman"/>
          <w:b/>
          <w:color w:val="auto"/>
        </w:rPr>
        <w:t>有詳盡</w:t>
      </w:r>
      <w:r w:rsidR="00FA2C4A" w:rsidRPr="00590EF0">
        <w:rPr>
          <w:rFonts w:ascii="Times New Roman" w:eastAsiaTheme="minorEastAsia" w:hAnsi="Times New Roman" w:cs="Times New Roman"/>
          <w:b/>
          <w:color w:val="auto"/>
        </w:rPr>
        <w:t>之</w:t>
      </w:r>
      <w:r w:rsidR="004F4C50" w:rsidRPr="00590EF0">
        <w:rPr>
          <w:rFonts w:ascii="Times New Roman" w:eastAsiaTheme="minorEastAsia" w:hAnsi="Times New Roman" w:cs="Times New Roman"/>
          <w:b/>
          <w:color w:val="auto"/>
        </w:rPr>
        <w:t>規定，對我國</w:t>
      </w:r>
      <w:r w:rsidR="00110FA1" w:rsidRPr="00590EF0">
        <w:rPr>
          <w:rFonts w:ascii="Times New Roman" w:eastAsiaTheme="minorEastAsia" w:hAnsi="Times New Roman" w:cs="Times New Roman"/>
          <w:b/>
          <w:color w:val="auto"/>
        </w:rPr>
        <w:t>航空保安</w:t>
      </w:r>
      <w:r w:rsidR="00C22AF7" w:rsidRPr="00590EF0">
        <w:rPr>
          <w:rFonts w:ascii="Times New Roman" w:eastAsiaTheme="minorEastAsia" w:hAnsi="Times New Roman" w:cs="Times New Roman"/>
          <w:b/>
          <w:color w:val="auto"/>
        </w:rPr>
        <w:t>管理機關職權法制</w:t>
      </w:r>
      <w:r w:rsidR="00987C98" w:rsidRPr="00590EF0">
        <w:rPr>
          <w:rFonts w:ascii="Times New Roman" w:eastAsiaTheme="minorEastAsia" w:hAnsi="Times New Roman" w:cs="Times New Roman"/>
          <w:b/>
          <w:color w:val="auto"/>
        </w:rPr>
        <w:t>之建置上，</w:t>
      </w:r>
      <w:r w:rsidR="004F4C50" w:rsidRPr="00590EF0">
        <w:rPr>
          <w:rFonts w:ascii="Times New Roman" w:eastAsiaTheme="minorEastAsia" w:hAnsi="Times New Roman" w:cs="Times New Roman"/>
          <w:b/>
          <w:color w:val="auto"/>
        </w:rPr>
        <w:t>是一大</w:t>
      </w:r>
      <w:r w:rsidR="00987C98" w:rsidRPr="00590EF0">
        <w:rPr>
          <w:rFonts w:ascii="Times New Roman" w:eastAsiaTheme="minorEastAsia" w:hAnsi="Times New Roman" w:cs="Times New Roman"/>
          <w:b/>
          <w:color w:val="auto"/>
        </w:rPr>
        <w:t>法制上之</w:t>
      </w:r>
      <w:r w:rsidR="004F4C50" w:rsidRPr="00590EF0">
        <w:rPr>
          <w:rFonts w:ascii="Times New Roman" w:eastAsiaTheme="minorEastAsia" w:hAnsi="Times New Roman" w:cs="Times New Roman"/>
          <w:b/>
          <w:color w:val="auto"/>
        </w:rPr>
        <w:t>突破。</w:t>
      </w:r>
    </w:p>
    <w:p w14:paraId="2D647A98" w14:textId="77777777" w:rsidR="0077105A" w:rsidRPr="00590EF0" w:rsidRDefault="00417553"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國際民用航空組織（</w:t>
      </w:r>
      <w:r w:rsidR="00B212C9" w:rsidRPr="00590EF0">
        <w:rPr>
          <w:rFonts w:ascii="Times New Roman" w:eastAsiaTheme="minorEastAsia" w:hAnsi="Times New Roman" w:cs="Times New Roman"/>
          <w:b/>
          <w:color w:val="auto"/>
        </w:rPr>
        <w:t>International Civil Aviation Organization</w:t>
      </w:r>
      <w:r w:rsidR="00B212C9" w:rsidRPr="00590EF0">
        <w:rPr>
          <w:rFonts w:ascii="Times New Roman" w:eastAsiaTheme="minorEastAsia" w:hAnsi="Times New Roman" w:cs="Times New Roman"/>
          <w:b/>
          <w:color w:val="auto"/>
        </w:rPr>
        <w:t>，縮寫：</w:t>
      </w:r>
      <w:r w:rsidR="00B212C9" w:rsidRPr="00590EF0">
        <w:rPr>
          <w:rFonts w:ascii="Times New Roman" w:eastAsiaTheme="minorEastAsia" w:hAnsi="Times New Roman" w:cs="Times New Roman"/>
          <w:b/>
          <w:color w:val="auto"/>
        </w:rPr>
        <w:t>ICAO</w:t>
      </w:r>
      <w:r w:rsidR="00B212C9" w:rsidRPr="00590EF0">
        <w:rPr>
          <w:rFonts w:ascii="Times New Roman" w:eastAsiaTheme="minorEastAsia" w:hAnsi="Times New Roman" w:cs="Times New Roman"/>
          <w:b/>
          <w:color w:val="auto"/>
        </w:rPr>
        <w:t>）成立在</w:t>
      </w:r>
      <w:r w:rsidR="00B212C9" w:rsidRPr="00590EF0">
        <w:rPr>
          <w:rFonts w:ascii="Times New Roman" w:eastAsiaTheme="minorEastAsia" w:hAnsi="Times New Roman" w:cs="Times New Roman"/>
          <w:b/>
          <w:color w:val="auto"/>
        </w:rPr>
        <w:t>1944</w:t>
      </w:r>
      <w:r w:rsidR="00B212C9" w:rsidRPr="00590EF0">
        <w:rPr>
          <w:rFonts w:ascii="Times New Roman" w:eastAsiaTheme="minorEastAsia" w:hAnsi="Times New Roman" w:cs="Times New Roman"/>
          <w:b/>
          <w:color w:val="auto"/>
        </w:rPr>
        <w:t>年，是聯合國</w:t>
      </w:r>
      <w:r w:rsidR="00FA2C4A" w:rsidRPr="00590EF0">
        <w:rPr>
          <w:rFonts w:ascii="Times New Roman" w:eastAsiaTheme="minorEastAsia" w:hAnsi="Times New Roman" w:cs="Times New Roman"/>
          <w:b/>
          <w:color w:val="auto"/>
        </w:rPr>
        <w:t>之</w:t>
      </w:r>
      <w:r w:rsidR="00B212C9" w:rsidRPr="00590EF0">
        <w:rPr>
          <w:rFonts w:ascii="Times New Roman" w:eastAsiaTheme="minorEastAsia" w:hAnsi="Times New Roman" w:cs="Times New Roman"/>
          <w:b/>
          <w:color w:val="auto"/>
        </w:rPr>
        <w:t>專門機構，</w:t>
      </w:r>
      <w:r w:rsidR="001254C2" w:rsidRPr="00590EF0">
        <w:rPr>
          <w:rFonts w:ascii="Times New Roman" w:eastAsiaTheme="minorEastAsia" w:hAnsi="Times New Roman" w:cs="Times New Roman"/>
          <w:b/>
          <w:color w:val="auto"/>
        </w:rPr>
        <w:t>ICAO</w:t>
      </w:r>
      <w:r w:rsidR="00B212C9" w:rsidRPr="00590EF0">
        <w:rPr>
          <w:rFonts w:ascii="Times New Roman" w:eastAsiaTheme="minorEastAsia" w:hAnsi="Times New Roman" w:cs="Times New Roman"/>
          <w:b/>
          <w:color w:val="auto"/>
        </w:rPr>
        <w:t>建立國際民用航空</w:t>
      </w:r>
      <w:r w:rsidR="00FA2C4A" w:rsidRPr="00590EF0">
        <w:rPr>
          <w:rFonts w:ascii="Times New Roman" w:eastAsiaTheme="minorEastAsia" w:hAnsi="Times New Roman" w:cs="Times New Roman"/>
          <w:b/>
          <w:color w:val="auto"/>
        </w:rPr>
        <w:t>之</w:t>
      </w:r>
      <w:r w:rsidR="00B212C9" w:rsidRPr="00590EF0">
        <w:rPr>
          <w:rFonts w:ascii="Times New Roman" w:eastAsiaTheme="minorEastAsia" w:hAnsi="Times New Roman" w:cs="Times New Roman"/>
          <w:b/>
          <w:color w:val="auto"/>
        </w:rPr>
        <w:t>治理</w:t>
      </w:r>
      <w:r w:rsidR="00987C98" w:rsidRPr="00590EF0">
        <w:rPr>
          <w:rFonts w:ascii="Times New Roman" w:eastAsiaTheme="minorEastAsia" w:hAnsi="Times New Roman" w:cs="Times New Roman"/>
          <w:b/>
          <w:color w:val="auto"/>
        </w:rPr>
        <w:t>機制</w:t>
      </w:r>
      <w:r w:rsidR="00B212C9" w:rsidRPr="00590EF0">
        <w:rPr>
          <w:rFonts w:ascii="Times New Roman" w:eastAsiaTheme="minorEastAsia" w:hAnsi="Times New Roman" w:cs="Times New Roman"/>
          <w:b/>
          <w:color w:val="auto"/>
        </w:rPr>
        <w:t>，</w:t>
      </w:r>
      <w:r w:rsidR="00AE3646" w:rsidRPr="00590EF0">
        <w:rPr>
          <w:rFonts w:ascii="Times New Roman" w:eastAsiaTheme="minorEastAsia" w:hAnsi="Times New Roman" w:cs="Times New Roman"/>
          <w:b/>
          <w:color w:val="auto"/>
        </w:rPr>
        <w:t>目前有</w:t>
      </w:r>
      <w:r w:rsidR="00AE3646" w:rsidRPr="00590EF0">
        <w:rPr>
          <w:rFonts w:ascii="Times New Roman" w:eastAsiaTheme="minorEastAsia" w:hAnsi="Times New Roman" w:cs="Times New Roman"/>
          <w:b/>
          <w:color w:val="auto"/>
        </w:rPr>
        <w:t>192</w:t>
      </w:r>
      <w:r w:rsidR="00AE3646" w:rsidRPr="00590EF0">
        <w:rPr>
          <w:rFonts w:ascii="Times New Roman" w:eastAsiaTheme="minorEastAsia" w:hAnsi="Times New Roman" w:cs="Times New Roman"/>
          <w:b/>
          <w:color w:val="auto"/>
        </w:rPr>
        <w:t>個締約國</w:t>
      </w:r>
      <w:r w:rsidR="00AE3646" w:rsidRPr="00590EF0">
        <w:rPr>
          <w:rStyle w:val="af7"/>
          <w:rFonts w:ascii="Times New Roman" w:eastAsiaTheme="minorEastAsia" w:hAnsi="Times New Roman" w:cs="Times New Roman"/>
          <w:b/>
          <w:color w:val="auto"/>
        </w:rPr>
        <w:footnoteReference w:id="5"/>
      </w:r>
      <w:r w:rsidR="00AE3646" w:rsidRPr="00590EF0">
        <w:rPr>
          <w:rFonts w:ascii="Times New Roman" w:eastAsiaTheme="minorEastAsia" w:hAnsi="Times New Roman" w:cs="Times New Roman"/>
          <w:b/>
          <w:color w:val="auto"/>
        </w:rPr>
        <w:t>，</w:t>
      </w:r>
      <w:r w:rsidR="00951B55" w:rsidRPr="00590EF0">
        <w:rPr>
          <w:rFonts w:ascii="Times New Roman" w:eastAsiaTheme="minorEastAsia" w:hAnsi="Times New Roman" w:cs="Times New Roman"/>
          <w:b/>
          <w:color w:val="auto"/>
        </w:rPr>
        <w:t>而我國是國際民用航空組織</w:t>
      </w:r>
      <w:r w:rsidR="00FA2C4A" w:rsidRPr="00590EF0">
        <w:rPr>
          <w:rFonts w:ascii="Times New Roman" w:eastAsiaTheme="minorEastAsia" w:hAnsi="Times New Roman" w:cs="Times New Roman"/>
          <w:b/>
          <w:color w:val="auto"/>
        </w:rPr>
        <w:t>之</w:t>
      </w:r>
      <w:r w:rsidR="00951B55" w:rsidRPr="00590EF0">
        <w:rPr>
          <w:rFonts w:ascii="Times New Roman" w:eastAsiaTheme="minorEastAsia" w:hAnsi="Times New Roman" w:cs="Times New Roman"/>
          <w:b/>
          <w:color w:val="auto"/>
        </w:rPr>
        <w:t>創始會員國之一，但是在</w:t>
      </w:r>
      <w:r w:rsidR="00951B55" w:rsidRPr="00590EF0">
        <w:rPr>
          <w:rFonts w:ascii="Times New Roman" w:eastAsiaTheme="minorEastAsia" w:hAnsi="Times New Roman" w:cs="Times New Roman"/>
          <w:b/>
          <w:color w:val="auto"/>
        </w:rPr>
        <w:t>1971</w:t>
      </w:r>
      <w:r w:rsidR="00CF0775" w:rsidRPr="00590EF0">
        <w:rPr>
          <w:rFonts w:ascii="Times New Roman" w:eastAsiaTheme="minorEastAsia" w:hAnsi="Times New Roman" w:cs="Times New Roman"/>
          <w:b/>
          <w:color w:val="auto"/>
        </w:rPr>
        <w:t>年</w:t>
      </w:r>
      <w:r w:rsidR="00951B55" w:rsidRPr="00590EF0">
        <w:rPr>
          <w:rFonts w:ascii="Times New Roman" w:eastAsiaTheme="minorEastAsia" w:hAnsi="Times New Roman" w:cs="Times New Roman"/>
          <w:b/>
          <w:color w:val="auto"/>
        </w:rPr>
        <w:t>退出之後</w:t>
      </w:r>
      <w:r w:rsidR="00987C98" w:rsidRPr="00590EF0">
        <w:rPr>
          <w:rFonts w:ascii="Times New Roman" w:eastAsiaTheme="minorEastAsia" w:hAnsi="Times New Roman" w:cs="Times New Roman"/>
          <w:b/>
          <w:color w:val="auto"/>
        </w:rPr>
        <w:t>，</w:t>
      </w:r>
      <w:r w:rsidR="00951B55" w:rsidRPr="00590EF0">
        <w:rPr>
          <w:rFonts w:ascii="Times New Roman" w:eastAsiaTheme="minorEastAsia" w:hAnsi="Times New Roman" w:cs="Times New Roman"/>
          <w:b/>
          <w:color w:val="auto"/>
        </w:rPr>
        <w:t>就沒有再加入</w:t>
      </w:r>
      <w:r w:rsidR="00951B55" w:rsidRPr="00590EF0">
        <w:rPr>
          <w:rStyle w:val="af7"/>
          <w:rFonts w:ascii="Times New Roman" w:eastAsiaTheme="minorEastAsia" w:hAnsi="Times New Roman" w:cs="Times New Roman"/>
          <w:b/>
          <w:color w:val="auto"/>
        </w:rPr>
        <w:footnoteReference w:id="6"/>
      </w:r>
      <w:r w:rsidR="00951B55" w:rsidRPr="00590EF0">
        <w:rPr>
          <w:rFonts w:ascii="Times New Roman" w:eastAsiaTheme="minorEastAsia" w:hAnsi="Times New Roman" w:cs="Times New Roman"/>
          <w:b/>
          <w:color w:val="auto"/>
        </w:rPr>
        <w:t>，</w:t>
      </w:r>
      <w:r w:rsidR="00C775E3" w:rsidRPr="00590EF0">
        <w:rPr>
          <w:rFonts w:ascii="Times New Roman" w:eastAsiaTheme="minorEastAsia" w:hAnsi="Times New Roman" w:cs="Times New Roman"/>
          <w:b/>
          <w:color w:val="auto"/>
        </w:rPr>
        <w:t>交通部次長兼航發會董事長王國材與世界飛安基金會副總裁馬克米藍（</w:t>
      </w:r>
      <w:r w:rsidR="00C775E3" w:rsidRPr="00590EF0">
        <w:rPr>
          <w:rFonts w:ascii="Times New Roman" w:eastAsiaTheme="minorEastAsia" w:hAnsi="Times New Roman" w:cs="Times New Roman"/>
          <w:b/>
          <w:color w:val="auto"/>
        </w:rPr>
        <w:t>Mark Millam</w:t>
      </w:r>
      <w:r w:rsidR="00C775E3" w:rsidRPr="00590EF0">
        <w:rPr>
          <w:rFonts w:ascii="Times New Roman" w:eastAsiaTheme="minorEastAsia" w:hAnsi="Times New Roman" w:cs="Times New Roman"/>
          <w:b/>
          <w:color w:val="auto"/>
        </w:rPr>
        <w:t>）共同簽署備忘錄，宣布第</w:t>
      </w:r>
      <w:r w:rsidR="00C775E3" w:rsidRPr="00590EF0">
        <w:rPr>
          <w:rFonts w:ascii="Times New Roman" w:eastAsiaTheme="minorEastAsia" w:hAnsi="Times New Roman" w:cs="Times New Roman"/>
          <w:b/>
          <w:color w:val="auto"/>
        </w:rPr>
        <w:t>72</w:t>
      </w:r>
      <w:r w:rsidR="00C775E3" w:rsidRPr="00590EF0">
        <w:rPr>
          <w:rFonts w:ascii="Times New Roman" w:eastAsiaTheme="minorEastAsia" w:hAnsi="Times New Roman" w:cs="Times New Roman"/>
          <w:b/>
          <w:color w:val="auto"/>
        </w:rPr>
        <w:t>屆、</w:t>
      </w:r>
      <w:r w:rsidR="00C775E3" w:rsidRPr="00590EF0">
        <w:rPr>
          <w:rFonts w:ascii="Times New Roman" w:eastAsiaTheme="minorEastAsia" w:hAnsi="Times New Roman" w:cs="Times New Roman"/>
          <w:b/>
          <w:color w:val="auto"/>
        </w:rPr>
        <w:t>2019</w:t>
      </w:r>
      <w:r w:rsidR="00C775E3" w:rsidRPr="00590EF0">
        <w:rPr>
          <w:rFonts w:ascii="Times New Roman" w:eastAsiaTheme="minorEastAsia" w:hAnsi="Times New Roman" w:cs="Times New Roman"/>
          <w:b/>
          <w:color w:val="auto"/>
        </w:rPr>
        <w:t>年世界飛安高峰會</w:t>
      </w:r>
      <w:r w:rsidR="00C775E3" w:rsidRPr="00590EF0">
        <w:rPr>
          <w:rFonts w:ascii="Times New Roman" w:eastAsiaTheme="minorEastAsia" w:hAnsi="Times New Roman" w:cs="Times New Roman"/>
          <w:b/>
          <w:color w:val="auto"/>
        </w:rPr>
        <w:t>11</w:t>
      </w:r>
      <w:r w:rsidR="00C775E3" w:rsidRPr="00590EF0">
        <w:rPr>
          <w:rFonts w:ascii="Times New Roman" w:eastAsiaTheme="minorEastAsia" w:hAnsi="Times New Roman" w:cs="Times New Roman"/>
          <w:b/>
          <w:color w:val="auto"/>
        </w:rPr>
        <w:t>月在台北市舉辦，而馬克米藍（</w:t>
      </w:r>
      <w:r w:rsidR="00C775E3" w:rsidRPr="00590EF0">
        <w:rPr>
          <w:rFonts w:ascii="Times New Roman" w:eastAsiaTheme="minorEastAsia" w:hAnsi="Times New Roman" w:cs="Times New Roman"/>
          <w:b/>
          <w:color w:val="auto"/>
        </w:rPr>
        <w:t>Mark Millam</w:t>
      </w:r>
      <w:r w:rsidR="00C775E3" w:rsidRPr="00590EF0">
        <w:rPr>
          <w:rFonts w:ascii="Times New Roman" w:eastAsiaTheme="minorEastAsia" w:hAnsi="Times New Roman" w:cs="Times New Roman"/>
          <w:b/>
          <w:color w:val="auto"/>
        </w:rPr>
        <w:t>）亦支持台灣加入國際民用航空組織，他認為台灣加入</w:t>
      </w:r>
      <w:r w:rsidR="00987C98" w:rsidRPr="00590EF0">
        <w:rPr>
          <w:rFonts w:ascii="Times New Roman" w:eastAsiaTheme="minorEastAsia" w:hAnsi="Times New Roman" w:cs="Times New Roman"/>
          <w:b/>
          <w:color w:val="auto"/>
        </w:rPr>
        <w:t>ICAO</w:t>
      </w:r>
      <w:r w:rsidR="00987C98" w:rsidRPr="00590EF0">
        <w:rPr>
          <w:rFonts w:ascii="Times New Roman" w:eastAsiaTheme="minorEastAsia" w:hAnsi="Times New Roman" w:cs="Times New Roman"/>
          <w:b/>
          <w:color w:val="auto"/>
        </w:rPr>
        <w:t>，</w:t>
      </w:r>
      <w:r w:rsidR="00C775E3" w:rsidRPr="00590EF0">
        <w:rPr>
          <w:rFonts w:ascii="Times New Roman" w:eastAsiaTheme="minorEastAsia" w:hAnsi="Times New Roman" w:cs="Times New Roman"/>
          <w:b/>
          <w:color w:val="auto"/>
        </w:rPr>
        <w:t>對維護</w:t>
      </w:r>
      <w:r w:rsidR="000706BD" w:rsidRPr="00590EF0">
        <w:rPr>
          <w:rFonts w:ascii="Times New Roman" w:eastAsiaTheme="minorEastAsia" w:hAnsi="Times New Roman" w:cs="Times New Roman"/>
          <w:b/>
          <w:color w:val="auto"/>
        </w:rPr>
        <w:t>世界飛航安全是有幫助的</w:t>
      </w:r>
      <w:r w:rsidR="000706BD" w:rsidRPr="00590EF0">
        <w:rPr>
          <w:rStyle w:val="af7"/>
          <w:rFonts w:ascii="Times New Roman" w:eastAsiaTheme="minorEastAsia" w:hAnsi="Times New Roman" w:cs="Times New Roman"/>
          <w:b/>
          <w:color w:val="auto"/>
        </w:rPr>
        <w:footnoteReference w:id="7"/>
      </w:r>
      <w:r w:rsidR="00C775E3" w:rsidRPr="00590EF0">
        <w:rPr>
          <w:rFonts w:ascii="Times New Roman" w:eastAsiaTheme="minorEastAsia" w:hAnsi="Times New Roman" w:cs="Times New Roman"/>
          <w:b/>
          <w:color w:val="auto"/>
        </w:rPr>
        <w:t>。</w:t>
      </w:r>
      <w:r w:rsidR="00486061" w:rsidRPr="00590EF0">
        <w:rPr>
          <w:rFonts w:ascii="Times New Roman" w:eastAsiaTheme="minorEastAsia" w:hAnsi="Times New Roman" w:cs="Times New Roman"/>
          <w:b/>
          <w:color w:val="auto"/>
        </w:rPr>
        <w:t>因此，台灣加入國際民用航空組織是一個</w:t>
      </w:r>
      <w:r w:rsidR="00987C98" w:rsidRPr="00590EF0">
        <w:rPr>
          <w:rFonts w:ascii="Times New Roman" w:eastAsiaTheme="minorEastAsia" w:hAnsi="Times New Roman" w:cs="Times New Roman"/>
          <w:b/>
          <w:color w:val="auto"/>
        </w:rPr>
        <w:t>大</w:t>
      </w:r>
      <w:r w:rsidR="00486061" w:rsidRPr="00590EF0">
        <w:rPr>
          <w:rFonts w:ascii="Times New Roman" w:eastAsiaTheme="minorEastAsia" w:hAnsi="Times New Roman" w:cs="Times New Roman"/>
          <w:b/>
          <w:color w:val="auto"/>
        </w:rPr>
        <w:t>趨勢，</w:t>
      </w:r>
      <w:r w:rsidR="00C34970" w:rsidRPr="00590EF0">
        <w:rPr>
          <w:rFonts w:ascii="Times New Roman" w:eastAsiaTheme="minorEastAsia" w:hAnsi="Times New Roman" w:cs="Times New Roman"/>
          <w:b/>
          <w:color w:val="auto"/>
        </w:rPr>
        <w:t>本文認為</w:t>
      </w:r>
      <w:r w:rsidR="00486061" w:rsidRPr="00590EF0">
        <w:rPr>
          <w:rFonts w:ascii="Times New Roman" w:eastAsiaTheme="minorEastAsia" w:hAnsi="Times New Roman" w:cs="Times New Roman"/>
          <w:b/>
          <w:color w:val="auto"/>
        </w:rPr>
        <w:t>了解國際規範在</w:t>
      </w:r>
      <w:r w:rsidR="001B0FA7" w:rsidRPr="00590EF0">
        <w:rPr>
          <w:rFonts w:ascii="Times New Roman" w:eastAsiaTheme="minorEastAsia" w:hAnsi="Times New Roman" w:cs="Times New Roman"/>
          <w:b/>
          <w:color w:val="auto"/>
        </w:rPr>
        <w:t>航空保安</w:t>
      </w:r>
      <w:r w:rsidR="00DD57F4" w:rsidRPr="00590EF0">
        <w:rPr>
          <w:rFonts w:ascii="Times New Roman" w:eastAsiaTheme="minorEastAsia" w:hAnsi="Times New Roman" w:cs="Times New Roman"/>
          <w:b/>
          <w:color w:val="auto"/>
        </w:rPr>
        <w:t>管理機關職權法制</w:t>
      </w:r>
      <w:r w:rsidR="00FA2C4A" w:rsidRPr="00590EF0">
        <w:rPr>
          <w:rFonts w:ascii="Times New Roman" w:eastAsiaTheme="minorEastAsia" w:hAnsi="Times New Roman" w:cs="Times New Roman"/>
          <w:b/>
          <w:color w:val="auto"/>
        </w:rPr>
        <w:t>之</w:t>
      </w:r>
      <w:r w:rsidR="00C34970" w:rsidRPr="00590EF0">
        <w:rPr>
          <w:rFonts w:ascii="Times New Roman" w:eastAsiaTheme="minorEastAsia" w:hAnsi="Times New Roman" w:cs="Times New Roman"/>
          <w:b/>
          <w:color w:val="auto"/>
        </w:rPr>
        <w:t>作法，有其必要性，並可提供我國在建置航空保安管理機關職權法制時參考之用</w:t>
      </w:r>
      <w:r w:rsidR="00486061" w:rsidRPr="00590EF0">
        <w:rPr>
          <w:rFonts w:ascii="Times New Roman" w:eastAsiaTheme="minorEastAsia" w:hAnsi="Times New Roman" w:cs="Times New Roman"/>
          <w:b/>
          <w:color w:val="auto"/>
        </w:rPr>
        <w:t>。</w:t>
      </w:r>
    </w:p>
    <w:p w14:paraId="02BFD670" w14:textId="77777777" w:rsidR="00D820DA" w:rsidRPr="00590EF0" w:rsidRDefault="00D820DA" w:rsidP="00FE3EE6">
      <w:pPr>
        <w:pStyle w:val="af1"/>
        <w:spacing w:line="0" w:lineRule="atLeast"/>
        <w:ind w:firstLine="480"/>
        <w:rPr>
          <w:rFonts w:ascii="Times New Roman" w:eastAsiaTheme="minorEastAsia" w:hAnsi="Times New Roman" w:cs="Times New Roman"/>
          <w:b/>
          <w:color w:val="auto"/>
        </w:rPr>
      </w:pPr>
    </w:p>
    <w:p w14:paraId="14924987" w14:textId="77777777" w:rsidR="0077105A" w:rsidRPr="00590EF0" w:rsidRDefault="000A5E52" w:rsidP="00FE3EE6">
      <w:pPr>
        <w:spacing w:line="0" w:lineRule="atLeast"/>
        <w:rPr>
          <w:rFonts w:ascii="Times New Roman" w:hAnsi="Times New Roman" w:cs="Times New Roman"/>
          <w:b/>
          <w:szCs w:val="24"/>
        </w:rPr>
      </w:pPr>
      <w:bookmarkStart w:id="2" w:name="_Toc35944574"/>
      <w:r w:rsidRPr="00590EF0">
        <w:rPr>
          <w:rFonts w:ascii="Times New Roman" w:hAnsi="Times New Roman" w:cs="Times New Roman"/>
          <w:b/>
          <w:szCs w:val="24"/>
        </w:rPr>
        <w:t>二、</w:t>
      </w:r>
      <w:r w:rsidR="0077105A" w:rsidRPr="00590EF0">
        <w:rPr>
          <w:rFonts w:ascii="Times New Roman" w:hAnsi="Times New Roman" w:cs="Times New Roman"/>
          <w:b/>
          <w:szCs w:val="24"/>
        </w:rPr>
        <w:t>研究</w:t>
      </w:r>
      <w:r w:rsidR="007D43D9" w:rsidRPr="00590EF0">
        <w:rPr>
          <w:rFonts w:ascii="Times New Roman" w:hAnsi="Times New Roman" w:cs="Times New Roman"/>
          <w:b/>
          <w:szCs w:val="24"/>
        </w:rPr>
        <w:t>問題</w:t>
      </w:r>
      <w:r w:rsidR="0077105A" w:rsidRPr="00590EF0">
        <w:rPr>
          <w:rFonts w:ascii="Times New Roman" w:hAnsi="Times New Roman" w:cs="Times New Roman"/>
          <w:b/>
          <w:szCs w:val="24"/>
        </w:rPr>
        <w:t>與目</w:t>
      </w:r>
      <w:r w:rsidR="007B31F1" w:rsidRPr="00590EF0">
        <w:rPr>
          <w:rFonts w:ascii="Times New Roman" w:hAnsi="Times New Roman" w:cs="Times New Roman"/>
          <w:b/>
          <w:szCs w:val="24"/>
        </w:rPr>
        <w:t>的</w:t>
      </w:r>
      <w:bookmarkEnd w:id="2"/>
    </w:p>
    <w:p w14:paraId="4B1B746B" w14:textId="77777777" w:rsidR="009F79CD" w:rsidRPr="00590EF0" w:rsidRDefault="009F79CD"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國際機場象徵一個國家</w:t>
      </w:r>
      <w:r w:rsidR="006620C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形象與門面，</w:t>
      </w:r>
      <w:r w:rsidR="00D178D9" w:rsidRPr="00590EF0">
        <w:rPr>
          <w:rFonts w:ascii="Times New Roman" w:eastAsiaTheme="minorEastAsia" w:hAnsi="Times New Roman" w:cs="Times New Roman"/>
          <w:b/>
          <w:color w:val="auto"/>
        </w:rPr>
        <w:t>誰</w:t>
      </w:r>
      <w:r w:rsidR="00084B48" w:rsidRPr="00590EF0">
        <w:rPr>
          <w:rFonts w:ascii="Times New Roman" w:eastAsiaTheme="minorEastAsia" w:hAnsi="Times New Roman" w:cs="Times New Roman"/>
          <w:b/>
          <w:color w:val="auto"/>
        </w:rPr>
        <w:t>均</w:t>
      </w:r>
      <w:r w:rsidR="00D178D9" w:rsidRPr="00590EF0">
        <w:rPr>
          <w:rFonts w:ascii="Times New Roman" w:eastAsiaTheme="minorEastAsia" w:hAnsi="Times New Roman" w:cs="Times New Roman"/>
          <w:b/>
          <w:color w:val="auto"/>
        </w:rPr>
        <w:t>不願意成為恐怖分子攻擊</w:t>
      </w:r>
      <w:r w:rsidR="006620CA" w:rsidRPr="00590EF0">
        <w:rPr>
          <w:rFonts w:ascii="Times New Roman" w:eastAsiaTheme="minorEastAsia" w:hAnsi="Times New Roman" w:cs="Times New Roman"/>
          <w:b/>
          <w:color w:val="auto"/>
        </w:rPr>
        <w:t>之</w:t>
      </w:r>
      <w:r w:rsidR="00D178D9" w:rsidRPr="00590EF0">
        <w:rPr>
          <w:rFonts w:ascii="Times New Roman" w:eastAsiaTheme="minorEastAsia" w:hAnsi="Times New Roman" w:cs="Times New Roman"/>
          <w:b/>
          <w:color w:val="auto"/>
        </w:rPr>
        <w:t>目標，世界已經沒有邊界了，恐怖分子容易藉由轉機擴散到另一國，甚至藏匿於無形，各國如何加強邊境管理，提高安檢層級是我們必須重視</w:t>
      </w:r>
      <w:r w:rsidR="006620CA" w:rsidRPr="00590EF0">
        <w:rPr>
          <w:rFonts w:ascii="Times New Roman" w:eastAsiaTheme="minorEastAsia" w:hAnsi="Times New Roman" w:cs="Times New Roman"/>
          <w:b/>
          <w:color w:val="auto"/>
        </w:rPr>
        <w:t>之</w:t>
      </w:r>
      <w:r w:rsidR="00D178D9" w:rsidRPr="00590EF0">
        <w:rPr>
          <w:rFonts w:ascii="Times New Roman" w:eastAsiaTheme="minorEastAsia" w:hAnsi="Times New Roman" w:cs="Times New Roman"/>
          <w:b/>
          <w:color w:val="auto"/>
        </w:rPr>
        <w:t>問題，</w:t>
      </w:r>
      <w:r w:rsidR="00823259" w:rsidRPr="00590EF0">
        <w:rPr>
          <w:rFonts w:ascii="Times New Roman" w:eastAsiaTheme="minorEastAsia" w:hAnsi="Times New Roman" w:cs="Times New Roman"/>
          <w:b/>
          <w:color w:val="auto"/>
        </w:rPr>
        <w:t>國土安全更代表著一個國家</w:t>
      </w:r>
      <w:r w:rsidR="006620CA" w:rsidRPr="00590EF0">
        <w:rPr>
          <w:rFonts w:ascii="Times New Roman" w:eastAsiaTheme="minorEastAsia" w:hAnsi="Times New Roman" w:cs="Times New Roman"/>
          <w:b/>
          <w:color w:val="auto"/>
        </w:rPr>
        <w:t>之</w:t>
      </w:r>
      <w:r w:rsidR="00823259" w:rsidRPr="00590EF0">
        <w:rPr>
          <w:rFonts w:ascii="Times New Roman" w:eastAsiaTheme="minorEastAsia" w:hAnsi="Times New Roman" w:cs="Times New Roman"/>
          <w:b/>
          <w:color w:val="auto"/>
        </w:rPr>
        <w:t>安全制度，為國家設</w:t>
      </w:r>
      <w:r w:rsidR="00683913" w:rsidRPr="00590EF0">
        <w:rPr>
          <w:rFonts w:ascii="Times New Roman" w:eastAsiaTheme="minorEastAsia" w:hAnsi="Times New Roman" w:cs="Times New Roman"/>
          <w:b/>
          <w:color w:val="auto"/>
        </w:rPr>
        <w:t>置一張防護傘，藉由</w:t>
      </w:r>
      <w:r w:rsidR="00793C0F" w:rsidRPr="00590EF0">
        <w:rPr>
          <w:rFonts w:ascii="Times New Roman" w:eastAsiaTheme="minorEastAsia" w:hAnsi="Times New Roman" w:cs="Times New Roman"/>
          <w:b/>
          <w:color w:val="auto"/>
        </w:rPr>
        <w:t>考察、學習</w:t>
      </w:r>
      <w:r w:rsidR="00683913" w:rsidRPr="00590EF0">
        <w:rPr>
          <w:rFonts w:ascii="Times New Roman" w:eastAsiaTheme="minorEastAsia" w:hAnsi="Times New Roman" w:cs="Times New Roman"/>
          <w:b/>
          <w:color w:val="auto"/>
        </w:rPr>
        <w:t>其他先進</w:t>
      </w:r>
      <w:r w:rsidR="00683913" w:rsidRPr="00590EF0">
        <w:rPr>
          <w:rFonts w:ascii="Times New Roman" w:eastAsiaTheme="minorEastAsia" w:hAnsi="Times New Roman" w:cs="Times New Roman"/>
          <w:b/>
          <w:color w:val="auto"/>
        </w:rPr>
        <w:lastRenderedPageBreak/>
        <w:t>國家</w:t>
      </w:r>
      <w:r w:rsidR="006620CA" w:rsidRPr="00590EF0">
        <w:rPr>
          <w:rFonts w:ascii="Times New Roman" w:eastAsiaTheme="minorEastAsia" w:hAnsi="Times New Roman" w:cs="Times New Roman"/>
          <w:b/>
          <w:color w:val="auto"/>
        </w:rPr>
        <w:t>之</w:t>
      </w:r>
      <w:r w:rsidR="00683913" w:rsidRPr="00590EF0">
        <w:rPr>
          <w:rFonts w:ascii="Times New Roman" w:eastAsiaTheme="minorEastAsia" w:hAnsi="Times New Roman" w:cs="Times New Roman"/>
          <w:b/>
          <w:color w:val="auto"/>
        </w:rPr>
        <w:t>航空保安法制</w:t>
      </w:r>
      <w:r w:rsidR="00396625" w:rsidRPr="00590EF0">
        <w:rPr>
          <w:rFonts w:ascii="Times New Roman" w:eastAsiaTheme="minorEastAsia" w:hAnsi="Times New Roman" w:cs="Times New Roman"/>
          <w:b/>
          <w:color w:val="auto"/>
        </w:rPr>
        <w:t>，可用</w:t>
      </w:r>
      <w:r w:rsidR="00683913" w:rsidRPr="00590EF0">
        <w:rPr>
          <w:rFonts w:ascii="Times New Roman" w:eastAsiaTheme="minorEastAsia" w:hAnsi="Times New Roman" w:cs="Times New Roman"/>
          <w:b/>
          <w:color w:val="auto"/>
        </w:rPr>
        <w:t>來提升我國</w:t>
      </w:r>
      <w:r w:rsidR="006620CA" w:rsidRPr="00590EF0">
        <w:rPr>
          <w:rFonts w:ascii="Times New Roman" w:eastAsiaTheme="minorEastAsia" w:hAnsi="Times New Roman" w:cs="Times New Roman"/>
          <w:b/>
          <w:color w:val="auto"/>
        </w:rPr>
        <w:t>之</w:t>
      </w:r>
      <w:r w:rsidR="00683913" w:rsidRPr="00590EF0">
        <w:rPr>
          <w:rFonts w:ascii="Times New Roman" w:eastAsiaTheme="minorEastAsia" w:hAnsi="Times New Roman" w:cs="Times New Roman"/>
          <w:b/>
          <w:color w:val="auto"/>
        </w:rPr>
        <w:t>航空保安</w:t>
      </w:r>
      <w:r w:rsidR="00CC5A3E" w:rsidRPr="00590EF0">
        <w:rPr>
          <w:rFonts w:ascii="Times New Roman" w:eastAsiaTheme="minorEastAsia" w:hAnsi="Times New Roman" w:cs="Times New Roman"/>
          <w:b/>
          <w:color w:val="auto"/>
        </w:rPr>
        <w:t>法制</w:t>
      </w:r>
      <w:r w:rsidR="00793C0F" w:rsidRPr="00590EF0">
        <w:rPr>
          <w:rFonts w:ascii="Times New Roman" w:eastAsiaTheme="minorEastAsia" w:hAnsi="Times New Roman" w:cs="Times New Roman"/>
          <w:b/>
          <w:color w:val="auto"/>
        </w:rPr>
        <w:t>參考之用</w:t>
      </w:r>
      <w:r w:rsidR="00DB3081" w:rsidRPr="00590EF0">
        <w:rPr>
          <w:rFonts w:ascii="Times New Roman" w:eastAsiaTheme="minorEastAsia" w:hAnsi="Times New Roman" w:cs="Times New Roman"/>
          <w:b/>
          <w:color w:val="auto"/>
        </w:rPr>
        <w:t>，恐怖分子</w:t>
      </w:r>
      <w:r w:rsidR="006620CA" w:rsidRPr="00590EF0">
        <w:rPr>
          <w:rFonts w:ascii="Times New Roman" w:eastAsiaTheme="minorEastAsia" w:hAnsi="Times New Roman" w:cs="Times New Roman"/>
          <w:b/>
          <w:color w:val="auto"/>
        </w:rPr>
        <w:t>之</w:t>
      </w:r>
      <w:r w:rsidR="00DB3081" w:rsidRPr="00590EF0">
        <w:rPr>
          <w:rFonts w:ascii="Times New Roman" w:eastAsiaTheme="minorEastAsia" w:hAnsi="Times New Roman" w:cs="Times New Roman"/>
          <w:b/>
          <w:color w:val="auto"/>
        </w:rPr>
        <w:t>攻擊手段多變，更可能偽裝成其他</w:t>
      </w:r>
      <w:r w:rsidR="00F17C48" w:rsidRPr="00590EF0">
        <w:rPr>
          <w:rFonts w:ascii="Times New Roman" w:eastAsiaTheme="minorEastAsia" w:hAnsi="Times New Roman" w:cs="Times New Roman"/>
          <w:b/>
          <w:color w:val="auto"/>
        </w:rPr>
        <w:t>合法</w:t>
      </w:r>
      <w:r w:rsidR="00DB3081" w:rsidRPr="00590EF0">
        <w:rPr>
          <w:rFonts w:ascii="Times New Roman" w:eastAsiaTheme="minorEastAsia" w:hAnsi="Times New Roman" w:cs="Times New Roman"/>
          <w:b/>
          <w:color w:val="auto"/>
        </w:rPr>
        <w:t>人物</w:t>
      </w:r>
      <w:r w:rsidR="00F17C48" w:rsidRPr="00590EF0">
        <w:rPr>
          <w:rFonts w:ascii="Times New Roman" w:eastAsiaTheme="minorEastAsia" w:hAnsi="Times New Roman" w:cs="Times New Roman"/>
          <w:b/>
          <w:color w:val="auto"/>
        </w:rPr>
        <w:t>，</w:t>
      </w:r>
      <w:r w:rsidR="00DB3081" w:rsidRPr="00590EF0">
        <w:rPr>
          <w:rFonts w:ascii="Times New Roman" w:eastAsiaTheme="minorEastAsia" w:hAnsi="Times New Roman" w:cs="Times New Roman"/>
          <w:b/>
          <w:color w:val="auto"/>
        </w:rPr>
        <w:t>來侵入國境</w:t>
      </w:r>
      <w:r w:rsidR="00F17C48" w:rsidRPr="00590EF0">
        <w:rPr>
          <w:rFonts w:ascii="Times New Roman" w:eastAsiaTheme="minorEastAsia" w:hAnsi="Times New Roman" w:cs="Times New Roman"/>
          <w:b/>
          <w:color w:val="auto"/>
        </w:rPr>
        <w:t>，</w:t>
      </w:r>
      <w:r w:rsidR="00DB3081" w:rsidRPr="00590EF0">
        <w:rPr>
          <w:rFonts w:ascii="Times New Roman" w:eastAsiaTheme="minorEastAsia" w:hAnsi="Times New Roman" w:cs="Times New Roman"/>
          <w:b/>
          <w:color w:val="auto"/>
        </w:rPr>
        <w:t>進</w:t>
      </w:r>
      <w:r w:rsidR="00F17C48" w:rsidRPr="00590EF0">
        <w:rPr>
          <w:rFonts w:ascii="Times New Roman" w:eastAsiaTheme="minorEastAsia" w:hAnsi="Times New Roman" w:cs="Times New Roman"/>
          <w:b/>
          <w:color w:val="auto"/>
        </w:rPr>
        <w:t>入</w:t>
      </w:r>
      <w:r w:rsidR="00DB3081" w:rsidRPr="00590EF0">
        <w:rPr>
          <w:rFonts w:ascii="Times New Roman" w:eastAsiaTheme="minorEastAsia" w:hAnsi="Times New Roman" w:cs="Times New Roman"/>
          <w:b/>
          <w:color w:val="auto"/>
        </w:rPr>
        <w:t>到另一國</w:t>
      </w:r>
      <w:r w:rsidR="006620CA" w:rsidRPr="00590EF0">
        <w:rPr>
          <w:rFonts w:ascii="Times New Roman" w:eastAsiaTheme="minorEastAsia" w:hAnsi="Times New Roman" w:cs="Times New Roman"/>
          <w:b/>
          <w:color w:val="auto"/>
        </w:rPr>
        <w:t>之</w:t>
      </w:r>
      <w:r w:rsidR="00DB3081" w:rsidRPr="00590EF0">
        <w:rPr>
          <w:rFonts w:ascii="Times New Roman" w:eastAsiaTheme="minorEastAsia" w:hAnsi="Times New Roman" w:cs="Times New Roman"/>
          <w:b/>
          <w:color w:val="auto"/>
        </w:rPr>
        <w:t>機場而危害民眾，因此，</w:t>
      </w:r>
      <w:r w:rsidR="00C62538" w:rsidRPr="00590EF0">
        <w:rPr>
          <w:rFonts w:ascii="Times New Roman" w:eastAsiaTheme="minorEastAsia" w:hAnsi="Times New Roman" w:cs="Times New Roman"/>
          <w:b/>
          <w:color w:val="auto"/>
        </w:rPr>
        <w:t>航空保安</w:t>
      </w:r>
      <w:r w:rsidR="00F17C48" w:rsidRPr="00590EF0">
        <w:rPr>
          <w:rFonts w:ascii="Times New Roman" w:eastAsiaTheme="minorEastAsia" w:hAnsi="Times New Roman" w:cs="Times New Roman"/>
          <w:b/>
          <w:color w:val="auto"/>
        </w:rPr>
        <w:t>是現今吾人</w:t>
      </w:r>
      <w:r w:rsidR="00DB3081" w:rsidRPr="00590EF0">
        <w:rPr>
          <w:rFonts w:ascii="Times New Roman" w:eastAsiaTheme="minorEastAsia" w:hAnsi="Times New Roman" w:cs="Times New Roman"/>
          <w:b/>
          <w:color w:val="auto"/>
        </w:rPr>
        <w:t>必須急須重視</w:t>
      </w:r>
      <w:r w:rsidR="006620CA" w:rsidRPr="00590EF0">
        <w:rPr>
          <w:rFonts w:ascii="Times New Roman" w:eastAsiaTheme="minorEastAsia" w:hAnsi="Times New Roman" w:cs="Times New Roman"/>
          <w:b/>
          <w:color w:val="auto"/>
        </w:rPr>
        <w:t>之</w:t>
      </w:r>
      <w:r w:rsidR="00DB3081" w:rsidRPr="00590EF0">
        <w:rPr>
          <w:rFonts w:ascii="Times New Roman" w:eastAsiaTheme="minorEastAsia" w:hAnsi="Times New Roman" w:cs="Times New Roman"/>
          <w:b/>
          <w:color w:val="auto"/>
        </w:rPr>
        <w:t>全球性問題，這關係著一個國家</w:t>
      </w:r>
      <w:r w:rsidR="006620CA" w:rsidRPr="00590EF0">
        <w:rPr>
          <w:rFonts w:ascii="Times New Roman" w:eastAsiaTheme="minorEastAsia" w:hAnsi="Times New Roman" w:cs="Times New Roman"/>
          <w:b/>
          <w:color w:val="auto"/>
        </w:rPr>
        <w:t>之</w:t>
      </w:r>
      <w:r w:rsidR="00F17C48" w:rsidRPr="00590EF0">
        <w:rPr>
          <w:rFonts w:ascii="Times New Roman" w:eastAsiaTheme="minorEastAsia" w:hAnsi="Times New Roman" w:cs="Times New Roman"/>
          <w:b/>
          <w:color w:val="auto"/>
        </w:rPr>
        <w:t>國家</w:t>
      </w:r>
      <w:r w:rsidR="00DB3081" w:rsidRPr="00590EF0">
        <w:rPr>
          <w:rFonts w:ascii="Times New Roman" w:eastAsiaTheme="minorEastAsia" w:hAnsi="Times New Roman" w:cs="Times New Roman"/>
          <w:b/>
          <w:color w:val="auto"/>
        </w:rPr>
        <w:t>安全</w:t>
      </w:r>
      <w:r w:rsidR="00F17C48" w:rsidRPr="00590EF0">
        <w:rPr>
          <w:rFonts w:ascii="Times New Roman" w:eastAsiaTheme="minorEastAsia" w:hAnsi="Times New Roman" w:cs="Times New Roman"/>
          <w:b/>
          <w:color w:val="auto"/>
        </w:rPr>
        <w:t>、國土安全</w:t>
      </w:r>
      <w:r w:rsidR="00DB3081" w:rsidRPr="00590EF0">
        <w:rPr>
          <w:rFonts w:ascii="Times New Roman" w:eastAsiaTheme="minorEastAsia" w:hAnsi="Times New Roman" w:cs="Times New Roman"/>
          <w:b/>
          <w:color w:val="auto"/>
        </w:rPr>
        <w:t>與發展</w:t>
      </w:r>
      <w:r w:rsidR="00CC5A3E" w:rsidRPr="00590EF0">
        <w:rPr>
          <w:rFonts w:ascii="Times New Roman" w:eastAsiaTheme="minorEastAsia" w:hAnsi="Times New Roman" w:cs="Times New Roman"/>
          <w:b/>
          <w:color w:val="auto"/>
        </w:rPr>
        <w:t>，</w:t>
      </w:r>
      <w:r w:rsidR="00570340" w:rsidRPr="00590EF0">
        <w:rPr>
          <w:rFonts w:ascii="Times New Roman" w:eastAsiaTheme="minorEastAsia" w:hAnsi="Times New Roman" w:cs="Times New Roman"/>
          <w:b/>
          <w:color w:val="auto"/>
        </w:rPr>
        <w:t>再者，</w:t>
      </w:r>
      <w:r w:rsidR="00CC5A3E" w:rsidRPr="00590EF0">
        <w:rPr>
          <w:rFonts w:ascii="Times New Roman" w:eastAsiaTheme="minorEastAsia" w:hAnsi="Times New Roman" w:cs="Times New Roman"/>
          <w:b/>
          <w:color w:val="auto"/>
        </w:rPr>
        <w:t>若有法律上之依據，</w:t>
      </w:r>
      <w:r w:rsidR="00C62538" w:rsidRPr="00590EF0">
        <w:rPr>
          <w:rFonts w:ascii="Times New Roman" w:eastAsiaTheme="minorEastAsia" w:hAnsi="Times New Roman" w:cs="Times New Roman"/>
          <w:b/>
          <w:color w:val="auto"/>
        </w:rPr>
        <w:t>航空保安</w:t>
      </w:r>
      <w:r w:rsidR="00CC5A3E" w:rsidRPr="00590EF0">
        <w:rPr>
          <w:rFonts w:ascii="Times New Roman" w:eastAsiaTheme="minorEastAsia" w:hAnsi="Times New Roman" w:cs="Times New Roman"/>
          <w:b/>
          <w:color w:val="auto"/>
        </w:rPr>
        <w:t>管理機關始能在權限範圍內依法行政</w:t>
      </w:r>
      <w:r w:rsidR="00DB3081" w:rsidRPr="00590EF0">
        <w:rPr>
          <w:rFonts w:ascii="Times New Roman" w:eastAsiaTheme="minorEastAsia" w:hAnsi="Times New Roman" w:cs="Times New Roman"/>
          <w:b/>
          <w:color w:val="auto"/>
        </w:rPr>
        <w:t>。</w:t>
      </w:r>
    </w:p>
    <w:p w14:paraId="774E1C70" w14:textId="77777777" w:rsidR="00E50B8F" w:rsidRPr="00590EF0" w:rsidRDefault="00E50B8F"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本研究問題如下：</w:t>
      </w:r>
    </w:p>
    <w:p w14:paraId="0AA5E04A" w14:textId="77777777" w:rsidR="00E50B8F" w:rsidRPr="00590EF0" w:rsidRDefault="0089200D" w:rsidP="00FE3EE6">
      <w:pPr>
        <w:spacing w:line="0" w:lineRule="atLeast"/>
        <w:ind w:left="480" w:hangingChars="200" w:hanging="480"/>
        <w:rPr>
          <w:rFonts w:ascii="Times New Roman" w:hAnsi="Times New Roman" w:cs="Times New Roman"/>
          <w:b/>
          <w:szCs w:val="24"/>
        </w:rPr>
      </w:pPr>
      <w:r w:rsidRPr="00590EF0">
        <w:rPr>
          <w:rFonts w:ascii="Times New Roman" w:hAnsi="Times New Roman" w:cs="Times New Roman"/>
          <w:b/>
          <w:szCs w:val="24"/>
        </w:rPr>
        <w:t>（一）</w:t>
      </w:r>
      <w:r w:rsidR="000A4018" w:rsidRPr="00590EF0">
        <w:rPr>
          <w:rFonts w:ascii="Times New Roman" w:hAnsi="Times New Roman" w:cs="Times New Roman"/>
          <w:b/>
          <w:szCs w:val="24"/>
        </w:rPr>
        <w:t>恐怖分子對於機場攻擊頻繁，</w:t>
      </w:r>
      <w:r w:rsidR="007D1C43" w:rsidRPr="00590EF0">
        <w:rPr>
          <w:rFonts w:ascii="Times New Roman" w:hAnsi="Times New Roman" w:cs="Times New Roman"/>
          <w:b/>
          <w:szCs w:val="24"/>
        </w:rPr>
        <w:t>航空保安</w:t>
      </w:r>
      <w:r w:rsidR="000A4018" w:rsidRPr="00590EF0">
        <w:rPr>
          <w:rFonts w:ascii="Times New Roman" w:hAnsi="Times New Roman" w:cs="Times New Roman"/>
          <w:b/>
          <w:szCs w:val="24"/>
        </w:rPr>
        <w:t>管理機關職權法制有無依據可以約束</w:t>
      </w:r>
      <w:r w:rsidR="00106188" w:rsidRPr="00590EF0">
        <w:rPr>
          <w:rFonts w:ascii="Times New Roman" w:hAnsi="Times New Roman" w:cs="Times New Roman"/>
          <w:b/>
          <w:szCs w:val="24"/>
        </w:rPr>
        <w:t>之</w:t>
      </w:r>
      <w:r w:rsidR="000A4018" w:rsidRPr="00590EF0">
        <w:rPr>
          <w:rFonts w:ascii="Times New Roman" w:hAnsi="Times New Roman" w:cs="Times New Roman"/>
          <w:b/>
          <w:szCs w:val="24"/>
        </w:rPr>
        <w:t>？而</w:t>
      </w:r>
      <w:r w:rsidR="007D1C43" w:rsidRPr="00590EF0">
        <w:rPr>
          <w:rFonts w:ascii="Times New Roman" w:hAnsi="Times New Roman" w:cs="Times New Roman"/>
          <w:b/>
          <w:szCs w:val="24"/>
        </w:rPr>
        <w:t>航空保安</w:t>
      </w:r>
      <w:r w:rsidR="000A4018" w:rsidRPr="00590EF0">
        <w:rPr>
          <w:rFonts w:ascii="Times New Roman" w:hAnsi="Times New Roman" w:cs="Times New Roman"/>
          <w:b/>
          <w:szCs w:val="24"/>
        </w:rPr>
        <w:t>管理機關職權法制</w:t>
      </w:r>
      <w:r w:rsidR="006620CA" w:rsidRPr="00590EF0">
        <w:rPr>
          <w:rFonts w:ascii="Times New Roman" w:hAnsi="Times New Roman" w:cs="Times New Roman"/>
          <w:b/>
          <w:szCs w:val="24"/>
        </w:rPr>
        <w:t>之</w:t>
      </w:r>
      <w:r w:rsidR="000A4018" w:rsidRPr="00590EF0">
        <w:rPr>
          <w:rFonts w:ascii="Times New Roman" w:hAnsi="Times New Roman" w:cs="Times New Roman"/>
          <w:b/>
          <w:szCs w:val="24"/>
        </w:rPr>
        <w:t>現況及困境為何？</w:t>
      </w:r>
    </w:p>
    <w:p w14:paraId="189A2411" w14:textId="77777777" w:rsidR="000A4018" w:rsidRPr="00590EF0" w:rsidRDefault="0091635C" w:rsidP="00FE3EE6">
      <w:pPr>
        <w:spacing w:line="0" w:lineRule="atLeast"/>
        <w:ind w:left="480" w:hangingChars="200" w:hanging="480"/>
        <w:rPr>
          <w:rFonts w:ascii="Times New Roman" w:hAnsi="Times New Roman" w:cs="Times New Roman"/>
          <w:b/>
          <w:szCs w:val="24"/>
        </w:rPr>
      </w:pPr>
      <w:r w:rsidRPr="00590EF0">
        <w:rPr>
          <w:rFonts w:ascii="Times New Roman" w:hAnsi="Times New Roman" w:cs="Times New Roman"/>
          <w:b/>
          <w:szCs w:val="24"/>
        </w:rPr>
        <w:t>（二）</w:t>
      </w:r>
      <w:r w:rsidR="00710D5E" w:rsidRPr="00590EF0">
        <w:rPr>
          <w:rFonts w:ascii="Times New Roman" w:hAnsi="Times New Roman" w:cs="Times New Roman"/>
          <w:b/>
          <w:szCs w:val="24"/>
        </w:rPr>
        <w:t>有關</w:t>
      </w:r>
      <w:r w:rsidR="00427432" w:rsidRPr="00590EF0">
        <w:rPr>
          <w:rFonts w:ascii="Times New Roman" w:hAnsi="Times New Roman" w:cs="Times New Roman"/>
          <w:b/>
          <w:szCs w:val="24"/>
        </w:rPr>
        <w:t>航空保安</w:t>
      </w:r>
      <w:r w:rsidR="00710D5E" w:rsidRPr="00590EF0">
        <w:rPr>
          <w:rFonts w:ascii="Times New Roman" w:hAnsi="Times New Roman" w:cs="Times New Roman"/>
          <w:b/>
          <w:szCs w:val="24"/>
        </w:rPr>
        <w:t>管理機關相關</w:t>
      </w:r>
      <w:r w:rsidR="00EA5D22" w:rsidRPr="00590EF0">
        <w:rPr>
          <w:rFonts w:ascii="Times New Roman" w:hAnsi="Times New Roman" w:cs="Times New Roman"/>
          <w:b/>
          <w:szCs w:val="24"/>
        </w:rPr>
        <w:t>法律文件</w:t>
      </w:r>
      <w:r w:rsidR="000A4018" w:rsidRPr="00590EF0">
        <w:rPr>
          <w:rFonts w:ascii="Times New Roman" w:hAnsi="Times New Roman" w:cs="Times New Roman"/>
          <w:b/>
          <w:szCs w:val="24"/>
        </w:rPr>
        <w:t>在</w:t>
      </w:r>
      <w:r w:rsidR="00963C82" w:rsidRPr="00590EF0">
        <w:rPr>
          <w:rFonts w:ascii="Times New Roman" w:hAnsi="Times New Roman" w:cs="Times New Roman"/>
          <w:b/>
          <w:szCs w:val="24"/>
        </w:rPr>
        <w:t>規範</w:t>
      </w:r>
      <w:r w:rsidR="000A4018" w:rsidRPr="00590EF0">
        <w:rPr>
          <w:rFonts w:ascii="Times New Roman" w:hAnsi="Times New Roman" w:cs="Times New Roman"/>
          <w:b/>
          <w:szCs w:val="24"/>
        </w:rPr>
        <w:t>我國</w:t>
      </w:r>
      <w:r w:rsidR="00427432" w:rsidRPr="00590EF0">
        <w:rPr>
          <w:rFonts w:ascii="Times New Roman" w:hAnsi="Times New Roman" w:cs="Times New Roman"/>
          <w:b/>
          <w:szCs w:val="24"/>
        </w:rPr>
        <w:t>航空保安</w:t>
      </w:r>
      <w:r w:rsidR="00710D5E" w:rsidRPr="00590EF0">
        <w:rPr>
          <w:rFonts w:ascii="Times New Roman" w:hAnsi="Times New Roman" w:cs="Times New Roman"/>
          <w:b/>
          <w:szCs w:val="24"/>
        </w:rPr>
        <w:t>管理機關</w:t>
      </w:r>
      <w:r w:rsidR="00EA5D22" w:rsidRPr="00590EF0">
        <w:rPr>
          <w:rFonts w:ascii="Times New Roman" w:hAnsi="Times New Roman" w:cs="Times New Roman"/>
          <w:b/>
          <w:szCs w:val="24"/>
        </w:rPr>
        <w:t>之</w:t>
      </w:r>
      <w:r w:rsidR="00710D5E" w:rsidRPr="00590EF0">
        <w:rPr>
          <w:rFonts w:ascii="Times New Roman" w:hAnsi="Times New Roman" w:cs="Times New Roman"/>
          <w:b/>
          <w:szCs w:val="24"/>
        </w:rPr>
        <w:t>職權法制</w:t>
      </w:r>
      <w:r w:rsidR="00EA5D22" w:rsidRPr="00590EF0">
        <w:rPr>
          <w:rFonts w:ascii="Times New Roman" w:hAnsi="Times New Roman" w:cs="Times New Roman"/>
          <w:b/>
          <w:szCs w:val="24"/>
        </w:rPr>
        <w:t>上</w:t>
      </w:r>
      <w:r w:rsidR="00963C82" w:rsidRPr="00590EF0">
        <w:rPr>
          <w:rFonts w:ascii="Times New Roman" w:hAnsi="Times New Roman" w:cs="Times New Roman"/>
          <w:b/>
          <w:szCs w:val="24"/>
        </w:rPr>
        <w:t>，</w:t>
      </w:r>
      <w:r w:rsidR="00EA5D22" w:rsidRPr="00590EF0">
        <w:rPr>
          <w:rFonts w:ascii="Times New Roman" w:hAnsi="Times New Roman" w:cs="Times New Roman"/>
          <w:b/>
          <w:szCs w:val="24"/>
        </w:rPr>
        <w:t>面臨何種弱點</w:t>
      </w:r>
      <w:r w:rsidR="000A4018" w:rsidRPr="00590EF0">
        <w:rPr>
          <w:rFonts w:ascii="Times New Roman" w:hAnsi="Times New Roman" w:cs="Times New Roman"/>
          <w:b/>
          <w:szCs w:val="24"/>
        </w:rPr>
        <w:t>？並如何進一步發展出</w:t>
      </w:r>
      <w:r w:rsidR="00427432" w:rsidRPr="00590EF0">
        <w:rPr>
          <w:rFonts w:ascii="Times New Roman" w:hAnsi="Times New Roman" w:cs="Times New Roman"/>
          <w:b/>
          <w:szCs w:val="24"/>
        </w:rPr>
        <w:t>航空保安</w:t>
      </w:r>
      <w:r w:rsidR="006620CA" w:rsidRPr="00590EF0">
        <w:rPr>
          <w:rFonts w:ascii="Times New Roman" w:hAnsi="Times New Roman" w:cs="Times New Roman"/>
          <w:b/>
          <w:szCs w:val="24"/>
        </w:rPr>
        <w:t>之</w:t>
      </w:r>
      <w:r w:rsidR="000A4018" w:rsidRPr="00590EF0">
        <w:rPr>
          <w:rFonts w:ascii="Times New Roman" w:hAnsi="Times New Roman" w:cs="Times New Roman"/>
          <w:b/>
          <w:szCs w:val="24"/>
        </w:rPr>
        <w:t>因應措施</w:t>
      </w:r>
      <w:r w:rsidR="00D8114A" w:rsidRPr="00590EF0">
        <w:rPr>
          <w:rFonts w:ascii="Times New Roman" w:hAnsi="Times New Roman" w:cs="Times New Roman"/>
          <w:b/>
          <w:szCs w:val="24"/>
        </w:rPr>
        <w:t>、對策</w:t>
      </w:r>
      <w:r w:rsidR="000A4018" w:rsidRPr="00590EF0">
        <w:rPr>
          <w:rFonts w:ascii="Times New Roman" w:hAnsi="Times New Roman" w:cs="Times New Roman"/>
          <w:b/>
          <w:szCs w:val="24"/>
        </w:rPr>
        <w:t>？</w:t>
      </w:r>
    </w:p>
    <w:p w14:paraId="6C6667F4" w14:textId="77777777" w:rsidR="000A4018" w:rsidRPr="00590EF0" w:rsidRDefault="0091635C" w:rsidP="00FE3EE6">
      <w:pPr>
        <w:spacing w:line="0" w:lineRule="atLeast"/>
        <w:ind w:left="480" w:hangingChars="200" w:hanging="480"/>
        <w:rPr>
          <w:rFonts w:ascii="Times New Roman" w:hAnsi="Times New Roman" w:cs="Times New Roman"/>
          <w:b/>
          <w:szCs w:val="24"/>
        </w:rPr>
      </w:pPr>
      <w:r w:rsidRPr="00590EF0">
        <w:rPr>
          <w:rFonts w:ascii="Times New Roman" w:hAnsi="Times New Roman" w:cs="Times New Roman"/>
          <w:b/>
          <w:szCs w:val="24"/>
        </w:rPr>
        <w:t>（三）</w:t>
      </w:r>
      <w:r w:rsidR="000A4018" w:rsidRPr="00590EF0">
        <w:rPr>
          <w:rFonts w:ascii="Times New Roman" w:hAnsi="Times New Roman" w:cs="Times New Roman"/>
          <w:b/>
          <w:szCs w:val="24"/>
        </w:rPr>
        <w:t>如何</w:t>
      </w:r>
      <w:r w:rsidR="00A7619E" w:rsidRPr="00590EF0">
        <w:rPr>
          <w:rFonts w:ascii="Times New Roman" w:hAnsi="Times New Roman" w:cs="Times New Roman"/>
          <w:b/>
          <w:szCs w:val="24"/>
        </w:rPr>
        <w:t>將國際上及</w:t>
      </w:r>
      <w:r w:rsidR="000A4018" w:rsidRPr="00590EF0">
        <w:rPr>
          <w:rFonts w:ascii="Times New Roman" w:hAnsi="Times New Roman" w:cs="Times New Roman"/>
          <w:b/>
          <w:szCs w:val="24"/>
        </w:rPr>
        <w:t>其他國家</w:t>
      </w:r>
      <w:r w:rsidR="006620CA" w:rsidRPr="00590EF0">
        <w:rPr>
          <w:rFonts w:ascii="Times New Roman" w:hAnsi="Times New Roman" w:cs="Times New Roman"/>
          <w:b/>
          <w:szCs w:val="24"/>
        </w:rPr>
        <w:t>之</w:t>
      </w:r>
      <w:r w:rsidR="00EF5377" w:rsidRPr="00590EF0">
        <w:rPr>
          <w:rFonts w:ascii="Times New Roman" w:hAnsi="Times New Roman" w:cs="Times New Roman"/>
          <w:b/>
          <w:szCs w:val="24"/>
        </w:rPr>
        <w:t>航空保安</w:t>
      </w:r>
      <w:r w:rsidR="00710D5E" w:rsidRPr="00590EF0">
        <w:rPr>
          <w:rFonts w:ascii="Times New Roman" w:hAnsi="Times New Roman" w:cs="Times New Roman"/>
          <w:b/>
          <w:szCs w:val="24"/>
        </w:rPr>
        <w:t>管理機關相關法律文件</w:t>
      </w:r>
      <w:r w:rsidR="0076514B" w:rsidRPr="00590EF0">
        <w:rPr>
          <w:rFonts w:ascii="Times New Roman" w:hAnsi="Times New Roman" w:cs="Times New Roman"/>
          <w:b/>
          <w:szCs w:val="24"/>
        </w:rPr>
        <w:t>之良善</w:t>
      </w:r>
      <w:r w:rsidR="00A7619E" w:rsidRPr="00590EF0">
        <w:rPr>
          <w:rFonts w:ascii="Times New Roman" w:hAnsi="Times New Roman" w:cs="Times New Roman"/>
          <w:b/>
          <w:szCs w:val="24"/>
        </w:rPr>
        <w:t>機制，</w:t>
      </w:r>
      <w:r w:rsidR="00D8114A" w:rsidRPr="00590EF0">
        <w:rPr>
          <w:rFonts w:ascii="Times New Roman" w:hAnsi="Times New Roman" w:cs="Times New Roman"/>
          <w:b/>
          <w:szCs w:val="24"/>
        </w:rPr>
        <w:t>應用</w:t>
      </w:r>
      <w:r w:rsidR="00A7619E" w:rsidRPr="00590EF0">
        <w:rPr>
          <w:rFonts w:ascii="Times New Roman" w:hAnsi="Times New Roman" w:cs="Times New Roman"/>
          <w:b/>
          <w:szCs w:val="24"/>
        </w:rPr>
        <w:t>至</w:t>
      </w:r>
      <w:r w:rsidR="00407FEE" w:rsidRPr="00590EF0">
        <w:rPr>
          <w:rFonts w:ascii="Times New Roman" w:hAnsi="Times New Roman" w:cs="Times New Roman"/>
          <w:b/>
          <w:szCs w:val="24"/>
        </w:rPr>
        <w:t>我國</w:t>
      </w:r>
      <w:r w:rsidR="00EF5377" w:rsidRPr="00590EF0">
        <w:rPr>
          <w:rFonts w:ascii="Times New Roman" w:hAnsi="Times New Roman" w:cs="Times New Roman"/>
          <w:b/>
          <w:szCs w:val="24"/>
        </w:rPr>
        <w:t>航空保安</w:t>
      </w:r>
      <w:r w:rsidR="00407FEE" w:rsidRPr="00590EF0">
        <w:rPr>
          <w:rFonts w:ascii="Times New Roman" w:hAnsi="Times New Roman" w:cs="Times New Roman"/>
          <w:b/>
          <w:szCs w:val="24"/>
        </w:rPr>
        <w:t>法制之</w:t>
      </w:r>
      <w:r w:rsidR="00A7619E" w:rsidRPr="00590EF0">
        <w:rPr>
          <w:rFonts w:ascii="Times New Roman" w:hAnsi="Times New Roman" w:cs="Times New Roman"/>
          <w:b/>
          <w:szCs w:val="24"/>
        </w:rPr>
        <w:t>上？</w:t>
      </w:r>
      <w:r w:rsidR="00407FEE" w:rsidRPr="00590EF0">
        <w:rPr>
          <w:rFonts w:ascii="Times New Roman" w:hAnsi="Times New Roman" w:cs="Times New Roman"/>
          <w:b/>
          <w:szCs w:val="24"/>
        </w:rPr>
        <w:t>本文提供若干可行之建言</w:t>
      </w:r>
      <w:r w:rsidR="00A7619E" w:rsidRPr="00590EF0">
        <w:rPr>
          <w:rFonts w:ascii="Times New Roman" w:hAnsi="Times New Roman" w:cs="Times New Roman"/>
          <w:b/>
          <w:szCs w:val="24"/>
        </w:rPr>
        <w:t>。</w:t>
      </w:r>
      <w:r w:rsidR="00A7619E" w:rsidRPr="00590EF0">
        <w:rPr>
          <w:rFonts w:ascii="Times New Roman" w:hAnsi="Times New Roman" w:cs="Times New Roman"/>
          <w:b/>
          <w:szCs w:val="24"/>
        </w:rPr>
        <w:t xml:space="preserve"> </w:t>
      </w:r>
    </w:p>
    <w:p w14:paraId="2FAEFC4B" w14:textId="77777777" w:rsidR="00027E5A" w:rsidRPr="00590EF0" w:rsidRDefault="00027E5A" w:rsidP="00FE3EE6">
      <w:pPr>
        <w:pStyle w:val="af1"/>
        <w:spacing w:line="0" w:lineRule="atLeast"/>
        <w:ind w:firstLine="480"/>
        <w:rPr>
          <w:rFonts w:ascii="Times New Roman" w:eastAsiaTheme="minorEastAsia" w:hAnsi="Times New Roman" w:cs="Times New Roman"/>
          <w:b/>
          <w:color w:val="auto"/>
        </w:rPr>
      </w:pPr>
    </w:p>
    <w:p w14:paraId="67119E70" w14:textId="77777777" w:rsidR="008E224D" w:rsidRPr="00590EF0" w:rsidRDefault="00027E5A" w:rsidP="00FE3EE6">
      <w:pPr>
        <w:spacing w:line="0" w:lineRule="atLeast"/>
        <w:ind w:firstLineChars="300" w:firstLine="721"/>
        <w:rPr>
          <w:rFonts w:ascii="Times New Roman" w:hAnsi="Times New Roman" w:cs="Times New Roman"/>
          <w:b/>
          <w:szCs w:val="24"/>
        </w:rPr>
      </w:pPr>
      <w:r w:rsidRPr="00590EF0">
        <w:rPr>
          <w:rFonts w:ascii="Times New Roman" w:hAnsi="Times New Roman" w:cs="Times New Roman"/>
          <w:b/>
          <w:szCs w:val="24"/>
        </w:rPr>
        <w:t>作者藉由本</w:t>
      </w:r>
      <w:r w:rsidR="008E224D" w:rsidRPr="00590EF0">
        <w:rPr>
          <w:rFonts w:ascii="Times New Roman" w:hAnsi="Times New Roman" w:cs="Times New Roman"/>
          <w:b/>
          <w:szCs w:val="24"/>
        </w:rPr>
        <w:t>文</w:t>
      </w:r>
      <w:r w:rsidRPr="00590EF0">
        <w:rPr>
          <w:rFonts w:ascii="Times New Roman" w:hAnsi="Times New Roman" w:cs="Times New Roman"/>
          <w:b/>
          <w:szCs w:val="24"/>
        </w:rPr>
        <w:t>之剖析與論述，擬</w:t>
      </w:r>
      <w:r w:rsidR="008E224D" w:rsidRPr="00590EF0">
        <w:rPr>
          <w:rFonts w:ascii="Times New Roman" w:hAnsi="Times New Roman" w:cs="Times New Roman"/>
          <w:b/>
          <w:szCs w:val="24"/>
        </w:rPr>
        <w:t>達成下列目的：</w:t>
      </w:r>
    </w:p>
    <w:p w14:paraId="29F81CAF" w14:textId="77777777" w:rsidR="008E224D" w:rsidRPr="00590EF0" w:rsidRDefault="00492639" w:rsidP="00FE3EE6">
      <w:pPr>
        <w:spacing w:line="0" w:lineRule="atLeast"/>
        <w:ind w:left="480" w:hangingChars="200" w:hanging="480"/>
        <w:rPr>
          <w:rFonts w:ascii="Times New Roman" w:hAnsi="Times New Roman" w:cs="Times New Roman"/>
          <w:b/>
          <w:szCs w:val="24"/>
        </w:rPr>
      </w:pPr>
      <w:r w:rsidRPr="00590EF0">
        <w:rPr>
          <w:rFonts w:ascii="Times New Roman" w:hAnsi="Times New Roman" w:cs="Times New Roman"/>
          <w:b/>
          <w:szCs w:val="24"/>
        </w:rPr>
        <w:t>（</w:t>
      </w:r>
      <w:r w:rsidR="001C178E" w:rsidRPr="00590EF0">
        <w:rPr>
          <w:rFonts w:ascii="Times New Roman" w:hAnsi="Times New Roman" w:cs="Times New Roman"/>
          <w:b/>
          <w:szCs w:val="24"/>
        </w:rPr>
        <w:t>一</w:t>
      </w:r>
      <w:r w:rsidRPr="00590EF0">
        <w:rPr>
          <w:rFonts w:ascii="Times New Roman" w:hAnsi="Times New Roman" w:cs="Times New Roman"/>
          <w:b/>
          <w:szCs w:val="24"/>
        </w:rPr>
        <w:t>）</w:t>
      </w:r>
      <w:r w:rsidR="001C178E" w:rsidRPr="00590EF0">
        <w:rPr>
          <w:rFonts w:ascii="Times New Roman" w:hAnsi="Times New Roman" w:cs="Times New Roman"/>
          <w:b/>
          <w:szCs w:val="24"/>
        </w:rPr>
        <w:t>檢討</w:t>
      </w:r>
      <w:r w:rsidR="00E41DBC" w:rsidRPr="00590EF0">
        <w:rPr>
          <w:rFonts w:ascii="Times New Roman" w:hAnsi="Times New Roman" w:cs="Times New Roman"/>
          <w:b/>
          <w:szCs w:val="24"/>
        </w:rPr>
        <w:t>現有</w:t>
      </w:r>
      <w:r w:rsidR="00F80E29" w:rsidRPr="00590EF0">
        <w:rPr>
          <w:rFonts w:ascii="Times New Roman" w:hAnsi="Times New Roman" w:cs="Times New Roman"/>
          <w:b/>
          <w:szCs w:val="24"/>
        </w:rPr>
        <w:t>航空保安</w:t>
      </w:r>
      <w:r w:rsidR="00E41DBC" w:rsidRPr="00590EF0">
        <w:rPr>
          <w:rFonts w:ascii="Times New Roman" w:hAnsi="Times New Roman" w:cs="Times New Roman"/>
          <w:b/>
          <w:szCs w:val="24"/>
        </w:rPr>
        <w:t>管理機關</w:t>
      </w:r>
      <w:r w:rsidR="006620CA" w:rsidRPr="00590EF0">
        <w:rPr>
          <w:rFonts w:ascii="Times New Roman" w:hAnsi="Times New Roman" w:cs="Times New Roman"/>
          <w:b/>
          <w:szCs w:val="24"/>
        </w:rPr>
        <w:t>之</w:t>
      </w:r>
      <w:r w:rsidR="00E41DBC" w:rsidRPr="00590EF0">
        <w:rPr>
          <w:rFonts w:ascii="Times New Roman" w:hAnsi="Times New Roman" w:cs="Times New Roman"/>
          <w:b/>
          <w:szCs w:val="24"/>
        </w:rPr>
        <w:t>職權</w:t>
      </w:r>
      <w:r w:rsidR="001C178E" w:rsidRPr="00590EF0">
        <w:rPr>
          <w:rFonts w:ascii="Times New Roman" w:hAnsi="Times New Roman" w:cs="Times New Roman"/>
          <w:b/>
          <w:szCs w:val="24"/>
        </w:rPr>
        <w:t>現況與困境，並進一步</w:t>
      </w:r>
      <w:r w:rsidR="008E224D" w:rsidRPr="00590EF0">
        <w:rPr>
          <w:rFonts w:ascii="Times New Roman" w:hAnsi="Times New Roman" w:cs="Times New Roman"/>
          <w:b/>
          <w:szCs w:val="24"/>
        </w:rPr>
        <w:t>發展出</w:t>
      </w:r>
      <w:r w:rsidR="004112ED" w:rsidRPr="00590EF0">
        <w:rPr>
          <w:rFonts w:ascii="Times New Roman" w:hAnsi="Times New Roman" w:cs="Times New Roman"/>
          <w:b/>
          <w:szCs w:val="24"/>
        </w:rPr>
        <w:t>航空保安</w:t>
      </w:r>
      <w:r w:rsidR="00A92098" w:rsidRPr="00590EF0">
        <w:rPr>
          <w:rFonts w:ascii="Times New Roman" w:hAnsi="Times New Roman" w:cs="Times New Roman"/>
          <w:b/>
          <w:szCs w:val="24"/>
        </w:rPr>
        <w:t>可行</w:t>
      </w:r>
      <w:r w:rsidR="008E224D" w:rsidRPr="00590EF0">
        <w:rPr>
          <w:rFonts w:ascii="Times New Roman" w:hAnsi="Times New Roman" w:cs="Times New Roman"/>
          <w:b/>
          <w:szCs w:val="24"/>
        </w:rPr>
        <w:t>之對策。</w:t>
      </w:r>
    </w:p>
    <w:p w14:paraId="2E7131ED" w14:textId="77777777" w:rsidR="008E224D" w:rsidRPr="00590EF0" w:rsidRDefault="00492639" w:rsidP="00FE3EE6">
      <w:pPr>
        <w:spacing w:line="0" w:lineRule="atLeast"/>
        <w:ind w:left="721" w:hangingChars="300" w:hanging="721"/>
        <w:rPr>
          <w:rFonts w:ascii="Times New Roman" w:hAnsi="Times New Roman" w:cs="Times New Roman"/>
          <w:b/>
          <w:szCs w:val="24"/>
        </w:rPr>
      </w:pPr>
      <w:r w:rsidRPr="00590EF0">
        <w:rPr>
          <w:rFonts w:ascii="Times New Roman" w:hAnsi="Times New Roman" w:cs="Times New Roman"/>
          <w:b/>
          <w:szCs w:val="24"/>
        </w:rPr>
        <w:t>（二）</w:t>
      </w:r>
      <w:r w:rsidR="00E41DBC" w:rsidRPr="00590EF0">
        <w:rPr>
          <w:rFonts w:ascii="Times New Roman" w:hAnsi="Times New Roman" w:cs="Times New Roman"/>
          <w:b/>
          <w:szCs w:val="24"/>
        </w:rPr>
        <w:t>參考</w:t>
      </w:r>
      <w:r w:rsidR="005B19A5" w:rsidRPr="00590EF0">
        <w:rPr>
          <w:rFonts w:ascii="Times New Roman" w:hAnsi="Times New Roman" w:cs="Times New Roman"/>
          <w:b/>
          <w:szCs w:val="24"/>
        </w:rPr>
        <w:t>國際上及</w:t>
      </w:r>
      <w:r w:rsidR="00F90786" w:rsidRPr="00590EF0">
        <w:rPr>
          <w:rFonts w:ascii="Times New Roman" w:hAnsi="Times New Roman" w:cs="Times New Roman"/>
          <w:b/>
          <w:szCs w:val="24"/>
        </w:rPr>
        <w:t>其他國家之</w:t>
      </w:r>
      <w:r w:rsidR="004112ED" w:rsidRPr="00590EF0">
        <w:rPr>
          <w:rFonts w:ascii="Times New Roman" w:hAnsi="Times New Roman" w:cs="Times New Roman"/>
          <w:b/>
          <w:szCs w:val="24"/>
        </w:rPr>
        <w:t>航空保安</w:t>
      </w:r>
      <w:r w:rsidR="00AC1066" w:rsidRPr="00590EF0">
        <w:rPr>
          <w:rFonts w:ascii="Times New Roman" w:hAnsi="Times New Roman" w:cs="Times New Roman"/>
          <w:b/>
          <w:szCs w:val="24"/>
        </w:rPr>
        <w:t>管理機關相關法律文件</w:t>
      </w:r>
      <w:r w:rsidR="005B19A5" w:rsidRPr="00590EF0">
        <w:rPr>
          <w:rFonts w:ascii="Times New Roman" w:hAnsi="Times New Roman" w:cs="Times New Roman"/>
          <w:b/>
          <w:szCs w:val="24"/>
        </w:rPr>
        <w:t>之良善機制，</w:t>
      </w:r>
      <w:r w:rsidR="00E41DBC" w:rsidRPr="00590EF0">
        <w:rPr>
          <w:rFonts w:ascii="Times New Roman" w:hAnsi="Times New Roman" w:cs="Times New Roman"/>
          <w:b/>
          <w:szCs w:val="24"/>
        </w:rPr>
        <w:t>分析我國</w:t>
      </w:r>
      <w:r w:rsidR="004112ED" w:rsidRPr="00590EF0">
        <w:rPr>
          <w:rFonts w:ascii="Times New Roman" w:hAnsi="Times New Roman" w:cs="Times New Roman"/>
          <w:b/>
          <w:szCs w:val="24"/>
        </w:rPr>
        <w:t>航空保安管理機關職權</w:t>
      </w:r>
      <w:r w:rsidR="006620CA" w:rsidRPr="00590EF0">
        <w:rPr>
          <w:rFonts w:ascii="Times New Roman" w:hAnsi="Times New Roman" w:cs="Times New Roman"/>
          <w:b/>
          <w:szCs w:val="24"/>
        </w:rPr>
        <w:t>之</w:t>
      </w:r>
      <w:r w:rsidR="00672962" w:rsidRPr="00590EF0">
        <w:rPr>
          <w:rFonts w:ascii="Times New Roman" w:hAnsi="Times New Roman" w:cs="Times New Roman"/>
          <w:b/>
          <w:szCs w:val="24"/>
        </w:rPr>
        <w:t>弱點及因應措施。</w:t>
      </w:r>
    </w:p>
    <w:p w14:paraId="47952E75" w14:textId="77777777" w:rsidR="004F0591" w:rsidRPr="00590EF0" w:rsidRDefault="00492639" w:rsidP="00FE3EE6">
      <w:pPr>
        <w:spacing w:line="0" w:lineRule="atLeast"/>
        <w:rPr>
          <w:rFonts w:ascii="Times New Roman" w:hAnsi="Times New Roman" w:cs="Times New Roman"/>
          <w:b/>
          <w:szCs w:val="24"/>
        </w:rPr>
      </w:pPr>
      <w:r w:rsidRPr="00590EF0">
        <w:rPr>
          <w:rFonts w:ascii="Times New Roman" w:hAnsi="Times New Roman" w:cs="Times New Roman"/>
          <w:b/>
          <w:szCs w:val="24"/>
        </w:rPr>
        <w:t>（三）</w:t>
      </w:r>
      <w:r w:rsidR="00BB7C13" w:rsidRPr="00590EF0">
        <w:rPr>
          <w:rFonts w:ascii="Times New Roman" w:hAnsi="Times New Roman" w:cs="Times New Roman"/>
          <w:b/>
          <w:szCs w:val="24"/>
        </w:rPr>
        <w:t>根據學者專家訪談</w:t>
      </w:r>
      <w:r w:rsidR="006620CA" w:rsidRPr="00590EF0">
        <w:rPr>
          <w:rFonts w:ascii="Times New Roman" w:hAnsi="Times New Roman" w:cs="Times New Roman"/>
          <w:b/>
          <w:szCs w:val="24"/>
        </w:rPr>
        <w:t>之</w:t>
      </w:r>
      <w:r w:rsidR="00BB7C13" w:rsidRPr="00590EF0">
        <w:rPr>
          <w:rFonts w:ascii="Times New Roman" w:hAnsi="Times New Roman" w:cs="Times New Roman"/>
          <w:b/>
          <w:szCs w:val="24"/>
        </w:rPr>
        <w:t>內容，對</w:t>
      </w:r>
      <w:r w:rsidR="004112ED" w:rsidRPr="00590EF0">
        <w:rPr>
          <w:rFonts w:ascii="Times New Roman" w:hAnsi="Times New Roman" w:cs="Times New Roman"/>
          <w:b/>
          <w:szCs w:val="24"/>
        </w:rPr>
        <w:t>航空保安</w:t>
      </w:r>
      <w:r w:rsidR="001C1A3E" w:rsidRPr="00590EF0">
        <w:rPr>
          <w:rFonts w:ascii="Times New Roman" w:hAnsi="Times New Roman" w:cs="Times New Roman"/>
          <w:b/>
          <w:szCs w:val="24"/>
        </w:rPr>
        <w:t>法制</w:t>
      </w:r>
      <w:r w:rsidR="00BB7C13" w:rsidRPr="00590EF0">
        <w:rPr>
          <w:rFonts w:ascii="Times New Roman" w:hAnsi="Times New Roman" w:cs="Times New Roman"/>
          <w:b/>
          <w:szCs w:val="24"/>
        </w:rPr>
        <w:t>提出改善與建議。</w:t>
      </w:r>
    </w:p>
    <w:p w14:paraId="412424C8" w14:textId="77777777" w:rsidR="000A5E52" w:rsidRPr="00590EF0" w:rsidRDefault="000A5E52" w:rsidP="00FE3EE6">
      <w:pPr>
        <w:pStyle w:val="af1"/>
        <w:spacing w:line="0" w:lineRule="atLeast"/>
        <w:ind w:firstLine="480"/>
        <w:rPr>
          <w:rFonts w:ascii="Times New Roman" w:eastAsiaTheme="minorEastAsia" w:hAnsi="Times New Roman" w:cs="Times New Roman"/>
          <w:b/>
          <w:color w:val="auto"/>
        </w:rPr>
      </w:pPr>
      <w:bookmarkStart w:id="3" w:name="_Toc35944580"/>
    </w:p>
    <w:p w14:paraId="22A3E42D" w14:textId="77777777" w:rsidR="0077105A" w:rsidRPr="00590EF0" w:rsidRDefault="000A5E52" w:rsidP="00FE3EE6">
      <w:pPr>
        <w:spacing w:line="0" w:lineRule="atLeast"/>
        <w:rPr>
          <w:rFonts w:ascii="Times New Roman" w:hAnsi="Times New Roman" w:cs="Times New Roman"/>
          <w:b/>
          <w:szCs w:val="24"/>
        </w:rPr>
      </w:pPr>
      <w:r w:rsidRPr="00590EF0">
        <w:rPr>
          <w:rFonts w:ascii="Times New Roman" w:hAnsi="Times New Roman" w:cs="Times New Roman"/>
          <w:b/>
          <w:szCs w:val="24"/>
        </w:rPr>
        <w:t>貳、</w:t>
      </w:r>
      <w:r w:rsidR="009E0D47" w:rsidRPr="00590EF0">
        <w:rPr>
          <w:rFonts w:ascii="Times New Roman" w:hAnsi="Times New Roman" w:cs="Times New Roman"/>
          <w:b/>
          <w:szCs w:val="24"/>
        </w:rPr>
        <w:t>理論</w:t>
      </w:r>
      <w:r w:rsidR="0077105A" w:rsidRPr="00590EF0">
        <w:rPr>
          <w:rFonts w:ascii="Times New Roman" w:hAnsi="Times New Roman" w:cs="Times New Roman"/>
          <w:b/>
          <w:szCs w:val="24"/>
        </w:rPr>
        <w:t>與</w:t>
      </w:r>
      <w:r w:rsidR="009E0D47" w:rsidRPr="00590EF0">
        <w:rPr>
          <w:rFonts w:ascii="Times New Roman" w:hAnsi="Times New Roman" w:cs="Times New Roman"/>
          <w:b/>
          <w:szCs w:val="24"/>
        </w:rPr>
        <w:t>文獻</w:t>
      </w:r>
      <w:r w:rsidR="009A3143" w:rsidRPr="00590EF0">
        <w:rPr>
          <w:rFonts w:ascii="Times New Roman" w:hAnsi="Times New Roman" w:cs="Times New Roman"/>
          <w:b/>
          <w:szCs w:val="24"/>
        </w:rPr>
        <w:t>回顧</w:t>
      </w:r>
      <w:bookmarkEnd w:id="3"/>
    </w:p>
    <w:p w14:paraId="04754BD2" w14:textId="77777777" w:rsidR="003F6DE4" w:rsidRPr="00590EF0" w:rsidRDefault="000A5E52" w:rsidP="00FE3EE6">
      <w:pPr>
        <w:spacing w:line="0" w:lineRule="atLeast"/>
        <w:rPr>
          <w:rFonts w:ascii="Times New Roman" w:hAnsi="Times New Roman" w:cs="Times New Roman"/>
          <w:b/>
          <w:szCs w:val="24"/>
        </w:rPr>
      </w:pPr>
      <w:bookmarkStart w:id="4" w:name="_Toc35944581"/>
      <w:r w:rsidRPr="00590EF0">
        <w:rPr>
          <w:rFonts w:ascii="Times New Roman" w:hAnsi="Times New Roman" w:cs="Times New Roman"/>
          <w:b/>
          <w:szCs w:val="24"/>
        </w:rPr>
        <w:t>一、</w:t>
      </w:r>
      <w:r w:rsidR="00551E9E" w:rsidRPr="00590EF0">
        <w:rPr>
          <w:rFonts w:ascii="Times New Roman" w:hAnsi="Times New Roman" w:cs="Times New Roman"/>
          <w:b/>
          <w:szCs w:val="24"/>
        </w:rPr>
        <w:t>國際有關航空保安管理機關相關職權</w:t>
      </w:r>
      <w:bookmarkEnd w:id="4"/>
      <w:r w:rsidR="0062315B" w:rsidRPr="00590EF0">
        <w:rPr>
          <w:rFonts w:ascii="Times New Roman" w:hAnsi="Times New Roman" w:cs="Times New Roman"/>
          <w:b/>
          <w:szCs w:val="24"/>
        </w:rPr>
        <w:t>之機制</w:t>
      </w:r>
    </w:p>
    <w:p w14:paraId="22EA76FB" w14:textId="77777777" w:rsidR="00551E9E" w:rsidRPr="00590EF0" w:rsidRDefault="001B53BA" w:rsidP="00FE3EE6">
      <w:pPr>
        <w:spacing w:line="0" w:lineRule="atLeast"/>
        <w:rPr>
          <w:rFonts w:ascii="Times New Roman" w:hAnsi="Times New Roman" w:cs="Times New Roman"/>
          <w:b/>
          <w:szCs w:val="24"/>
        </w:rPr>
      </w:pPr>
      <w:bookmarkStart w:id="5" w:name="_Toc35944582"/>
      <w:r w:rsidRPr="00590EF0">
        <w:rPr>
          <w:rFonts w:ascii="Times New Roman" w:hAnsi="Times New Roman" w:cs="Times New Roman"/>
          <w:b/>
          <w:szCs w:val="24"/>
        </w:rPr>
        <w:t>（一）</w:t>
      </w:r>
      <w:r w:rsidR="00551E9E" w:rsidRPr="00590EF0">
        <w:rPr>
          <w:rFonts w:ascii="Times New Roman" w:hAnsi="Times New Roman" w:cs="Times New Roman"/>
          <w:b/>
          <w:szCs w:val="24"/>
        </w:rPr>
        <w:t>聯合國相關決議案</w:t>
      </w:r>
      <w:bookmarkEnd w:id="5"/>
    </w:p>
    <w:p w14:paraId="17E33DCC" w14:textId="77777777" w:rsidR="00551E9E" w:rsidRPr="00590EF0" w:rsidRDefault="00551E9E" w:rsidP="00E24F01">
      <w:pPr>
        <w:pStyle w:val="af1"/>
        <w:ind w:firstLine="480"/>
        <w:rPr>
          <w:b/>
        </w:rPr>
      </w:pPr>
      <w:r w:rsidRPr="00590EF0">
        <w:rPr>
          <w:b/>
        </w:rPr>
        <w:t>聯合國安全理事會通過許多決議案，</w:t>
      </w:r>
      <w:r w:rsidR="00456E03" w:rsidRPr="00590EF0">
        <w:rPr>
          <w:b/>
        </w:rPr>
        <w:t>本文</w:t>
      </w:r>
      <w:r w:rsidRPr="00590EF0">
        <w:rPr>
          <w:b/>
        </w:rPr>
        <w:t>將2000年至2019年恐怖主義行為對國際和平造成之威脅涉及航空保安之部分分述如下</w:t>
      </w:r>
      <w:r w:rsidR="00E24F01" w:rsidRPr="00590EF0">
        <w:rPr>
          <w:rFonts w:ascii="Times New Roman" w:hAnsi="Times New Roman" w:cs="Times New Roman"/>
          <w:b/>
        </w:rPr>
        <w:t>表</w:t>
      </w:r>
      <w:r w:rsidR="00E24F01" w:rsidRPr="00590EF0">
        <w:rPr>
          <w:rFonts w:ascii="Times New Roman" w:hAnsi="Times New Roman" w:cs="Times New Roman"/>
          <w:b/>
        </w:rPr>
        <w:t xml:space="preserve"> 2-1</w:t>
      </w:r>
      <w:r w:rsidR="00E24F01" w:rsidRPr="00590EF0">
        <w:rPr>
          <w:rFonts w:ascii="Times New Roman" w:hAnsi="Times New Roman" w:cs="Times New Roman"/>
          <w:b/>
        </w:rPr>
        <w:t>。</w:t>
      </w:r>
    </w:p>
    <w:p w14:paraId="03C680F2" w14:textId="77777777" w:rsidR="00456E03" w:rsidRPr="00590EF0" w:rsidRDefault="00456E03" w:rsidP="00FE3EE6">
      <w:pPr>
        <w:pStyle w:val="afa"/>
        <w:spacing w:line="0" w:lineRule="atLeast"/>
        <w:jc w:val="center"/>
        <w:rPr>
          <w:rFonts w:ascii="Times New Roman" w:hAnsi="Times New Roman" w:cs="Times New Roman"/>
          <w:b/>
          <w:sz w:val="24"/>
          <w:szCs w:val="24"/>
        </w:rPr>
      </w:pPr>
      <w:bookmarkStart w:id="6" w:name="_Ref35864078"/>
      <w:bookmarkStart w:id="7" w:name="_Toc35944628"/>
    </w:p>
    <w:p w14:paraId="714D827A" w14:textId="77777777" w:rsidR="00551E9E" w:rsidRPr="00590EF0" w:rsidRDefault="00D41A67" w:rsidP="00FE3EE6">
      <w:pPr>
        <w:pStyle w:val="afa"/>
        <w:spacing w:line="0" w:lineRule="atLeast"/>
        <w:jc w:val="center"/>
        <w:rPr>
          <w:rFonts w:ascii="Times New Roman" w:hAnsi="Times New Roman" w:cs="Times New Roman"/>
          <w:b/>
          <w:sz w:val="24"/>
          <w:szCs w:val="24"/>
        </w:rPr>
      </w:pPr>
      <w:r w:rsidRPr="00590EF0">
        <w:rPr>
          <w:rFonts w:ascii="Times New Roman" w:hAnsi="Times New Roman" w:cs="Times New Roman"/>
          <w:b/>
          <w:sz w:val="24"/>
          <w:szCs w:val="24"/>
        </w:rPr>
        <w:t>表</w:t>
      </w:r>
      <w:r w:rsidRPr="00590EF0">
        <w:rPr>
          <w:rFonts w:ascii="Times New Roman" w:hAnsi="Times New Roman" w:cs="Times New Roman"/>
          <w:b/>
          <w:sz w:val="24"/>
          <w:szCs w:val="24"/>
        </w:rPr>
        <w:t xml:space="preserve"> </w:t>
      </w:r>
      <w:bookmarkEnd w:id="6"/>
      <w:r w:rsidR="00E24F01" w:rsidRPr="00590EF0">
        <w:rPr>
          <w:rFonts w:ascii="Times New Roman" w:hAnsi="Times New Roman" w:cs="Times New Roman"/>
          <w:b/>
          <w:sz w:val="24"/>
          <w:szCs w:val="24"/>
        </w:rPr>
        <w:t>2-1</w:t>
      </w:r>
      <w:r w:rsidR="00551E9E" w:rsidRPr="00590EF0">
        <w:rPr>
          <w:rFonts w:ascii="Times New Roman" w:hAnsi="Times New Roman" w:cs="Times New Roman"/>
          <w:b/>
          <w:sz w:val="24"/>
          <w:szCs w:val="24"/>
        </w:rPr>
        <w:t>聯合國安全理事會</w:t>
      </w:r>
      <w:r w:rsidR="00456E03" w:rsidRPr="00590EF0">
        <w:rPr>
          <w:rFonts w:ascii="Times New Roman" w:hAnsi="Times New Roman" w:cs="Times New Roman"/>
          <w:b/>
          <w:sz w:val="24"/>
          <w:szCs w:val="24"/>
        </w:rPr>
        <w:t>（安理會）</w:t>
      </w:r>
      <w:r w:rsidR="00551E9E" w:rsidRPr="00590EF0">
        <w:rPr>
          <w:rFonts w:ascii="Times New Roman" w:hAnsi="Times New Roman" w:cs="Times New Roman"/>
          <w:b/>
          <w:sz w:val="24"/>
          <w:szCs w:val="24"/>
        </w:rPr>
        <w:t>防制恐怖主義之相關決議案總整理</w:t>
      </w:r>
      <w:r w:rsidR="00456E03" w:rsidRPr="00590EF0">
        <w:rPr>
          <w:rFonts w:ascii="Times New Roman" w:hAnsi="Times New Roman" w:cs="Times New Roman"/>
          <w:b/>
          <w:sz w:val="24"/>
          <w:szCs w:val="24"/>
        </w:rPr>
        <w:t>一覽表</w:t>
      </w:r>
      <w:r w:rsidR="00551E9E" w:rsidRPr="00590EF0">
        <w:rPr>
          <w:rStyle w:val="af7"/>
          <w:rFonts w:ascii="Times New Roman" w:hAnsi="Times New Roman" w:cs="Times New Roman"/>
          <w:b/>
          <w:sz w:val="24"/>
          <w:szCs w:val="24"/>
        </w:rPr>
        <w:footnoteReference w:id="8"/>
      </w:r>
      <w:bookmarkEnd w:id="7"/>
    </w:p>
    <w:tbl>
      <w:tblPr>
        <w:tblStyle w:val="af9"/>
        <w:tblW w:w="0" w:type="auto"/>
        <w:tblLook w:val="04A0" w:firstRow="1" w:lastRow="0" w:firstColumn="1" w:lastColumn="0" w:noHBand="0" w:noVBand="1"/>
      </w:tblPr>
      <w:tblGrid>
        <w:gridCol w:w="1555"/>
        <w:gridCol w:w="1296"/>
        <w:gridCol w:w="2247"/>
        <w:gridCol w:w="3198"/>
      </w:tblGrid>
      <w:tr w:rsidR="00FE3EE6" w:rsidRPr="00590EF0" w14:paraId="11703B25" w14:textId="77777777" w:rsidTr="00DE67D5">
        <w:trPr>
          <w:tblHeader/>
        </w:trPr>
        <w:tc>
          <w:tcPr>
            <w:tcW w:w="1555" w:type="dxa"/>
          </w:tcPr>
          <w:p w14:paraId="459375DC" w14:textId="77777777" w:rsidR="00551E9E" w:rsidRPr="00590EF0" w:rsidRDefault="000C53B4"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hAnsi="Times New Roman" w:cs="Times New Roman"/>
                <w:b/>
              </w:rPr>
              <w:t>聯合國安全理事會（安理會）</w:t>
            </w:r>
            <w:r w:rsidR="00551E9E" w:rsidRPr="00590EF0">
              <w:rPr>
                <w:rFonts w:ascii="Times New Roman" w:eastAsiaTheme="minorEastAsia" w:hAnsi="Times New Roman" w:cs="Times New Roman"/>
                <w:b/>
                <w:color w:val="auto"/>
              </w:rPr>
              <w:t>決議案號（年度）</w:t>
            </w:r>
          </w:p>
        </w:tc>
        <w:tc>
          <w:tcPr>
            <w:tcW w:w="1296" w:type="dxa"/>
          </w:tcPr>
          <w:p w14:paraId="451D565C" w14:textId="77777777" w:rsidR="00551E9E" w:rsidRPr="00590EF0" w:rsidRDefault="000C53B4"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hAnsi="Times New Roman" w:cs="Times New Roman"/>
                <w:b/>
              </w:rPr>
              <w:t>聯合國安全理事會（安理會）</w:t>
            </w:r>
            <w:r w:rsidR="00551E9E" w:rsidRPr="00590EF0">
              <w:rPr>
                <w:rFonts w:ascii="Times New Roman" w:eastAsiaTheme="minorEastAsia" w:hAnsi="Times New Roman" w:cs="Times New Roman"/>
                <w:b/>
                <w:color w:val="auto"/>
              </w:rPr>
              <w:t>通過日期</w:t>
            </w:r>
          </w:p>
        </w:tc>
        <w:tc>
          <w:tcPr>
            <w:tcW w:w="2247" w:type="dxa"/>
          </w:tcPr>
          <w:p w14:paraId="1186CE4F" w14:textId="77777777" w:rsidR="00551E9E" w:rsidRPr="00590EF0" w:rsidRDefault="000C53B4"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hAnsi="Times New Roman" w:cs="Times New Roman"/>
                <w:b/>
              </w:rPr>
              <w:t>防制恐怖主義之相關決議案</w:t>
            </w:r>
            <w:r w:rsidR="00551E9E" w:rsidRPr="00590EF0">
              <w:rPr>
                <w:rFonts w:ascii="Times New Roman" w:eastAsiaTheme="minorEastAsia" w:hAnsi="Times New Roman" w:cs="Times New Roman"/>
                <w:b/>
                <w:color w:val="auto"/>
              </w:rPr>
              <w:t>主旨</w:t>
            </w:r>
          </w:p>
        </w:tc>
        <w:tc>
          <w:tcPr>
            <w:tcW w:w="3198" w:type="dxa"/>
          </w:tcPr>
          <w:p w14:paraId="7BA559BA" w14:textId="77777777" w:rsidR="00551E9E" w:rsidRPr="00590EF0" w:rsidRDefault="000C53B4"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hAnsi="Times New Roman" w:cs="Times New Roman"/>
                <w:b/>
              </w:rPr>
              <w:t>防制恐怖主義之相關決議案</w:t>
            </w:r>
            <w:r w:rsidR="00551E9E" w:rsidRPr="00590EF0">
              <w:rPr>
                <w:rFonts w:ascii="Times New Roman" w:eastAsiaTheme="minorEastAsia" w:hAnsi="Times New Roman" w:cs="Times New Roman"/>
                <w:b/>
                <w:color w:val="auto"/>
              </w:rPr>
              <w:t>內容</w:t>
            </w:r>
          </w:p>
        </w:tc>
      </w:tr>
      <w:tr w:rsidR="00FE3EE6" w:rsidRPr="00590EF0" w14:paraId="17866F5C" w14:textId="77777777" w:rsidTr="00DE67D5">
        <w:tc>
          <w:tcPr>
            <w:tcW w:w="1555" w:type="dxa"/>
          </w:tcPr>
          <w:p w14:paraId="1999B69D"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2195(2014)</w:t>
            </w:r>
          </w:p>
        </w:tc>
        <w:tc>
          <w:tcPr>
            <w:tcW w:w="1296" w:type="dxa"/>
          </w:tcPr>
          <w:p w14:paraId="38FF530B"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2014.12.19</w:t>
            </w:r>
          </w:p>
        </w:tc>
        <w:tc>
          <w:tcPr>
            <w:tcW w:w="2247" w:type="dxa"/>
          </w:tcPr>
          <w:p w14:paraId="362194B4"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shd w:val="clear" w:color="auto" w:fill="FFFFFF"/>
              </w:rPr>
            </w:pPr>
            <w:r w:rsidRPr="00590EF0">
              <w:rPr>
                <w:rFonts w:ascii="Times New Roman" w:eastAsiaTheme="minorEastAsia" w:hAnsi="Times New Roman" w:cs="Times New Roman"/>
                <w:b/>
                <w:color w:val="auto"/>
                <w:shd w:val="clear" w:color="auto" w:fill="FFFFFF"/>
              </w:rPr>
              <w:t>恐怖行為對國際和平與安全造成</w:t>
            </w:r>
            <w:r w:rsidR="00FA2C4A" w:rsidRPr="00590EF0">
              <w:rPr>
                <w:rFonts w:ascii="Times New Roman" w:eastAsiaTheme="minorEastAsia" w:hAnsi="Times New Roman" w:cs="Times New Roman"/>
                <w:b/>
                <w:color w:val="auto"/>
                <w:shd w:val="clear" w:color="auto" w:fill="FFFFFF"/>
              </w:rPr>
              <w:t>之</w:t>
            </w:r>
            <w:r w:rsidRPr="00590EF0">
              <w:rPr>
                <w:rFonts w:ascii="Times New Roman" w:eastAsiaTheme="minorEastAsia" w:hAnsi="Times New Roman" w:cs="Times New Roman"/>
                <w:b/>
                <w:color w:val="auto"/>
                <w:shd w:val="clear" w:color="auto" w:fill="FFFFFF"/>
              </w:rPr>
              <w:t>威脅</w:t>
            </w:r>
          </w:p>
        </w:tc>
        <w:tc>
          <w:tcPr>
            <w:tcW w:w="3198" w:type="dxa"/>
          </w:tcPr>
          <w:p w14:paraId="415290B6"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只有採取持久及全面</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對策才能防止恐怖主義，防止和禁止任何人對恐怖主義資助，建立有效</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刑事司法制度。</w:t>
            </w:r>
          </w:p>
        </w:tc>
      </w:tr>
      <w:tr w:rsidR="00FE3EE6" w:rsidRPr="00590EF0" w14:paraId="695D6FA4" w14:textId="77777777" w:rsidTr="00DE67D5">
        <w:tc>
          <w:tcPr>
            <w:tcW w:w="1555" w:type="dxa"/>
          </w:tcPr>
          <w:p w14:paraId="1B6ADCB7"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lastRenderedPageBreak/>
              <w:t>2255(2015)</w:t>
            </w:r>
          </w:p>
        </w:tc>
        <w:tc>
          <w:tcPr>
            <w:tcW w:w="1296" w:type="dxa"/>
          </w:tcPr>
          <w:p w14:paraId="6DA2061C"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2015.12.21</w:t>
            </w:r>
          </w:p>
        </w:tc>
        <w:tc>
          <w:tcPr>
            <w:tcW w:w="2247" w:type="dxa"/>
          </w:tcPr>
          <w:p w14:paraId="7BD151C3"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shd w:val="clear" w:color="auto" w:fill="FFFFFF"/>
              </w:rPr>
            </w:pPr>
            <w:r w:rsidRPr="00590EF0">
              <w:rPr>
                <w:rFonts w:ascii="Times New Roman" w:eastAsiaTheme="minorEastAsia" w:hAnsi="Times New Roman" w:cs="Times New Roman"/>
                <w:b/>
                <w:color w:val="auto"/>
                <w:shd w:val="clear" w:color="auto" w:fill="FFFFFF"/>
              </w:rPr>
              <w:t>恐怖行為對國際和平與安全造成</w:t>
            </w:r>
            <w:r w:rsidR="00FA2C4A" w:rsidRPr="00590EF0">
              <w:rPr>
                <w:rFonts w:ascii="Times New Roman" w:eastAsiaTheme="minorEastAsia" w:hAnsi="Times New Roman" w:cs="Times New Roman"/>
                <w:b/>
                <w:color w:val="auto"/>
                <w:shd w:val="clear" w:color="auto" w:fill="FFFFFF"/>
              </w:rPr>
              <w:t>之</w:t>
            </w:r>
            <w:r w:rsidRPr="00590EF0">
              <w:rPr>
                <w:rFonts w:ascii="Times New Roman" w:eastAsiaTheme="minorEastAsia" w:hAnsi="Times New Roman" w:cs="Times New Roman"/>
                <w:b/>
                <w:color w:val="auto"/>
                <w:shd w:val="clear" w:color="auto" w:fill="FFFFFF"/>
              </w:rPr>
              <w:t>威脅</w:t>
            </w:r>
          </w:p>
        </w:tc>
        <w:tc>
          <w:tcPr>
            <w:tcW w:w="3198" w:type="dxa"/>
          </w:tcPr>
          <w:p w14:paraId="283A8DC4"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對阿富汗局勢之關切，防止簡易爆炸裝置落入塔利班手中，控制非法武器流入阿富汗，強調人道主義援助之重要性。</w:t>
            </w:r>
          </w:p>
        </w:tc>
      </w:tr>
      <w:tr w:rsidR="00FE3EE6" w:rsidRPr="00590EF0" w14:paraId="4A504042" w14:textId="77777777" w:rsidTr="00DE67D5">
        <w:tc>
          <w:tcPr>
            <w:tcW w:w="1555" w:type="dxa"/>
          </w:tcPr>
          <w:p w14:paraId="4090E5CF"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2309(2016)</w:t>
            </w:r>
          </w:p>
        </w:tc>
        <w:tc>
          <w:tcPr>
            <w:tcW w:w="1296" w:type="dxa"/>
          </w:tcPr>
          <w:p w14:paraId="11CCFA03"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2016.9.22</w:t>
            </w:r>
          </w:p>
        </w:tc>
        <w:tc>
          <w:tcPr>
            <w:tcW w:w="2247" w:type="dxa"/>
          </w:tcPr>
          <w:p w14:paraId="7FA00753"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shd w:val="clear" w:color="auto" w:fill="FFFFFF"/>
              </w:rPr>
            </w:pPr>
            <w:r w:rsidRPr="00590EF0">
              <w:rPr>
                <w:rFonts w:ascii="Times New Roman" w:eastAsiaTheme="minorEastAsia" w:hAnsi="Times New Roman" w:cs="Times New Roman"/>
                <w:b/>
                <w:color w:val="auto"/>
                <w:shd w:val="clear" w:color="auto" w:fill="FFFFFF"/>
              </w:rPr>
              <w:t>恐怖行為對國際和平與安全造成之威脅</w:t>
            </w:r>
          </w:p>
        </w:tc>
        <w:tc>
          <w:tcPr>
            <w:tcW w:w="3198" w:type="dxa"/>
          </w:tcPr>
          <w:p w14:paraId="3945EADF"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國際航空對經濟發展是很重要的，需加強航空安全之措施及各國之間之交通運輸，強烈遣責對民用航空發動恐怖襲擊。</w:t>
            </w:r>
          </w:p>
        </w:tc>
      </w:tr>
      <w:tr w:rsidR="00FE3EE6" w:rsidRPr="00590EF0" w14:paraId="3CBAA522" w14:textId="77777777" w:rsidTr="00DE67D5">
        <w:tc>
          <w:tcPr>
            <w:tcW w:w="1555" w:type="dxa"/>
          </w:tcPr>
          <w:p w14:paraId="03BDF640"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2370(2017)</w:t>
            </w:r>
          </w:p>
        </w:tc>
        <w:tc>
          <w:tcPr>
            <w:tcW w:w="1296" w:type="dxa"/>
          </w:tcPr>
          <w:p w14:paraId="299CB9A9"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2017.8.2</w:t>
            </w:r>
          </w:p>
        </w:tc>
        <w:tc>
          <w:tcPr>
            <w:tcW w:w="2247" w:type="dxa"/>
          </w:tcPr>
          <w:p w14:paraId="7C8B5C03"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shd w:val="clear" w:color="auto" w:fill="FFFFFF"/>
              </w:rPr>
              <w:t>恐怖主義行為對國際和平與安全造成之威脅</w:t>
            </w:r>
            <w:r w:rsidRPr="00590EF0">
              <w:rPr>
                <w:rFonts w:ascii="Times New Roman" w:eastAsiaTheme="minorEastAsia" w:hAnsi="Times New Roman" w:cs="Times New Roman"/>
                <w:b/>
                <w:color w:val="auto"/>
                <w:shd w:val="clear" w:color="auto" w:fill="FFFFFF"/>
              </w:rPr>
              <w:t>—</w:t>
            </w:r>
            <w:r w:rsidRPr="00590EF0">
              <w:rPr>
                <w:rFonts w:ascii="Times New Roman" w:eastAsiaTheme="minorEastAsia" w:hAnsi="Times New Roman" w:cs="Times New Roman"/>
                <w:b/>
                <w:color w:val="auto"/>
                <w:shd w:val="clear" w:color="auto" w:fill="FFFFFF"/>
              </w:rPr>
              <w:t>防止恐怖分子獲得武器</w:t>
            </w:r>
          </w:p>
        </w:tc>
        <w:tc>
          <w:tcPr>
            <w:tcW w:w="3198" w:type="dxa"/>
          </w:tcPr>
          <w:p w14:paraId="0955D435"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打擊恐怖主義之措施要符合國際人權法、難民法、人道主義法，全球使用簡易爆炸裝置發動恐怖主義攻擊之情形增加，故要防止恐怖主義儲存、使用這些爆炸物。</w:t>
            </w:r>
          </w:p>
        </w:tc>
      </w:tr>
      <w:tr w:rsidR="00FE3EE6" w:rsidRPr="00590EF0" w14:paraId="4100F29E" w14:textId="77777777" w:rsidTr="00DE67D5">
        <w:tc>
          <w:tcPr>
            <w:tcW w:w="1555" w:type="dxa"/>
          </w:tcPr>
          <w:p w14:paraId="5F5DE5D0"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2395(2017)</w:t>
            </w:r>
          </w:p>
        </w:tc>
        <w:tc>
          <w:tcPr>
            <w:tcW w:w="1296" w:type="dxa"/>
          </w:tcPr>
          <w:p w14:paraId="30463BF3"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2017.12.27</w:t>
            </w:r>
          </w:p>
        </w:tc>
        <w:tc>
          <w:tcPr>
            <w:tcW w:w="2247" w:type="dxa"/>
          </w:tcPr>
          <w:p w14:paraId="11769586"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恐怖主義行為對國際和平與安全之威脅</w:t>
            </w:r>
          </w:p>
        </w:tc>
        <w:tc>
          <w:tcPr>
            <w:tcW w:w="3198" w:type="dxa"/>
          </w:tcPr>
          <w:p w14:paraId="0D52EAA8"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促進</w:t>
            </w:r>
            <w:r w:rsidR="00E03120" w:rsidRPr="00590EF0">
              <w:rPr>
                <w:rFonts w:ascii="Times New Roman" w:eastAsiaTheme="minorEastAsia" w:hAnsi="Times New Roman" w:cs="Times New Roman"/>
                <w:b/>
                <w:color w:val="auto"/>
              </w:rPr>
              <w:t>及</w:t>
            </w:r>
            <w:r w:rsidRPr="00590EF0">
              <w:rPr>
                <w:rFonts w:ascii="Times New Roman" w:eastAsiaTheme="minorEastAsia" w:hAnsi="Times New Roman" w:cs="Times New Roman"/>
                <w:b/>
                <w:color w:val="auto"/>
              </w:rPr>
              <w:t>保護所有人之人權及實施法治是必要之因素，認為反恐措施與保護人權是互補之，並不衝突。</w:t>
            </w:r>
          </w:p>
        </w:tc>
      </w:tr>
      <w:tr w:rsidR="00FE3EE6" w:rsidRPr="00590EF0" w14:paraId="75C3503D" w14:textId="77777777" w:rsidTr="00DE67D5">
        <w:tc>
          <w:tcPr>
            <w:tcW w:w="1555" w:type="dxa"/>
          </w:tcPr>
          <w:p w14:paraId="5C686B18"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2462(2019)</w:t>
            </w:r>
          </w:p>
        </w:tc>
        <w:tc>
          <w:tcPr>
            <w:tcW w:w="1296" w:type="dxa"/>
          </w:tcPr>
          <w:p w14:paraId="2CE14D70"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2019.3.28</w:t>
            </w:r>
          </w:p>
        </w:tc>
        <w:tc>
          <w:tcPr>
            <w:tcW w:w="2247" w:type="dxa"/>
          </w:tcPr>
          <w:p w14:paraId="5A6493BC" w14:textId="77777777" w:rsidR="00551E9E" w:rsidRPr="00590EF0" w:rsidRDefault="00551E9E" w:rsidP="00FE3EE6">
            <w:pPr>
              <w:pStyle w:val="af1"/>
              <w:spacing w:line="0" w:lineRule="atLeast"/>
              <w:ind w:firstLineChars="0" w:firstLine="0"/>
              <w:rPr>
                <w:rFonts w:ascii="Times New Roman" w:eastAsiaTheme="minorEastAsia" w:hAnsi="Times New Roman" w:cs="Times New Roman"/>
                <w:b/>
                <w:color w:val="auto"/>
              </w:rPr>
            </w:pPr>
            <w:r w:rsidRPr="00590EF0">
              <w:rPr>
                <w:rStyle w:val="afc"/>
                <w:rFonts w:ascii="Times New Roman" w:eastAsiaTheme="minorEastAsia" w:hAnsi="Times New Roman" w:cs="Times New Roman"/>
                <w:color w:val="auto"/>
              </w:rPr>
              <w:t>恐怖主義行為對國際和平與安全造成之威脅：防止</w:t>
            </w:r>
            <w:r w:rsidR="00E03120" w:rsidRPr="00590EF0">
              <w:rPr>
                <w:rStyle w:val="afc"/>
                <w:rFonts w:ascii="Times New Roman" w:eastAsiaTheme="minorEastAsia" w:hAnsi="Times New Roman" w:cs="Times New Roman"/>
                <w:color w:val="auto"/>
              </w:rPr>
              <w:t>及</w:t>
            </w:r>
            <w:r w:rsidRPr="00590EF0">
              <w:rPr>
                <w:rStyle w:val="afc"/>
                <w:rFonts w:ascii="Times New Roman" w:eastAsiaTheme="minorEastAsia" w:hAnsi="Times New Roman" w:cs="Times New Roman"/>
                <w:color w:val="auto"/>
              </w:rPr>
              <w:t>打擊資助恐怖主義行為</w:t>
            </w:r>
          </w:p>
        </w:tc>
        <w:tc>
          <w:tcPr>
            <w:tcW w:w="3198" w:type="dxa"/>
          </w:tcPr>
          <w:p w14:paraId="5F84692A" w14:textId="77777777" w:rsidR="00551E9E" w:rsidRPr="00590EF0" w:rsidRDefault="00551E9E" w:rsidP="00FE3EE6">
            <w:pPr>
              <w:pStyle w:val="af1"/>
              <w:spacing w:line="0" w:lineRule="atLeast"/>
              <w:ind w:firstLineChars="0" w:firstLine="0"/>
              <w:rPr>
                <w:rStyle w:val="afc"/>
                <w:rFonts w:ascii="Times New Roman" w:eastAsiaTheme="minorEastAsia" w:hAnsi="Times New Roman" w:cs="Times New Roman"/>
                <w:color w:val="auto"/>
              </w:rPr>
            </w:pPr>
            <w:r w:rsidRPr="00590EF0">
              <w:rPr>
                <w:rStyle w:val="afc"/>
                <w:rFonts w:ascii="Times New Roman" w:eastAsiaTheme="minorEastAsia" w:hAnsi="Times New Roman" w:cs="Times New Roman"/>
                <w:color w:val="auto"/>
              </w:rPr>
              <w:t>恐怖主義對國際和平之安全是最嚴重之威脅，應將其訂為嚴重之罪行，而將資助、籌備、策劃、實施恐怖主義之行為者繩之以法，而尊重人權、人道主義是反恐之重要部分。</w:t>
            </w:r>
          </w:p>
        </w:tc>
      </w:tr>
    </w:tbl>
    <w:p w14:paraId="60EA2826" w14:textId="77777777" w:rsidR="00551E9E" w:rsidRPr="00590EF0" w:rsidRDefault="00A40EA9" w:rsidP="00FE3EE6">
      <w:pPr>
        <w:pStyle w:val="af1"/>
        <w:spacing w:line="0" w:lineRule="atLeast"/>
        <w:ind w:firstLine="48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資料來源：</w:t>
      </w:r>
      <w:r w:rsidR="00551E9E" w:rsidRPr="00590EF0">
        <w:rPr>
          <w:rFonts w:ascii="Times New Roman" w:eastAsiaTheme="minorEastAsia" w:hAnsi="Times New Roman" w:cs="Times New Roman"/>
          <w:b/>
          <w:color w:val="auto"/>
        </w:rPr>
        <w:t>聯合國安全理事會決議案，並經作者自行整理</w:t>
      </w:r>
    </w:p>
    <w:p w14:paraId="12131A8A" w14:textId="77777777" w:rsidR="00A10E57" w:rsidRPr="00590EF0" w:rsidRDefault="00A10E57" w:rsidP="00FE3EE6">
      <w:pPr>
        <w:pStyle w:val="af1"/>
        <w:spacing w:line="0" w:lineRule="atLeast"/>
        <w:ind w:firstLine="480"/>
        <w:rPr>
          <w:rFonts w:ascii="Times New Roman" w:eastAsiaTheme="minorEastAsia" w:hAnsi="Times New Roman" w:cs="Times New Roman"/>
          <w:b/>
          <w:color w:val="auto"/>
        </w:rPr>
      </w:pPr>
      <w:bookmarkStart w:id="8" w:name="_Toc35944583"/>
    </w:p>
    <w:p w14:paraId="01EDE6B8" w14:textId="77777777" w:rsidR="00A10E57" w:rsidRPr="00590EF0" w:rsidRDefault="00A10E57" w:rsidP="00FE3EE6">
      <w:pPr>
        <w:spacing w:line="0" w:lineRule="atLeast"/>
        <w:rPr>
          <w:rFonts w:ascii="Times New Roman" w:hAnsi="Times New Roman" w:cs="Times New Roman"/>
          <w:b/>
          <w:szCs w:val="24"/>
        </w:rPr>
      </w:pPr>
      <w:bookmarkStart w:id="9" w:name="_Toc35944585"/>
      <w:r w:rsidRPr="00590EF0">
        <w:rPr>
          <w:rFonts w:ascii="Times New Roman" w:hAnsi="Times New Roman" w:cs="Times New Roman"/>
          <w:b/>
          <w:szCs w:val="24"/>
        </w:rPr>
        <w:t>（二）</w:t>
      </w:r>
      <w:r w:rsidRPr="00590EF0">
        <w:rPr>
          <w:rFonts w:ascii="Times New Roman" w:hAnsi="Times New Roman" w:cs="Times New Roman"/>
          <w:b/>
          <w:szCs w:val="24"/>
        </w:rPr>
        <w:t>1963</w:t>
      </w:r>
      <w:r w:rsidRPr="00590EF0">
        <w:rPr>
          <w:rFonts w:ascii="Times New Roman" w:hAnsi="Times New Roman" w:cs="Times New Roman"/>
          <w:b/>
          <w:szCs w:val="24"/>
        </w:rPr>
        <w:t>年東京公約</w:t>
      </w:r>
      <w:bookmarkEnd w:id="9"/>
    </w:p>
    <w:p w14:paraId="1EB8D85E" w14:textId="77777777" w:rsidR="00A10E57" w:rsidRPr="00590EF0" w:rsidRDefault="00A10E57"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1963</w:t>
      </w:r>
      <w:r w:rsidRPr="00590EF0">
        <w:rPr>
          <w:rFonts w:ascii="Times New Roman" w:eastAsiaTheme="minorEastAsia" w:hAnsi="Times New Roman" w:cs="Times New Roman"/>
          <w:b/>
          <w:color w:val="auto"/>
        </w:rPr>
        <w:t>年《東京公約》之全名係為「關於在航空器上所犯之罪行及其他行為之公約」（</w:t>
      </w:r>
      <w:r w:rsidRPr="00590EF0">
        <w:rPr>
          <w:rFonts w:ascii="Times New Roman" w:eastAsiaTheme="minorEastAsia" w:hAnsi="Times New Roman" w:cs="Times New Roman"/>
          <w:b/>
          <w:color w:val="auto"/>
        </w:rPr>
        <w:t>Convention on Offences and Certain Other Acts Committed on Board</w:t>
      </w:r>
      <w:r w:rsidR="00567929" w:rsidRPr="00590EF0">
        <w:rPr>
          <w:rFonts w:ascii="Times New Roman" w:eastAsiaTheme="minorEastAsia" w:hAnsi="Times New Roman" w:cs="Times New Roman"/>
          <w:b/>
          <w:color w:val="auto"/>
        </w:rPr>
        <w:t xml:space="preserve">  </w:t>
      </w:r>
      <w:r w:rsidRPr="00590EF0">
        <w:rPr>
          <w:rFonts w:ascii="Times New Roman" w:eastAsiaTheme="minorEastAsia" w:hAnsi="Times New Roman" w:cs="Times New Roman"/>
          <w:b/>
          <w:color w:val="auto"/>
        </w:rPr>
        <w:t>Aircraft</w:t>
      </w:r>
      <w:r w:rsidRPr="00590EF0">
        <w:rPr>
          <w:rFonts w:ascii="Times New Roman" w:eastAsiaTheme="minorEastAsia" w:hAnsi="Times New Roman" w:cs="Times New Roman"/>
          <w:b/>
          <w:color w:val="auto"/>
        </w:rPr>
        <w:t>）於</w:t>
      </w:r>
      <w:r w:rsidRPr="00590EF0">
        <w:rPr>
          <w:rFonts w:ascii="Times New Roman" w:eastAsiaTheme="minorEastAsia" w:hAnsi="Times New Roman" w:cs="Times New Roman"/>
          <w:b/>
          <w:color w:val="auto"/>
        </w:rPr>
        <w:t>1963</w:t>
      </w:r>
      <w:r w:rsidRPr="00590EF0">
        <w:rPr>
          <w:rFonts w:ascii="Times New Roman" w:eastAsiaTheme="minorEastAsia" w:hAnsi="Times New Roman" w:cs="Times New Roman"/>
          <w:b/>
          <w:color w:val="auto"/>
        </w:rPr>
        <w:t>年</w:t>
      </w:r>
      <w:r w:rsidRPr="00590EF0">
        <w:rPr>
          <w:rFonts w:ascii="Times New Roman" w:eastAsiaTheme="minorEastAsia" w:hAnsi="Times New Roman" w:cs="Times New Roman"/>
          <w:b/>
          <w:color w:val="auto"/>
        </w:rPr>
        <w:t>9</w:t>
      </w:r>
      <w:r w:rsidRPr="00590EF0">
        <w:rPr>
          <w:rFonts w:ascii="Times New Roman" w:eastAsiaTheme="minorEastAsia" w:hAnsi="Times New Roman" w:cs="Times New Roman"/>
          <w:b/>
          <w:color w:val="auto"/>
        </w:rPr>
        <w:t>月</w:t>
      </w:r>
      <w:r w:rsidRPr="00590EF0">
        <w:rPr>
          <w:rFonts w:ascii="Times New Roman" w:eastAsiaTheme="minorEastAsia" w:hAnsi="Times New Roman" w:cs="Times New Roman"/>
          <w:b/>
          <w:color w:val="auto"/>
        </w:rPr>
        <w:t>14</w:t>
      </w:r>
      <w:r w:rsidRPr="00590EF0">
        <w:rPr>
          <w:rFonts w:ascii="Times New Roman" w:eastAsiaTheme="minorEastAsia" w:hAnsi="Times New Roman" w:cs="Times New Roman"/>
          <w:b/>
          <w:color w:val="auto"/>
        </w:rPr>
        <w:t>日在東京簽訂之</w:t>
      </w:r>
      <w:r w:rsidRPr="00590EF0">
        <w:rPr>
          <w:rStyle w:val="af7"/>
          <w:rFonts w:ascii="Times New Roman" w:eastAsiaTheme="minorEastAsia" w:hAnsi="Times New Roman" w:cs="Times New Roman"/>
          <w:b/>
          <w:color w:val="auto"/>
        </w:rPr>
        <w:footnoteReference w:id="9"/>
      </w:r>
      <w:r w:rsidRPr="00590EF0">
        <w:rPr>
          <w:rFonts w:ascii="Times New Roman" w:eastAsiaTheme="minorEastAsia" w:hAnsi="Times New Roman" w:cs="Times New Roman"/>
          <w:b/>
          <w:color w:val="auto"/>
        </w:rPr>
        <w:t>。</w:t>
      </w:r>
      <w:r w:rsidR="00A259EC" w:rsidRPr="00590EF0">
        <w:rPr>
          <w:rFonts w:ascii="Times New Roman" w:eastAsiaTheme="minorEastAsia" w:hAnsi="Times New Roman" w:cs="Times New Roman"/>
          <w:b/>
          <w:color w:val="auto"/>
        </w:rPr>
        <w:t>國家間</w:t>
      </w:r>
      <w:r w:rsidR="00142A2D" w:rsidRPr="00590EF0">
        <w:rPr>
          <w:rFonts w:ascii="Times New Roman" w:eastAsiaTheme="minorEastAsia" w:hAnsi="Times New Roman" w:cs="Times New Roman"/>
          <w:b/>
          <w:color w:val="auto"/>
        </w:rPr>
        <w:t>雖</w:t>
      </w:r>
      <w:r w:rsidR="00A259EC" w:rsidRPr="00590EF0">
        <w:rPr>
          <w:rFonts w:ascii="Times New Roman" w:eastAsiaTheme="minorEastAsia" w:hAnsi="Times New Roman" w:cs="Times New Roman"/>
          <w:b/>
          <w:color w:val="auto"/>
        </w:rPr>
        <w:t>有國界之限制，</w:t>
      </w:r>
      <w:r w:rsidR="00142A2D" w:rsidRPr="00590EF0">
        <w:rPr>
          <w:rFonts w:ascii="Times New Roman" w:eastAsiaTheme="minorEastAsia" w:hAnsi="Times New Roman" w:cs="Times New Roman"/>
          <w:b/>
          <w:color w:val="auto"/>
        </w:rPr>
        <w:t>但</w:t>
      </w:r>
      <w:r w:rsidRPr="00590EF0">
        <w:rPr>
          <w:rFonts w:ascii="Times New Roman" w:eastAsiaTheme="minorEastAsia" w:hAnsi="Times New Roman" w:cs="Times New Roman"/>
          <w:b/>
          <w:color w:val="auto"/>
        </w:rPr>
        <w:t>隨著科技之發展，當航空器在飛行時，它可能跨越公海或是其他國家之</w:t>
      </w:r>
      <w:r w:rsidR="001B41C2" w:rsidRPr="00590EF0">
        <w:rPr>
          <w:rFonts w:ascii="Times New Roman" w:eastAsiaTheme="minorEastAsia" w:hAnsi="Times New Roman" w:cs="Times New Roman"/>
          <w:b/>
          <w:color w:val="auto"/>
        </w:rPr>
        <w:t>領空，若是若</w:t>
      </w:r>
      <w:r w:rsidRPr="00590EF0">
        <w:rPr>
          <w:rFonts w:ascii="Times New Roman" w:eastAsiaTheme="minorEastAsia" w:hAnsi="Times New Roman" w:cs="Times New Roman"/>
          <w:b/>
          <w:color w:val="auto"/>
        </w:rPr>
        <w:t>犯罪者在航空器飛行</w:t>
      </w:r>
      <w:r w:rsidR="001B41C2"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時</w:t>
      </w:r>
      <w:r w:rsidR="001B41C2" w:rsidRPr="00590EF0">
        <w:rPr>
          <w:rFonts w:ascii="Times New Roman" w:eastAsiaTheme="minorEastAsia" w:hAnsi="Times New Roman" w:cs="Times New Roman"/>
          <w:b/>
          <w:color w:val="auto"/>
        </w:rPr>
        <w:t>，於其</w:t>
      </w:r>
      <w:r w:rsidR="00967C91" w:rsidRPr="00590EF0">
        <w:rPr>
          <w:rFonts w:ascii="Times New Roman" w:eastAsiaTheme="minorEastAsia" w:hAnsi="Times New Roman" w:cs="Times New Roman"/>
          <w:b/>
          <w:color w:val="auto"/>
        </w:rPr>
        <w:t>內犯罪，如何訂定刑事管轄權</w:t>
      </w:r>
      <w:r w:rsidRPr="00590EF0">
        <w:rPr>
          <w:rFonts w:ascii="Times New Roman" w:eastAsiaTheme="minorEastAsia" w:hAnsi="Times New Roman" w:cs="Times New Roman"/>
          <w:b/>
          <w:color w:val="auto"/>
        </w:rPr>
        <w:t>？</w:t>
      </w:r>
      <w:r w:rsidR="00C37A47" w:rsidRPr="00590EF0">
        <w:rPr>
          <w:rFonts w:ascii="Times New Roman" w:eastAsiaTheme="minorEastAsia" w:hAnsi="Times New Roman" w:cs="Times New Roman"/>
          <w:b/>
          <w:color w:val="auto"/>
        </w:rPr>
        <w:t>各國</w:t>
      </w:r>
      <w:r w:rsidRPr="00590EF0">
        <w:rPr>
          <w:rFonts w:ascii="Times New Roman" w:eastAsiaTheme="minorEastAsia" w:hAnsi="Times New Roman" w:cs="Times New Roman"/>
          <w:b/>
          <w:color w:val="auto"/>
        </w:rPr>
        <w:t>簽訂《東京公約》就為了解決這個問題，訂定出國際統一之標準作業程序，而《東京公約》</w:t>
      </w:r>
      <w:r w:rsidRPr="00590EF0">
        <w:rPr>
          <w:rFonts w:ascii="Times New Roman" w:eastAsiaTheme="minorEastAsia" w:hAnsi="Times New Roman" w:cs="Times New Roman"/>
          <w:b/>
          <w:color w:val="auto"/>
        </w:rPr>
        <w:lastRenderedPageBreak/>
        <w:t>亦賦予了機長對在航空器上犯罪之人可以採取一些合理之措施</w:t>
      </w:r>
      <w:r w:rsidRPr="00590EF0">
        <w:rPr>
          <w:rStyle w:val="af7"/>
          <w:rFonts w:ascii="Times New Roman" w:eastAsiaTheme="minorEastAsia" w:hAnsi="Times New Roman" w:cs="Times New Roman"/>
          <w:b/>
          <w:color w:val="auto"/>
        </w:rPr>
        <w:footnoteReference w:id="10"/>
      </w:r>
      <w:r w:rsidRPr="00590EF0">
        <w:rPr>
          <w:rFonts w:ascii="Times New Roman" w:eastAsiaTheme="minorEastAsia" w:hAnsi="Times New Roman" w:cs="Times New Roman"/>
          <w:b/>
          <w:color w:val="auto"/>
        </w:rPr>
        <w:t>，可以說《東京公約》在這兩項</w:t>
      </w:r>
      <w:r w:rsidR="00576CC6" w:rsidRPr="00590EF0">
        <w:rPr>
          <w:rFonts w:ascii="Times New Roman" w:eastAsiaTheme="minorEastAsia" w:hAnsi="Times New Roman" w:cs="Times New Roman"/>
          <w:b/>
          <w:color w:val="auto"/>
        </w:rPr>
        <w:t>上之規定，</w:t>
      </w:r>
      <w:r w:rsidRPr="00590EF0">
        <w:rPr>
          <w:rFonts w:ascii="Times New Roman" w:eastAsiaTheme="minorEastAsia" w:hAnsi="Times New Roman" w:cs="Times New Roman"/>
          <w:b/>
          <w:color w:val="auto"/>
        </w:rPr>
        <w:t>對航空保安是一個重大之突破。</w:t>
      </w:r>
    </w:p>
    <w:p w14:paraId="3451587B" w14:textId="77777777" w:rsidR="00A10E57" w:rsidRPr="00590EF0" w:rsidRDefault="00A10E57"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東京公約》之適用範圍包括五點：（一）違反刑法之罪行；（二）可能或確實危及飛機或人員、財產之安全，或危害船上良好秩序和紀律之行為，而不論此行為是否屬於違法行為；（三）本公約適用於在任何航空器內所犯之罪行或作出犯罪之行為，不論該航空器是在飛行中、公海、或在不屬於任何國家領土之其他地區上；（四）就本公約而言，從起飛時之開始直到著陸運行結束之那一刻起，飛機被認為處於飛行狀態；（五）本公約不適用於軍事、海關或警察部門使用之飛機。」由《東京公約》第</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條可以知道，此公約僅限於違反刑法之罪刑，如果是違反民法之規定，則不適用之。</w:t>
      </w:r>
    </w:p>
    <w:p w14:paraId="2FBC385B" w14:textId="77777777" w:rsidR="00A10E57" w:rsidRPr="00590EF0" w:rsidRDefault="00A10E57" w:rsidP="00FE3EE6">
      <w:pPr>
        <w:pStyle w:val="af1"/>
        <w:spacing w:line="0" w:lineRule="atLeast"/>
        <w:ind w:firstLine="480"/>
        <w:rPr>
          <w:rFonts w:ascii="Times New Roman" w:eastAsiaTheme="minorEastAsia" w:hAnsi="Times New Roman" w:cs="Times New Roman"/>
          <w:b/>
          <w:color w:val="auto"/>
        </w:rPr>
      </w:pPr>
    </w:p>
    <w:p w14:paraId="62CAD472" w14:textId="77777777" w:rsidR="00A10E57" w:rsidRPr="00590EF0" w:rsidRDefault="00A10E57" w:rsidP="00FE3EE6">
      <w:pPr>
        <w:spacing w:line="0" w:lineRule="atLeast"/>
        <w:rPr>
          <w:rFonts w:ascii="Times New Roman" w:hAnsi="Times New Roman" w:cs="Times New Roman"/>
          <w:b/>
          <w:szCs w:val="24"/>
        </w:rPr>
      </w:pPr>
      <w:bookmarkStart w:id="10" w:name="_Toc35944586"/>
      <w:r w:rsidRPr="00590EF0">
        <w:rPr>
          <w:rFonts w:ascii="Times New Roman" w:hAnsi="Times New Roman" w:cs="Times New Roman"/>
          <w:b/>
          <w:szCs w:val="24"/>
        </w:rPr>
        <w:t>（三）</w:t>
      </w:r>
      <w:r w:rsidRPr="00590EF0">
        <w:rPr>
          <w:rFonts w:ascii="Times New Roman" w:hAnsi="Times New Roman" w:cs="Times New Roman"/>
          <w:b/>
          <w:szCs w:val="24"/>
        </w:rPr>
        <w:t>1970</w:t>
      </w:r>
      <w:r w:rsidRPr="00590EF0">
        <w:rPr>
          <w:rFonts w:ascii="Times New Roman" w:hAnsi="Times New Roman" w:cs="Times New Roman"/>
          <w:b/>
          <w:szCs w:val="24"/>
        </w:rPr>
        <w:t>年海牙公約</w:t>
      </w:r>
      <w:bookmarkEnd w:id="10"/>
    </w:p>
    <w:p w14:paraId="1A450E01" w14:textId="77777777" w:rsidR="00A10E57" w:rsidRPr="00590EF0" w:rsidRDefault="00A10E57"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1970</w:t>
      </w:r>
      <w:r w:rsidRPr="00590EF0">
        <w:rPr>
          <w:rFonts w:ascii="Times New Roman" w:eastAsiaTheme="minorEastAsia" w:hAnsi="Times New Roman" w:cs="Times New Roman"/>
          <w:b/>
          <w:color w:val="auto"/>
        </w:rPr>
        <w:t>年《海牙公約》之全名叫做「關於制止非法劫持航空器的公約」（</w:t>
      </w:r>
      <w:r w:rsidRPr="00590EF0">
        <w:rPr>
          <w:rFonts w:ascii="Times New Roman" w:eastAsiaTheme="minorEastAsia" w:hAnsi="Times New Roman" w:cs="Times New Roman"/>
          <w:b/>
          <w:color w:val="auto"/>
        </w:rPr>
        <w:t>Convention for the Suppression of Unlawful Seizure of Aircraft</w:t>
      </w:r>
      <w:r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1970</w:t>
      </w:r>
      <w:r w:rsidRPr="00590EF0">
        <w:rPr>
          <w:rFonts w:ascii="Times New Roman" w:eastAsiaTheme="minorEastAsia" w:hAnsi="Times New Roman" w:cs="Times New Roman"/>
          <w:b/>
          <w:color w:val="auto"/>
        </w:rPr>
        <w:t>年</w:t>
      </w:r>
      <w:r w:rsidRPr="00590EF0">
        <w:rPr>
          <w:rFonts w:ascii="Times New Roman" w:eastAsiaTheme="minorEastAsia" w:hAnsi="Times New Roman" w:cs="Times New Roman"/>
          <w:b/>
          <w:color w:val="auto"/>
        </w:rPr>
        <w:t>12</w:t>
      </w:r>
      <w:r w:rsidRPr="00590EF0">
        <w:rPr>
          <w:rFonts w:ascii="Times New Roman" w:eastAsiaTheme="minorEastAsia" w:hAnsi="Times New Roman" w:cs="Times New Roman"/>
          <w:b/>
          <w:color w:val="auto"/>
        </w:rPr>
        <w:t>月</w:t>
      </w:r>
      <w:r w:rsidRPr="00590EF0">
        <w:rPr>
          <w:rFonts w:ascii="Times New Roman" w:eastAsiaTheme="minorEastAsia" w:hAnsi="Times New Roman" w:cs="Times New Roman"/>
          <w:b/>
          <w:color w:val="auto"/>
        </w:rPr>
        <w:t>16</w:t>
      </w:r>
      <w:r w:rsidRPr="00590EF0">
        <w:rPr>
          <w:rFonts w:ascii="Times New Roman" w:eastAsiaTheme="minorEastAsia" w:hAnsi="Times New Roman" w:cs="Times New Roman"/>
          <w:b/>
          <w:color w:val="auto"/>
        </w:rPr>
        <w:t>日在海牙訂定之</w:t>
      </w:r>
      <w:r w:rsidRPr="00590EF0">
        <w:rPr>
          <w:rStyle w:val="af7"/>
          <w:rFonts w:ascii="Times New Roman" w:eastAsiaTheme="minorEastAsia" w:hAnsi="Times New Roman" w:cs="Times New Roman"/>
          <w:b/>
          <w:color w:val="auto"/>
        </w:rPr>
        <w:footnoteReference w:id="11"/>
      </w:r>
      <w:r w:rsidRPr="00590EF0">
        <w:rPr>
          <w:rFonts w:ascii="Times New Roman" w:eastAsiaTheme="minorEastAsia" w:hAnsi="Times New Roman" w:cs="Times New Roman"/>
          <w:b/>
          <w:color w:val="auto"/>
        </w:rPr>
        <w:t>。《海牙公約》前言開宗明義說：「本公約之締約國，認為在飛行中非法劫持或控制航空器之行為危及人員和財產之安全，嚴重影響航空服務之運作，破壞世界各國人民對安全之信任；考慮到這種行為之發生是一個必須嚴重關切之問題；為了制止這種行為，迫切需要提供懲罰罪犯之適當措施。」《海牙公約》第</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條規定：「在飛行中之飛機上之任何人：非法通過武力或威脅、或使用任何其他形式之恐嚇劫持或控制該飛機、或企圖執行任何此類行為；或是其中之共犯執行或企圖執行任何此類行為之人，即構成犯罪。」《海牙公約》第</w:t>
      </w:r>
      <w:r w:rsidRPr="00590EF0">
        <w:rPr>
          <w:rFonts w:ascii="Times New Roman" w:eastAsiaTheme="minorEastAsia" w:hAnsi="Times New Roman" w:cs="Times New Roman"/>
          <w:b/>
          <w:color w:val="auto"/>
        </w:rPr>
        <w:t>2</w:t>
      </w:r>
      <w:r w:rsidRPr="00590EF0">
        <w:rPr>
          <w:rFonts w:ascii="Times New Roman" w:eastAsiaTheme="minorEastAsia" w:hAnsi="Times New Roman" w:cs="Times New Roman"/>
          <w:b/>
          <w:color w:val="auto"/>
        </w:rPr>
        <w:t>條亦規定：「每個締約國承諾使該罪行受到嚴厲懲罰。」</w:t>
      </w:r>
      <w:r w:rsidR="00CE4962" w:rsidRPr="00590EF0">
        <w:rPr>
          <w:rFonts w:ascii="Times New Roman" w:eastAsiaTheme="minorEastAsia" w:hAnsi="Times New Roman" w:cs="Times New Roman"/>
          <w:b/>
          <w:color w:val="auto"/>
        </w:rPr>
        <w:t>1970</w:t>
      </w:r>
      <w:r w:rsidR="00CE4962" w:rsidRPr="00590EF0">
        <w:rPr>
          <w:rFonts w:ascii="Times New Roman" w:eastAsiaTheme="minorEastAsia" w:hAnsi="Times New Roman" w:cs="Times New Roman"/>
          <w:b/>
          <w:color w:val="auto"/>
        </w:rPr>
        <w:t>年海牙公約之立法目的，主要係打擊、制止</w:t>
      </w:r>
      <w:r w:rsidR="00926519" w:rsidRPr="00590EF0">
        <w:rPr>
          <w:rFonts w:ascii="Times New Roman" w:eastAsiaTheme="minorEastAsia" w:hAnsi="Times New Roman" w:cs="Times New Roman"/>
          <w:b/>
          <w:color w:val="auto"/>
        </w:rPr>
        <w:t>、預防</w:t>
      </w:r>
      <w:r w:rsidR="00CE4962" w:rsidRPr="00590EF0">
        <w:rPr>
          <w:rFonts w:ascii="Times New Roman" w:eastAsiaTheme="minorEastAsia" w:hAnsi="Times New Roman" w:cs="Times New Roman"/>
          <w:b/>
          <w:color w:val="auto"/>
        </w:rPr>
        <w:t>非法劫持航空器的犯行。</w:t>
      </w:r>
      <w:r w:rsidR="00CE4962" w:rsidRPr="00590EF0">
        <w:rPr>
          <w:rFonts w:ascii="Times New Roman" w:eastAsiaTheme="minorEastAsia" w:hAnsi="Times New Roman" w:cs="Times New Roman"/>
          <w:b/>
          <w:color w:val="auto"/>
        </w:rPr>
        <w:t xml:space="preserve"> </w:t>
      </w:r>
    </w:p>
    <w:p w14:paraId="6637081D" w14:textId="77777777" w:rsidR="00A10E57" w:rsidRPr="00590EF0" w:rsidRDefault="00A10E57" w:rsidP="00FE3EE6">
      <w:pPr>
        <w:pStyle w:val="af1"/>
        <w:spacing w:line="0" w:lineRule="atLeast"/>
        <w:ind w:firstLine="480"/>
        <w:rPr>
          <w:rFonts w:ascii="Times New Roman" w:eastAsiaTheme="minorEastAsia" w:hAnsi="Times New Roman" w:cs="Times New Roman"/>
          <w:b/>
          <w:color w:val="auto"/>
        </w:rPr>
      </w:pPr>
    </w:p>
    <w:p w14:paraId="683F32E0" w14:textId="77777777" w:rsidR="00A10E57" w:rsidRPr="00590EF0" w:rsidRDefault="00A10E57" w:rsidP="00FE3EE6">
      <w:pPr>
        <w:spacing w:line="0" w:lineRule="atLeast"/>
        <w:rPr>
          <w:rFonts w:ascii="Times New Roman" w:hAnsi="Times New Roman" w:cs="Times New Roman"/>
          <w:b/>
          <w:szCs w:val="24"/>
        </w:rPr>
      </w:pPr>
      <w:bookmarkStart w:id="11" w:name="_Toc35944587"/>
      <w:r w:rsidRPr="00590EF0">
        <w:rPr>
          <w:rFonts w:ascii="Times New Roman" w:hAnsi="Times New Roman" w:cs="Times New Roman"/>
          <w:b/>
          <w:szCs w:val="24"/>
        </w:rPr>
        <w:t>（四）</w:t>
      </w:r>
      <w:r w:rsidRPr="00590EF0">
        <w:rPr>
          <w:rFonts w:ascii="Times New Roman" w:hAnsi="Times New Roman" w:cs="Times New Roman"/>
          <w:b/>
          <w:szCs w:val="24"/>
        </w:rPr>
        <w:t>1971</w:t>
      </w:r>
      <w:r w:rsidRPr="00590EF0">
        <w:rPr>
          <w:rFonts w:ascii="Times New Roman" w:hAnsi="Times New Roman" w:cs="Times New Roman"/>
          <w:b/>
          <w:szCs w:val="24"/>
        </w:rPr>
        <w:t>年蒙特利爾公約</w:t>
      </w:r>
      <w:bookmarkEnd w:id="11"/>
    </w:p>
    <w:p w14:paraId="5B8F9C42" w14:textId="77777777" w:rsidR="00A10E57" w:rsidRPr="00590EF0" w:rsidRDefault="00A10E57"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1971</w:t>
      </w:r>
      <w:r w:rsidRPr="00590EF0">
        <w:rPr>
          <w:rFonts w:ascii="Times New Roman" w:eastAsiaTheme="minorEastAsia" w:hAnsi="Times New Roman" w:cs="Times New Roman"/>
          <w:b/>
          <w:color w:val="auto"/>
        </w:rPr>
        <w:t>年蒙特利爾公約全名為《關於制止危害民用航空安全的非法行為的公約》（</w:t>
      </w:r>
      <w:r w:rsidRPr="00590EF0">
        <w:rPr>
          <w:rFonts w:ascii="Times New Roman" w:eastAsiaTheme="minorEastAsia" w:hAnsi="Times New Roman" w:cs="Times New Roman"/>
          <w:b/>
          <w:color w:val="auto"/>
        </w:rPr>
        <w:t>Convention for the suppression of unlawful acts against the safety of civil aviation</w:t>
      </w:r>
      <w:r w:rsidRPr="00590EF0">
        <w:rPr>
          <w:rFonts w:ascii="Times New Roman" w:eastAsiaTheme="minorEastAsia" w:hAnsi="Times New Roman" w:cs="Times New Roman"/>
          <w:b/>
          <w:color w:val="auto"/>
        </w:rPr>
        <w:t>）。蒙特利爾公約之目的是透過國際之間之合作，對於危害民用航空安全及危害人身和財產安全之非法行為，提供適當之懲罰措施，而公約之範圍亦不適用於軍用、海關及警察之航空器。</w:t>
      </w:r>
    </w:p>
    <w:p w14:paraId="2F6A647F" w14:textId="77777777" w:rsidR="00A10E57" w:rsidRPr="00590EF0" w:rsidRDefault="00A10E57"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蒙特利爾公約第</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條第</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項列舉出「犯罪」之行為種類：「（一）在飛行中之航空器上對人採取暴力行為，如果該行為可能危及其安全；（二）摧毀正在服務之航空器，或對其造成損害，使其無法飛行或危及飛行安全；（三）在使用中之飛機上放置一種可能之裝置或物質去摧毀那架飛機，或對飛機造成損壞而無法飛行，或造成可能之損壞而危及飛行安全；（四）摧毀或損壞空中航行設施，或任何此類行為可能危及飛行中飛機之安全性，而干擾他們之操作；（五）傳達他知</w:t>
      </w:r>
      <w:r w:rsidRPr="00590EF0">
        <w:rPr>
          <w:rFonts w:ascii="Times New Roman" w:eastAsiaTheme="minorEastAsia" w:hAnsi="Times New Roman" w:cs="Times New Roman"/>
          <w:b/>
          <w:color w:val="auto"/>
        </w:rPr>
        <w:lastRenderedPageBreak/>
        <w:t>道是虛假之資料，從而危及飛行中飛機之安全。」</w:t>
      </w:r>
      <w:r w:rsidR="003C0FA3" w:rsidRPr="00590EF0">
        <w:rPr>
          <w:rFonts w:ascii="Times New Roman" w:eastAsiaTheme="minorEastAsia" w:hAnsi="Times New Roman" w:cs="Times New Roman"/>
          <w:b/>
          <w:color w:val="auto"/>
        </w:rPr>
        <w:t>上述之</w:t>
      </w:r>
      <w:r w:rsidR="00DC1680" w:rsidRPr="00590EF0">
        <w:rPr>
          <w:rFonts w:ascii="Times New Roman" w:eastAsiaTheme="minorEastAsia" w:hAnsi="Times New Roman" w:cs="Times New Roman"/>
          <w:b/>
          <w:color w:val="auto"/>
        </w:rPr>
        <w:t>第</w:t>
      </w:r>
      <w:r w:rsidR="003C0FA3" w:rsidRPr="00590EF0">
        <w:rPr>
          <w:rFonts w:ascii="Times New Roman" w:eastAsiaTheme="minorEastAsia" w:hAnsi="Times New Roman" w:cs="Times New Roman"/>
          <w:b/>
          <w:color w:val="auto"/>
        </w:rPr>
        <w:t>（五）</w:t>
      </w:r>
      <w:r w:rsidR="00DC1680" w:rsidRPr="00590EF0">
        <w:rPr>
          <w:rFonts w:ascii="Times New Roman" w:eastAsiaTheme="minorEastAsia" w:hAnsi="Times New Roman" w:cs="Times New Roman"/>
          <w:b/>
          <w:color w:val="auto"/>
        </w:rPr>
        <w:t>種犯罪型態，即所謂之假炸彈，這</w:t>
      </w:r>
      <w:r w:rsidR="00981D00" w:rsidRPr="00590EF0">
        <w:rPr>
          <w:rFonts w:ascii="Times New Roman" w:eastAsiaTheme="minorEastAsia" w:hAnsi="Times New Roman" w:cs="Times New Roman"/>
          <w:b/>
          <w:color w:val="auto"/>
        </w:rPr>
        <w:t>亦</w:t>
      </w:r>
      <w:r w:rsidR="00DC1680" w:rsidRPr="00590EF0">
        <w:rPr>
          <w:rFonts w:ascii="Times New Roman" w:eastAsiaTheme="minorEastAsia" w:hAnsi="Times New Roman" w:cs="Times New Roman"/>
          <w:b/>
          <w:color w:val="auto"/>
        </w:rPr>
        <w:t>是</w:t>
      </w:r>
      <w:r w:rsidR="00981D00" w:rsidRPr="00590EF0">
        <w:rPr>
          <w:rFonts w:ascii="Times New Roman" w:eastAsiaTheme="minorEastAsia" w:hAnsi="Times New Roman" w:cs="Times New Roman"/>
          <w:b/>
          <w:color w:val="auto"/>
        </w:rPr>
        <w:t>1971</w:t>
      </w:r>
      <w:r w:rsidR="00981D00" w:rsidRPr="00590EF0">
        <w:rPr>
          <w:rFonts w:ascii="Times New Roman" w:eastAsiaTheme="minorEastAsia" w:hAnsi="Times New Roman" w:cs="Times New Roman"/>
          <w:b/>
          <w:color w:val="auto"/>
        </w:rPr>
        <w:t>年蒙特利爾公約所打擊、懲治之犯行之一。</w:t>
      </w:r>
    </w:p>
    <w:p w14:paraId="1F9E31C8" w14:textId="77777777" w:rsidR="00A10E57" w:rsidRPr="00590EF0" w:rsidRDefault="00A10E57" w:rsidP="00FE3EE6">
      <w:pPr>
        <w:spacing w:line="0" w:lineRule="atLeast"/>
        <w:rPr>
          <w:rFonts w:ascii="Times New Roman" w:hAnsi="Times New Roman" w:cs="Times New Roman"/>
          <w:b/>
          <w:szCs w:val="24"/>
        </w:rPr>
      </w:pPr>
    </w:p>
    <w:p w14:paraId="12E890BD" w14:textId="77777777" w:rsidR="00C82660" w:rsidRPr="00590EF0" w:rsidRDefault="00D86713" w:rsidP="00FE3EE6">
      <w:pPr>
        <w:spacing w:line="0" w:lineRule="atLeast"/>
        <w:rPr>
          <w:rFonts w:ascii="Times New Roman" w:hAnsi="Times New Roman" w:cs="Times New Roman"/>
          <w:b/>
          <w:szCs w:val="24"/>
        </w:rPr>
      </w:pPr>
      <w:r w:rsidRPr="00590EF0">
        <w:rPr>
          <w:rFonts w:ascii="Times New Roman" w:hAnsi="Times New Roman" w:cs="Times New Roman"/>
          <w:b/>
          <w:szCs w:val="24"/>
        </w:rPr>
        <w:t>（五</w:t>
      </w:r>
      <w:r w:rsidR="001B53BA" w:rsidRPr="00590EF0">
        <w:rPr>
          <w:rFonts w:ascii="Times New Roman" w:hAnsi="Times New Roman" w:cs="Times New Roman"/>
          <w:b/>
          <w:szCs w:val="24"/>
        </w:rPr>
        <w:t>）</w:t>
      </w:r>
      <w:r w:rsidR="002E3CAE" w:rsidRPr="00590EF0">
        <w:rPr>
          <w:rFonts w:ascii="Times New Roman" w:hAnsi="Times New Roman" w:cs="Times New Roman"/>
          <w:b/>
          <w:szCs w:val="24"/>
        </w:rPr>
        <w:t>1994</w:t>
      </w:r>
      <w:r w:rsidR="002E3CAE" w:rsidRPr="00590EF0">
        <w:rPr>
          <w:rFonts w:ascii="Times New Roman" w:hAnsi="Times New Roman" w:cs="Times New Roman"/>
          <w:b/>
          <w:szCs w:val="24"/>
        </w:rPr>
        <w:t>年芝加哥公約</w:t>
      </w:r>
      <w:r w:rsidR="009840BF" w:rsidRPr="00590EF0">
        <w:rPr>
          <w:rFonts w:ascii="Times New Roman" w:hAnsi="Times New Roman" w:cs="Times New Roman"/>
          <w:b/>
          <w:szCs w:val="24"/>
        </w:rPr>
        <w:t>（</w:t>
      </w:r>
      <w:r w:rsidR="009840BF" w:rsidRPr="00590EF0">
        <w:rPr>
          <w:rFonts w:ascii="Times New Roman" w:hAnsi="Times New Roman" w:cs="Times New Roman"/>
          <w:b/>
          <w:szCs w:val="24"/>
        </w:rPr>
        <w:t>Chicago Convention</w:t>
      </w:r>
      <w:r w:rsidR="009840BF" w:rsidRPr="00590EF0">
        <w:rPr>
          <w:rFonts w:ascii="Times New Roman" w:hAnsi="Times New Roman" w:cs="Times New Roman"/>
          <w:b/>
          <w:szCs w:val="24"/>
        </w:rPr>
        <w:t>）</w:t>
      </w:r>
      <w:bookmarkEnd w:id="8"/>
    </w:p>
    <w:p w14:paraId="7F055648" w14:textId="77777777" w:rsidR="001B5A96" w:rsidRPr="00590EF0" w:rsidRDefault="000B6B8E"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芝加哥公約</w:t>
      </w:r>
      <w:r w:rsidR="0053171B" w:rsidRPr="00590EF0">
        <w:rPr>
          <w:rFonts w:ascii="Times New Roman" w:eastAsiaTheme="minorEastAsia" w:hAnsi="Times New Roman" w:cs="Times New Roman"/>
          <w:b/>
          <w:color w:val="auto"/>
        </w:rPr>
        <w:t>又稱為國際民用航空公約（</w:t>
      </w:r>
      <w:r w:rsidR="0053171B" w:rsidRPr="00590EF0">
        <w:rPr>
          <w:rFonts w:ascii="Times New Roman" w:eastAsiaTheme="minorEastAsia" w:hAnsi="Times New Roman" w:cs="Times New Roman"/>
          <w:b/>
          <w:color w:val="auto"/>
        </w:rPr>
        <w:t>The International Civil Aviation Covenant</w:t>
      </w:r>
      <w:r w:rsidR="0053171B" w:rsidRPr="00590EF0">
        <w:rPr>
          <w:rFonts w:ascii="Times New Roman" w:eastAsiaTheme="minorEastAsia" w:hAnsi="Times New Roman" w:cs="Times New Roman"/>
          <w:b/>
          <w:color w:val="auto"/>
        </w:rPr>
        <w:t>），是</w:t>
      </w:r>
      <w:r w:rsidRPr="00590EF0">
        <w:rPr>
          <w:rFonts w:ascii="Times New Roman" w:eastAsiaTheme="minorEastAsia" w:hAnsi="Times New Roman" w:cs="Times New Roman"/>
          <w:b/>
          <w:color w:val="auto"/>
        </w:rPr>
        <w:t>199</w:t>
      </w:r>
      <w:r w:rsidR="00C26683" w:rsidRPr="00590EF0">
        <w:rPr>
          <w:rFonts w:ascii="Times New Roman" w:eastAsiaTheme="minorEastAsia" w:hAnsi="Times New Roman" w:cs="Times New Roman"/>
          <w:b/>
          <w:color w:val="auto"/>
        </w:rPr>
        <w:t>4</w:t>
      </w:r>
      <w:r w:rsidR="00C26683" w:rsidRPr="00590EF0">
        <w:rPr>
          <w:rFonts w:ascii="Times New Roman" w:eastAsiaTheme="minorEastAsia" w:hAnsi="Times New Roman" w:cs="Times New Roman"/>
          <w:b/>
          <w:color w:val="auto"/>
        </w:rPr>
        <w:t>年在芝加哥簽署</w:t>
      </w:r>
      <w:r w:rsidR="006620CA" w:rsidRPr="00590EF0">
        <w:rPr>
          <w:rFonts w:ascii="Times New Roman" w:eastAsiaTheme="minorEastAsia" w:hAnsi="Times New Roman" w:cs="Times New Roman"/>
          <w:b/>
          <w:color w:val="auto"/>
        </w:rPr>
        <w:t>之</w:t>
      </w:r>
      <w:r w:rsidR="00C26683" w:rsidRPr="00590EF0">
        <w:rPr>
          <w:rFonts w:ascii="Times New Roman" w:eastAsiaTheme="minorEastAsia" w:hAnsi="Times New Roman" w:cs="Times New Roman"/>
          <w:b/>
          <w:color w:val="auto"/>
        </w:rPr>
        <w:t>，當時</w:t>
      </w:r>
      <w:r w:rsidR="006620CA" w:rsidRPr="00590EF0">
        <w:rPr>
          <w:rFonts w:ascii="Times New Roman" w:eastAsiaTheme="minorEastAsia" w:hAnsi="Times New Roman" w:cs="Times New Roman"/>
          <w:b/>
          <w:color w:val="auto"/>
        </w:rPr>
        <w:t>之</w:t>
      </w:r>
      <w:r w:rsidR="00C26683" w:rsidRPr="00590EF0">
        <w:rPr>
          <w:rFonts w:ascii="Times New Roman" w:eastAsiaTheme="minorEastAsia" w:hAnsi="Times New Roman" w:cs="Times New Roman"/>
          <w:b/>
          <w:color w:val="auto"/>
        </w:rPr>
        <w:t>締約國只有</w:t>
      </w:r>
      <w:r w:rsidR="00C26683" w:rsidRPr="00590EF0">
        <w:rPr>
          <w:rFonts w:ascii="Times New Roman" w:eastAsiaTheme="minorEastAsia" w:hAnsi="Times New Roman" w:cs="Times New Roman"/>
          <w:b/>
          <w:color w:val="auto"/>
        </w:rPr>
        <w:t>52</w:t>
      </w:r>
      <w:r w:rsidR="00C26683" w:rsidRPr="00590EF0">
        <w:rPr>
          <w:rFonts w:ascii="Times New Roman" w:eastAsiaTheme="minorEastAsia" w:hAnsi="Times New Roman" w:cs="Times New Roman"/>
          <w:b/>
          <w:color w:val="auto"/>
        </w:rPr>
        <w:t>個，從</w:t>
      </w:r>
      <w:r w:rsidR="00C26683" w:rsidRPr="00590EF0">
        <w:rPr>
          <w:rFonts w:ascii="Times New Roman" w:eastAsiaTheme="minorEastAsia" w:hAnsi="Times New Roman" w:cs="Times New Roman"/>
          <w:b/>
          <w:color w:val="auto"/>
        </w:rPr>
        <w:t>1994</w:t>
      </w:r>
      <w:r w:rsidR="00C26683" w:rsidRPr="00590EF0">
        <w:rPr>
          <w:rFonts w:ascii="Times New Roman" w:eastAsiaTheme="minorEastAsia" w:hAnsi="Times New Roman" w:cs="Times New Roman"/>
          <w:b/>
          <w:color w:val="auto"/>
        </w:rPr>
        <w:t>年至</w:t>
      </w:r>
      <w:r w:rsidR="00C26683" w:rsidRPr="00590EF0">
        <w:rPr>
          <w:rFonts w:ascii="Times New Roman" w:eastAsiaTheme="minorEastAsia" w:hAnsi="Times New Roman" w:cs="Times New Roman"/>
          <w:b/>
          <w:color w:val="auto"/>
        </w:rPr>
        <w:t>2006</w:t>
      </w:r>
      <w:r w:rsidR="00C26683" w:rsidRPr="00590EF0">
        <w:rPr>
          <w:rFonts w:ascii="Times New Roman" w:eastAsiaTheme="minorEastAsia" w:hAnsi="Times New Roman" w:cs="Times New Roman"/>
          <w:b/>
          <w:color w:val="auto"/>
        </w:rPr>
        <w:t>年共歷經了八次</w:t>
      </w:r>
      <w:r w:rsidR="006620CA" w:rsidRPr="00590EF0">
        <w:rPr>
          <w:rFonts w:ascii="Times New Roman" w:eastAsiaTheme="minorEastAsia" w:hAnsi="Times New Roman" w:cs="Times New Roman"/>
          <w:b/>
          <w:color w:val="auto"/>
        </w:rPr>
        <w:t>之</w:t>
      </w:r>
      <w:r w:rsidR="00C26683" w:rsidRPr="00590EF0">
        <w:rPr>
          <w:rFonts w:ascii="Times New Roman" w:eastAsiaTheme="minorEastAsia" w:hAnsi="Times New Roman" w:cs="Times New Roman"/>
          <w:b/>
          <w:color w:val="auto"/>
        </w:rPr>
        <w:t>修訂，至</w:t>
      </w:r>
      <w:r w:rsidR="00C26683" w:rsidRPr="00590EF0">
        <w:rPr>
          <w:rFonts w:ascii="Times New Roman" w:eastAsiaTheme="minorEastAsia" w:hAnsi="Times New Roman" w:cs="Times New Roman"/>
          <w:b/>
          <w:color w:val="auto"/>
        </w:rPr>
        <w:t>2017</w:t>
      </w:r>
      <w:r w:rsidR="00C26683" w:rsidRPr="00590EF0">
        <w:rPr>
          <w:rFonts w:ascii="Times New Roman" w:eastAsiaTheme="minorEastAsia" w:hAnsi="Times New Roman" w:cs="Times New Roman"/>
          <w:b/>
          <w:color w:val="auto"/>
        </w:rPr>
        <w:t>年締約國已有</w:t>
      </w:r>
      <w:r w:rsidR="00C26683" w:rsidRPr="00590EF0">
        <w:rPr>
          <w:rFonts w:ascii="Times New Roman" w:eastAsiaTheme="minorEastAsia" w:hAnsi="Times New Roman" w:cs="Times New Roman"/>
          <w:b/>
          <w:color w:val="auto"/>
        </w:rPr>
        <w:t>192</w:t>
      </w:r>
      <w:r w:rsidR="00C26683" w:rsidRPr="00590EF0">
        <w:rPr>
          <w:rFonts w:ascii="Times New Roman" w:eastAsiaTheme="minorEastAsia" w:hAnsi="Times New Roman" w:cs="Times New Roman"/>
          <w:b/>
          <w:color w:val="auto"/>
        </w:rPr>
        <w:t>個</w:t>
      </w:r>
      <w:r w:rsidR="00C26683" w:rsidRPr="00590EF0">
        <w:rPr>
          <w:rStyle w:val="af7"/>
          <w:rFonts w:ascii="Times New Roman" w:eastAsiaTheme="minorEastAsia" w:hAnsi="Times New Roman" w:cs="Times New Roman"/>
          <w:b/>
          <w:color w:val="auto"/>
        </w:rPr>
        <w:footnoteReference w:id="12"/>
      </w:r>
      <w:r w:rsidR="00C26683" w:rsidRPr="00590EF0">
        <w:rPr>
          <w:rFonts w:ascii="Times New Roman" w:eastAsiaTheme="minorEastAsia" w:hAnsi="Times New Roman" w:cs="Times New Roman"/>
          <w:b/>
          <w:color w:val="auto"/>
        </w:rPr>
        <w:t>，</w:t>
      </w:r>
      <w:r w:rsidR="00885419" w:rsidRPr="00590EF0">
        <w:rPr>
          <w:rFonts w:ascii="Times New Roman" w:eastAsiaTheme="minorEastAsia" w:hAnsi="Times New Roman" w:cs="Times New Roman"/>
          <w:b/>
          <w:color w:val="auto"/>
        </w:rPr>
        <w:t>由此可見自從美國</w:t>
      </w:r>
      <w:r w:rsidR="006844E5" w:rsidRPr="00590EF0">
        <w:rPr>
          <w:rFonts w:ascii="Times New Roman" w:eastAsiaTheme="minorEastAsia" w:hAnsi="Times New Roman" w:cs="Times New Roman"/>
          <w:b/>
          <w:color w:val="auto"/>
        </w:rPr>
        <w:t>九一一</w:t>
      </w:r>
      <w:r w:rsidR="00885419" w:rsidRPr="00590EF0">
        <w:rPr>
          <w:rFonts w:ascii="Times New Roman" w:eastAsiaTheme="minorEastAsia" w:hAnsi="Times New Roman" w:cs="Times New Roman"/>
          <w:b/>
          <w:color w:val="auto"/>
        </w:rPr>
        <w:t>恐怖攻擊事件之後，各個國家愈來愈重視航空保安這個區塊，世界已經無國界之分了，經由簽署條約來約束各國，避免航空交通</w:t>
      </w:r>
      <w:r w:rsidR="00BC69F9" w:rsidRPr="00590EF0">
        <w:rPr>
          <w:rFonts w:ascii="Times New Roman" w:eastAsiaTheme="minorEastAsia" w:hAnsi="Times New Roman" w:cs="Times New Roman"/>
          <w:b/>
          <w:color w:val="auto"/>
        </w:rPr>
        <w:t>大亂。</w:t>
      </w:r>
    </w:p>
    <w:p w14:paraId="0ACC0E22" w14:textId="77777777" w:rsidR="00087C3F" w:rsidRPr="00590EF0" w:rsidRDefault="00E54453"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芝加哥公約</w:t>
      </w:r>
      <w:r w:rsidR="00DA1E68" w:rsidRPr="00590EF0">
        <w:rPr>
          <w:rFonts w:ascii="Times New Roman" w:eastAsiaTheme="minorEastAsia" w:hAnsi="Times New Roman" w:cs="Times New Roman"/>
          <w:b/>
          <w:color w:val="auto"/>
        </w:rPr>
        <w:t>第</w:t>
      </w:r>
      <w:r w:rsidR="00DA1E68" w:rsidRPr="00590EF0">
        <w:rPr>
          <w:rFonts w:ascii="Times New Roman" w:eastAsiaTheme="minorEastAsia" w:hAnsi="Times New Roman" w:cs="Times New Roman"/>
          <w:b/>
          <w:color w:val="auto"/>
        </w:rPr>
        <w:t>3</w:t>
      </w:r>
      <w:r w:rsidR="00DA1E68" w:rsidRPr="00590EF0">
        <w:rPr>
          <w:rFonts w:ascii="Times New Roman" w:eastAsiaTheme="minorEastAsia" w:hAnsi="Times New Roman" w:cs="Times New Roman"/>
          <w:b/>
          <w:color w:val="auto"/>
        </w:rPr>
        <w:t>條</w:t>
      </w:r>
      <w:r w:rsidR="00404B18" w:rsidRPr="00590EF0">
        <w:rPr>
          <w:rFonts w:ascii="Times New Roman" w:eastAsiaTheme="minorEastAsia" w:hAnsi="Times New Roman" w:cs="Times New Roman"/>
          <w:b/>
          <w:color w:val="auto"/>
        </w:rPr>
        <w:t>（</w:t>
      </w:r>
      <w:r w:rsidR="00404B18" w:rsidRPr="00590EF0">
        <w:rPr>
          <w:rFonts w:ascii="Times New Roman" w:eastAsiaTheme="minorEastAsia" w:hAnsi="Times New Roman" w:cs="Times New Roman"/>
          <w:b/>
          <w:color w:val="auto"/>
        </w:rPr>
        <w:t>Chicage Convention. §3</w:t>
      </w:r>
      <w:r w:rsidR="00404B18" w:rsidRPr="00590EF0">
        <w:rPr>
          <w:rFonts w:ascii="Times New Roman" w:eastAsiaTheme="minorEastAsia" w:hAnsi="Times New Roman" w:cs="Times New Roman"/>
          <w:b/>
          <w:color w:val="auto"/>
        </w:rPr>
        <w:t>）</w:t>
      </w:r>
      <w:r w:rsidR="00B46EF2" w:rsidRPr="00590EF0">
        <w:rPr>
          <w:rFonts w:ascii="Times New Roman" w:eastAsiaTheme="minorEastAsia" w:hAnsi="Times New Roman" w:cs="Times New Roman"/>
          <w:b/>
          <w:color w:val="auto"/>
        </w:rPr>
        <w:t>提及</w:t>
      </w:r>
      <w:r w:rsidR="00DA1E68" w:rsidRPr="00590EF0">
        <w:rPr>
          <w:rFonts w:ascii="Times New Roman" w:eastAsiaTheme="minorEastAsia" w:hAnsi="Times New Roman" w:cs="Times New Roman"/>
          <w:b/>
          <w:color w:val="auto"/>
        </w:rPr>
        <w:t>民用航空器及國家航空器</w:t>
      </w:r>
      <w:r w:rsidR="00B46EF2" w:rsidRPr="00590EF0">
        <w:rPr>
          <w:rFonts w:ascii="Times New Roman" w:eastAsiaTheme="minorEastAsia" w:hAnsi="Times New Roman" w:cs="Times New Roman"/>
          <w:b/>
          <w:color w:val="auto"/>
        </w:rPr>
        <w:t>之規範</w:t>
      </w:r>
      <w:r w:rsidR="00DA1E68" w:rsidRPr="00590EF0">
        <w:rPr>
          <w:rFonts w:ascii="Times New Roman" w:eastAsiaTheme="minorEastAsia" w:hAnsi="Times New Roman" w:cs="Times New Roman"/>
          <w:b/>
          <w:color w:val="auto"/>
        </w:rPr>
        <w:t>，而此公約</w:t>
      </w:r>
      <w:r w:rsidR="000C52BB" w:rsidRPr="00590EF0">
        <w:rPr>
          <w:rFonts w:ascii="Times New Roman" w:eastAsiaTheme="minorEastAsia" w:hAnsi="Times New Roman" w:cs="Times New Roman"/>
          <w:b/>
          <w:color w:val="auto"/>
        </w:rPr>
        <w:t>範圍限制</w:t>
      </w:r>
      <w:r w:rsidR="00DA1E68" w:rsidRPr="00590EF0">
        <w:rPr>
          <w:rFonts w:ascii="Times New Roman" w:eastAsiaTheme="minorEastAsia" w:hAnsi="Times New Roman" w:cs="Times New Roman"/>
          <w:b/>
          <w:color w:val="auto"/>
        </w:rPr>
        <w:t>不適用國家航空器，國家航空器包括用於海關</w:t>
      </w:r>
      <w:r w:rsidR="00E03120" w:rsidRPr="00590EF0">
        <w:rPr>
          <w:rFonts w:ascii="Times New Roman" w:eastAsiaTheme="minorEastAsia" w:hAnsi="Times New Roman" w:cs="Times New Roman"/>
          <w:b/>
          <w:color w:val="auto"/>
        </w:rPr>
        <w:t>及</w:t>
      </w:r>
      <w:r w:rsidR="00DA1E68" w:rsidRPr="00590EF0">
        <w:rPr>
          <w:rFonts w:ascii="Times New Roman" w:eastAsiaTheme="minorEastAsia" w:hAnsi="Times New Roman" w:cs="Times New Roman"/>
          <w:b/>
          <w:color w:val="auto"/>
        </w:rPr>
        <w:t>警察服務</w:t>
      </w:r>
      <w:r w:rsidR="006620CA" w:rsidRPr="00590EF0">
        <w:rPr>
          <w:rFonts w:ascii="Times New Roman" w:eastAsiaTheme="minorEastAsia" w:hAnsi="Times New Roman" w:cs="Times New Roman"/>
          <w:b/>
          <w:color w:val="auto"/>
        </w:rPr>
        <w:t>之</w:t>
      </w:r>
      <w:r w:rsidR="00DA1E68" w:rsidRPr="00590EF0">
        <w:rPr>
          <w:rFonts w:ascii="Times New Roman" w:eastAsiaTheme="minorEastAsia" w:hAnsi="Times New Roman" w:cs="Times New Roman"/>
          <w:b/>
          <w:color w:val="auto"/>
        </w:rPr>
        <w:t>飛機。</w:t>
      </w:r>
      <w:r w:rsidR="00C013AE" w:rsidRPr="00590EF0">
        <w:rPr>
          <w:rFonts w:ascii="Times New Roman" w:eastAsiaTheme="minorEastAsia" w:hAnsi="Times New Roman" w:cs="Times New Roman"/>
          <w:b/>
          <w:color w:val="auto"/>
        </w:rPr>
        <w:t>為什麼不適用國家航空器？公約中並未指出，</w:t>
      </w:r>
      <w:r w:rsidR="00E74124" w:rsidRPr="00590EF0">
        <w:rPr>
          <w:rFonts w:ascii="Times New Roman" w:eastAsiaTheme="minorEastAsia" w:hAnsi="Times New Roman" w:cs="Times New Roman"/>
          <w:b/>
          <w:color w:val="auto"/>
        </w:rPr>
        <w:t>本文</w:t>
      </w:r>
      <w:r w:rsidR="00F44F18" w:rsidRPr="00590EF0">
        <w:rPr>
          <w:rFonts w:ascii="Times New Roman" w:eastAsiaTheme="minorEastAsia" w:hAnsi="Times New Roman" w:cs="Times New Roman"/>
          <w:b/>
          <w:color w:val="auto"/>
        </w:rPr>
        <w:t>認為海關與</w:t>
      </w:r>
      <w:r w:rsidR="00B413FC" w:rsidRPr="00590EF0">
        <w:rPr>
          <w:rFonts w:ascii="Times New Roman" w:eastAsiaTheme="minorEastAsia" w:hAnsi="Times New Roman" w:cs="Times New Roman"/>
          <w:b/>
          <w:color w:val="auto"/>
        </w:rPr>
        <w:t>警察使用</w:t>
      </w:r>
      <w:r w:rsidR="006620CA" w:rsidRPr="00590EF0">
        <w:rPr>
          <w:rFonts w:ascii="Times New Roman" w:eastAsiaTheme="minorEastAsia" w:hAnsi="Times New Roman" w:cs="Times New Roman"/>
          <w:b/>
          <w:color w:val="auto"/>
        </w:rPr>
        <w:t>之</w:t>
      </w:r>
      <w:r w:rsidR="00B413FC" w:rsidRPr="00590EF0">
        <w:rPr>
          <w:rFonts w:ascii="Times New Roman" w:eastAsiaTheme="minorEastAsia" w:hAnsi="Times New Roman" w:cs="Times New Roman"/>
          <w:b/>
          <w:color w:val="auto"/>
        </w:rPr>
        <w:t>飛機是屬於機密性質</w:t>
      </w:r>
      <w:r w:rsidR="006620CA" w:rsidRPr="00590EF0">
        <w:rPr>
          <w:rFonts w:ascii="Times New Roman" w:eastAsiaTheme="minorEastAsia" w:hAnsi="Times New Roman" w:cs="Times New Roman"/>
          <w:b/>
          <w:color w:val="auto"/>
        </w:rPr>
        <w:t>之</w:t>
      </w:r>
      <w:r w:rsidR="00B413FC" w:rsidRPr="00590EF0">
        <w:rPr>
          <w:rFonts w:ascii="Times New Roman" w:eastAsiaTheme="minorEastAsia" w:hAnsi="Times New Roman" w:cs="Times New Roman"/>
          <w:b/>
          <w:color w:val="auto"/>
        </w:rPr>
        <w:t>航空器，</w:t>
      </w:r>
      <w:r w:rsidR="0044492A" w:rsidRPr="00590EF0">
        <w:rPr>
          <w:rFonts w:ascii="Times New Roman" w:eastAsiaTheme="minorEastAsia" w:hAnsi="Times New Roman" w:cs="Times New Roman"/>
          <w:b/>
          <w:color w:val="auto"/>
        </w:rPr>
        <w:t>各國必須自行</w:t>
      </w:r>
      <w:r w:rsidR="00A83416" w:rsidRPr="00590EF0">
        <w:rPr>
          <w:rFonts w:ascii="Times New Roman" w:eastAsiaTheme="minorEastAsia" w:hAnsi="Times New Roman" w:cs="Times New Roman"/>
          <w:b/>
          <w:color w:val="auto"/>
        </w:rPr>
        <w:t>制定更高規格</w:t>
      </w:r>
      <w:r w:rsidR="006620CA" w:rsidRPr="00590EF0">
        <w:rPr>
          <w:rFonts w:ascii="Times New Roman" w:eastAsiaTheme="minorEastAsia" w:hAnsi="Times New Roman" w:cs="Times New Roman"/>
          <w:b/>
          <w:color w:val="auto"/>
        </w:rPr>
        <w:t>之</w:t>
      </w:r>
      <w:r w:rsidR="00984B78" w:rsidRPr="00590EF0">
        <w:rPr>
          <w:rFonts w:ascii="Times New Roman" w:eastAsiaTheme="minorEastAsia" w:hAnsi="Times New Roman" w:cs="Times New Roman"/>
          <w:b/>
          <w:color w:val="auto"/>
        </w:rPr>
        <w:t>規範</w:t>
      </w:r>
      <w:r w:rsidR="00A83416" w:rsidRPr="00590EF0">
        <w:rPr>
          <w:rFonts w:ascii="Times New Roman" w:eastAsiaTheme="minorEastAsia" w:hAnsi="Times New Roman" w:cs="Times New Roman"/>
          <w:b/>
          <w:color w:val="auto"/>
        </w:rPr>
        <w:t>來約束。</w:t>
      </w:r>
    </w:p>
    <w:p w14:paraId="5146D923" w14:textId="77777777" w:rsidR="003A5F9E" w:rsidRPr="00590EF0" w:rsidRDefault="000A794A"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芝加哥公約共分為</w:t>
      </w:r>
      <w:r w:rsidR="00F80FF8" w:rsidRPr="00590EF0">
        <w:rPr>
          <w:rFonts w:ascii="Times New Roman" w:eastAsiaTheme="minorEastAsia" w:hAnsi="Times New Roman" w:cs="Times New Roman"/>
          <w:b/>
          <w:color w:val="auto"/>
        </w:rPr>
        <w:t>22</w:t>
      </w:r>
      <w:r w:rsidRPr="00590EF0">
        <w:rPr>
          <w:rFonts w:ascii="Times New Roman" w:eastAsiaTheme="minorEastAsia" w:hAnsi="Times New Roman" w:cs="Times New Roman"/>
          <w:b/>
          <w:color w:val="auto"/>
        </w:rPr>
        <w:t>章</w:t>
      </w:r>
      <w:r w:rsidR="00695763" w:rsidRPr="00590EF0">
        <w:rPr>
          <w:rStyle w:val="af7"/>
          <w:rFonts w:ascii="Times New Roman" w:eastAsiaTheme="minorEastAsia" w:hAnsi="Times New Roman" w:cs="Times New Roman"/>
          <w:b/>
          <w:color w:val="auto"/>
        </w:rPr>
        <w:footnoteReference w:id="13"/>
      </w:r>
      <w:r w:rsidR="004A19BB" w:rsidRPr="00590EF0">
        <w:rPr>
          <w:rFonts w:ascii="Times New Roman" w:eastAsiaTheme="minorEastAsia" w:hAnsi="Times New Roman" w:cs="Times New Roman"/>
          <w:b/>
          <w:color w:val="auto"/>
        </w:rPr>
        <w:t>；各章</w:t>
      </w:r>
      <w:r w:rsidR="00753436" w:rsidRPr="00590EF0">
        <w:rPr>
          <w:rFonts w:ascii="Times New Roman" w:eastAsiaTheme="minorEastAsia" w:hAnsi="Times New Roman" w:cs="Times New Roman"/>
          <w:b/>
          <w:color w:val="auto"/>
        </w:rPr>
        <w:t>重點</w:t>
      </w:r>
      <w:r w:rsidR="00406286" w:rsidRPr="00590EF0">
        <w:rPr>
          <w:rFonts w:ascii="Times New Roman" w:eastAsiaTheme="minorEastAsia" w:hAnsi="Times New Roman" w:cs="Times New Roman"/>
          <w:b/>
          <w:color w:val="auto"/>
        </w:rPr>
        <w:t>標題</w:t>
      </w:r>
      <w:r w:rsidR="004A19BB" w:rsidRPr="00590EF0">
        <w:rPr>
          <w:rFonts w:ascii="Times New Roman" w:eastAsiaTheme="minorEastAsia" w:hAnsi="Times New Roman" w:cs="Times New Roman"/>
          <w:b/>
          <w:color w:val="auto"/>
        </w:rPr>
        <w:t>如下</w:t>
      </w:r>
      <w:r w:rsidRPr="00590EF0">
        <w:rPr>
          <w:rFonts w:ascii="Times New Roman" w:eastAsiaTheme="minorEastAsia" w:hAnsi="Times New Roman" w:cs="Times New Roman"/>
          <w:b/>
          <w:color w:val="auto"/>
        </w:rPr>
        <w:t>：第</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章公約</w:t>
      </w:r>
      <w:r w:rsidR="006620C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一般原則</w:t>
      </w:r>
      <w:r w:rsidR="00E03120" w:rsidRPr="00590EF0">
        <w:rPr>
          <w:rFonts w:ascii="Times New Roman" w:eastAsiaTheme="minorEastAsia" w:hAnsi="Times New Roman" w:cs="Times New Roman"/>
          <w:b/>
          <w:color w:val="auto"/>
        </w:rPr>
        <w:t>及</w:t>
      </w:r>
      <w:r w:rsidRPr="00590EF0">
        <w:rPr>
          <w:rFonts w:ascii="Times New Roman" w:eastAsiaTheme="minorEastAsia" w:hAnsi="Times New Roman" w:cs="Times New Roman"/>
          <w:b/>
          <w:color w:val="auto"/>
        </w:rPr>
        <w:t>運用</w:t>
      </w:r>
      <w:r w:rsidR="004A19BB" w:rsidRPr="00590EF0">
        <w:rPr>
          <w:rFonts w:ascii="Times New Roman" w:eastAsiaTheme="minorEastAsia" w:hAnsi="Times New Roman" w:cs="Times New Roman"/>
          <w:b/>
          <w:color w:val="auto"/>
        </w:rPr>
        <w:t>；</w:t>
      </w:r>
      <w:r w:rsidR="00F85C28" w:rsidRPr="00590EF0">
        <w:rPr>
          <w:rFonts w:ascii="Times New Roman" w:eastAsiaTheme="minorEastAsia" w:hAnsi="Times New Roman" w:cs="Times New Roman"/>
          <w:b/>
          <w:color w:val="auto"/>
        </w:rPr>
        <w:t>第</w:t>
      </w:r>
      <w:r w:rsidR="00F85C28" w:rsidRPr="00590EF0">
        <w:rPr>
          <w:rFonts w:ascii="Times New Roman" w:eastAsiaTheme="minorEastAsia" w:hAnsi="Times New Roman" w:cs="Times New Roman"/>
          <w:b/>
          <w:color w:val="auto"/>
        </w:rPr>
        <w:t>2</w:t>
      </w:r>
      <w:r w:rsidR="00F85C28" w:rsidRPr="00590EF0">
        <w:rPr>
          <w:rFonts w:ascii="Times New Roman" w:eastAsiaTheme="minorEastAsia" w:hAnsi="Times New Roman" w:cs="Times New Roman"/>
          <w:b/>
          <w:color w:val="auto"/>
        </w:rPr>
        <w:t>章在締約國領土上空飛行</w:t>
      </w:r>
      <w:r w:rsidR="004A19BB" w:rsidRPr="00590EF0">
        <w:rPr>
          <w:rFonts w:ascii="Times New Roman" w:eastAsiaTheme="minorEastAsia" w:hAnsi="Times New Roman" w:cs="Times New Roman"/>
          <w:b/>
          <w:color w:val="auto"/>
        </w:rPr>
        <w:t>；</w:t>
      </w:r>
      <w:r w:rsidR="00F85C28" w:rsidRPr="00590EF0">
        <w:rPr>
          <w:rFonts w:ascii="Times New Roman" w:eastAsiaTheme="minorEastAsia" w:hAnsi="Times New Roman" w:cs="Times New Roman"/>
          <w:b/>
          <w:color w:val="auto"/>
        </w:rPr>
        <w:t>第</w:t>
      </w:r>
      <w:r w:rsidR="00F85C28" w:rsidRPr="00590EF0">
        <w:rPr>
          <w:rFonts w:ascii="Times New Roman" w:eastAsiaTheme="minorEastAsia" w:hAnsi="Times New Roman" w:cs="Times New Roman"/>
          <w:b/>
          <w:color w:val="auto"/>
        </w:rPr>
        <w:t>3</w:t>
      </w:r>
      <w:r w:rsidR="00F85C28" w:rsidRPr="00590EF0">
        <w:rPr>
          <w:rFonts w:ascii="Times New Roman" w:eastAsiaTheme="minorEastAsia" w:hAnsi="Times New Roman" w:cs="Times New Roman"/>
          <w:b/>
          <w:color w:val="auto"/>
        </w:rPr>
        <w:t>章飛機</w:t>
      </w:r>
      <w:r w:rsidR="006620CA" w:rsidRPr="00590EF0">
        <w:rPr>
          <w:rFonts w:ascii="Times New Roman" w:eastAsiaTheme="minorEastAsia" w:hAnsi="Times New Roman" w:cs="Times New Roman"/>
          <w:b/>
          <w:color w:val="auto"/>
        </w:rPr>
        <w:t>之</w:t>
      </w:r>
      <w:r w:rsidR="00F85C28" w:rsidRPr="00590EF0">
        <w:rPr>
          <w:rFonts w:ascii="Times New Roman" w:eastAsiaTheme="minorEastAsia" w:hAnsi="Times New Roman" w:cs="Times New Roman"/>
          <w:b/>
          <w:color w:val="auto"/>
        </w:rPr>
        <w:t>國籍</w:t>
      </w:r>
      <w:r w:rsidR="004A19BB" w:rsidRPr="00590EF0">
        <w:rPr>
          <w:rFonts w:ascii="Times New Roman" w:eastAsiaTheme="minorEastAsia" w:hAnsi="Times New Roman" w:cs="Times New Roman"/>
          <w:b/>
          <w:color w:val="auto"/>
        </w:rPr>
        <w:t>；</w:t>
      </w:r>
      <w:r w:rsidR="00F85C28" w:rsidRPr="00590EF0">
        <w:rPr>
          <w:rFonts w:ascii="Times New Roman" w:eastAsiaTheme="minorEastAsia" w:hAnsi="Times New Roman" w:cs="Times New Roman"/>
          <w:b/>
          <w:color w:val="auto"/>
        </w:rPr>
        <w:t>第</w:t>
      </w:r>
      <w:r w:rsidR="00F85C28" w:rsidRPr="00590EF0">
        <w:rPr>
          <w:rFonts w:ascii="Times New Roman" w:eastAsiaTheme="minorEastAsia" w:hAnsi="Times New Roman" w:cs="Times New Roman"/>
          <w:b/>
          <w:color w:val="auto"/>
        </w:rPr>
        <w:t>4</w:t>
      </w:r>
      <w:r w:rsidR="00F85C28" w:rsidRPr="00590EF0">
        <w:rPr>
          <w:rFonts w:ascii="Times New Roman" w:eastAsiaTheme="minorEastAsia" w:hAnsi="Times New Roman" w:cs="Times New Roman"/>
          <w:b/>
          <w:color w:val="auto"/>
        </w:rPr>
        <w:t>章促進空中航行</w:t>
      </w:r>
      <w:r w:rsidR="006620CA" w:rsidRPr="00590EF0">
        <w:rPr>
          <w:rFonts w:ascii="Times New Roman" w:eastAsiaTheme="minorEastAsia" w:hAnsi="Times New Roman" w:cs="Times New Roman"/>
          <w:b/>
          <w:color w:val="auto"/>
        </w:rPr>
        <w:t>之</w:t>
      </w:r>
      <w:r w:rsidR="00F85C28" w:rsidRPr="00590EF0">
        <w:rPr>
          <w:rFonts w:ascii="Times New Roman" w:eastAsiaTheme="minorEastAsia" w:hAnsi="Times New Roman" w:cs="Times New Roman"/>
          <w:b/>
          <w:color w:val="auto"/>
        </w:rPr>
        <w:t>措施</w:t>
      </w:r>
      <w:r w:rsidR="004A19BB" w:rsidRPr="00590EF0">
        <w:rPr>
          <w:rFonts w:ascii="Times New Roman" w:eastAsiaTheme="minorEastAsia" w:hAnsi="Times New Roman" w:cs="Times New Roman"/>
          <w:b/>
          <w:color w:val="auto"/>
        </w:rPr>
        <w:t>；</w:t>
      </w:r>
      <w:r w:rsidR="00F85C28" w:rsidRPr="00590EF0">
        <w:rPr>
          <w:rFonts w:ascii="Times New Roman" w:eastAsiaTheme="minorEastAsia" w:hAnsi="Times New Roman" w:cs="Times New Roman"/>
          <w:b/>
          <w:color w:val="auto"/>
        </w:rPr>
        <w:t>第</w:t>
      </w:r>
      <w:r w:rsidR="00F85C28" w:rsidRPr="00590EF0">
        <w:rPr>
          <w:rFonts w:ascii="Times New Roman" w:eastAsiaTheme="minorEastAsia" w:hAnsi="Times New Roman" w:cs="Times New Roman"/>
          <w:b/>
          <w:color w:val="auto"/>
        </w:rPr>
        <w:t>5</w:t>
      </w:r>
      <w:r w:rsidR="00F85C28" w:rsidRPr="00590EF0">
        <w:rPr>
          <w:rFonts w:ascii="Times New Roman" w:eastAsiaTheme="minorEastAsia" w:hAnsi="Times New Roman" w:cs="Times New Roman"/>
          <w:b/>
          <w:color w:val="auto"/>
        </w:rPr>
        <w:t>章</w:t>
      </w:r>
      <w:r w:rsidR="00E626E2" w:rsidRPr="00590EF0">
        <w:rPr>
          <w:rFonts w:ascii="Times New Roman" w:eastAsiaTheme="minorEastAsia" w:hAnsi="Times New Roman" w:cs="Times New Roman"/>
          <w:b/>
          <w:color w:val="auto"/>
        </w:rPr>
        <w:t>飛機應滿足</w:t>
      </w:r>
      <w:r w:rsidR="006620CA" w:rsidRPr="00590EF0">
        <w:rPr>
          <w:rFonts w:ascii="Times New Roman" w:eastAsiaTheme="minorEastAsia" w:hAnsi="Times New Roman" w:cs="Times New Roman"/>
          <w:b/>
          <w:color w:val="auto"/>
        </w:rPr>
        <w:t>之</w:t>
      </w:r>
      <w:r w:rsidR="00E626E2" w:rsidRPr="00590EF0">
        <w:rPr>
          <w:rFonts w:ascii="Times New Roman" w:eastAsiaTheme="minorEastAsia" w:hAnsi="Times New Roman" w:cs="Times New Roman"/>
          <w:b/>
          <w:color w:val="auto"/>
        </w:rPr>
        <w:t>條件</w:t>
      </w:r>
      <w:r w:rsidR="004A19BB" w:rsidRPr="00590EF0">
        <w:rPr>
          <w:rFonts w:ascii="Times New Roman" w:eastAsiaTheme="minorEastAsia" w:hAnsi="Times New Roman" w:cs="Times New Roman"/>
          <w:b/>
          <w:color w:val="auto"/>
        </w:rPr>
        <w:t>；</w:t>
      </w:r>
      <w:r w:rsidR="00E626E2" w:rsidRPr="00590EF0">
        <w:rPr>
          <w:rFonts w:ascii="Times New Roman" w:eastAsiaTheme="minorEastAsia" w:hAnsi="Times New Roman" w:cs="Times New Roman"/>
          <w:b/>
          <w:color w:val="auto"/>
        </w:rPr>
        <w:t>第</w:t>
      </w:r>
      <w:r w:rsidR="00E626E2" w:rsidRPr="00590EF0">
        <w:rPr>
          <w:rFonts w:ascii="Times New Roman" w:eastAsiaTheme="minorEastAsia" w:hAnsi="Times New Roman" w:cs="Times New Roman"/>
          <w:b/>
          <w:color w:val="auto"/>
        </w:rPr>
        <w:t>6</w:t>
      </w:r>
      <w:r w:rsidR="00E626E2" w:rsidRPr="00590EF0">
        <w:rPr>
          <w:rFonts w:ascii="Times New Roman" w:eastAsiaTheme="minorEastAsia" w:hAnsi="Times New Roman" w:cs="Times New Roman"/>
          <w:b/>
          <w:color w:val="auto"/>
        </w:rPr>
        <w:t>章國際標準</w:t>
      </w:r>
      <w:r w:rsidR="00E03120" w:rsidRPr="00590EF0">
        <w:rPr>
          <w:rFonts w:ascii="Times New Roman" w:eastAsiaTheme="minorEastAsia" w:hAnsi="Times New Roman" w:cs="Times New Roman"/>
          <w:b/>
          <w:color w:val="auto"/>
        </w:rPr>
        <w:t>及</w:t>
      </w:r>
      <w:r w:rsidR="00E626E2" w:rsidRPr="00590EF0">
        <w:rPr>
          <w:rFonts w:ascii="Times New Roman" w:eastAsiaTheme="minorEastAsia" w:hAnsi="Times New Roman" w:cs="Times New Roman"/>
          <w:b/>
          <w:color w:val="auto"/>
        </w:rPr>
        <w:t>推薦做法</w:t>
      </w:r>
      <w:r w:rsidR="004A19BB" w:rsidRPr="00590EF0">
        <w:rPr>
          <w:rFonts w:ascii="Times New Roman" w:eastAsiaTheme="minorEastAsia" w:hAnsi="Times New Roman" w:cs="Times New Roman"/>
          <w:b/>
          <w:color w:val="auto"/>
        </w:rPr>
        <w:t>；</w:t>
      </w:r>
      <w:r w:rsidR="00E626E2" w:rsidRPr="00590EF0">
        <w:rPr>
          <w:rFonts w:ascii="Times New Roman" w:eastAsiaTheme="minorEastAsia" w:hAnsi="Times New Roman" w:cs="Times New Roman"/>
          <w:b/>
          <w:color w:val="auto"/>
        </w:rPr>
        <w:t>第</w:t>
      </w:r>
      <w:r w:rsidR="00E626E2" w:rsidRPr="00590EF0">
        <w:rPr>
          <w:rFonts w:ascii="Times New Roman" w:eastAsiaTheme="minorEastAsia" w:hAnsi="Times New Roman" w:cs="Times New Roman"/>
          <w:b/>
          <w:color w:val="auto"/>
        </w:rPr>
        <w:t>7</w:t>
      </w:r>
      <w:r w:rsidR="00E626E2" w:rsidRPr="00590EF0">
        <w:rPr>
          <w:rFonts w:ascii="Times New Roman" w:eastAsiaTheme="minorEastAsia" w:hAnsi="Times New Roman" w:cs="Times New Roman"/>
          <w:b/>
          <w:color w:val="auto"/>
        </w:rPr>
        <w:t>章組織</w:t>
      </w:r>
      <w:r w:rsidR="004A19BB" w:rsidRPr="00590EF0">
        <w:rPr>
          <w:rFonts w:ascii="Times New Roman" w:eastAsiaTheme="minorEastAsia" w:hAnsi="Times New Roman" w:cs="Times New Roman"/>
          <w:b/>
          <w:color w:val="auto"/>
        </w:rPr>
        <w:t>；</w:t>
      </w:r>
      <w:r w:rsidR="00E626E2" w:rsidRPr="00590EF0">
        <w:rPr>
          <w:rFonts w:ascii="Times New Roman" w:eastAsiaTheme="minorEastAsia" w:hAnsi="Times New Roman" w:cs="Times New Roman"/>
          <w:b/>
          <w:color w:val="auto"/>
        </w:rPr>
        <w:t>第</w:t>
      </w:r>
      <w:r w:rsidR="00E626E2" w:rsidRPr="00590EF0">
        <w:rPr>
          <w:rFonts w:ascii="Times New Roman" w:eastAsiaTheme="minorEastAsia" w:hAnsi="Times New Roman" w:cs="Times New Roman"/>
          <w:b/>
          <w:color w:val="auto"/>
        </w:rPr>
        <w:t>8</w:t>
      </w:r>
      <w:r w:rsidR="00E626E2" w:rsidRPr="00590EF0">
        <w:rPr>
          <w:rFonts w:ascii="Times New Roman" w:eastAsiaTheme="minorEastAsia" w:hAnsi="Times New Roman" w:cs="Times New Roman"/>
          <w:b/>
          <w:color w:val="auto"/>
        </w:rPr>
        <w:t>章大會</w:t>
      </w:r>
      <w:r w:rsidR="004A19BB" w:rsidRPr="00590EF0">
        <w:rPr>
          <w:rFonts w:ascii="Times New Roman" w:eastAsiaTheme="minorEastAsia" w:hAnsi="Times New Roman" w:cs="Times New Roman"/>
          <w:b/>
          <w:color w:val="auto"/>
        </w:rPr>
        <w:t>；</w:t>
      </w:r>
      <w:r w:rsidR="00E626E2" w:rsidRPr="00590EF0">
        <w:rPr>
          <w:rFonts w:ascii="Times New Roman" w:eastAsiaTheme="minorEastAsia" w:hAnsi="Times New Roman" w:cs="Times New Roman"/>
          <w:b/>
          <w:color w:val="auto"/>
        </w:rPr>
        <w:t>第</w:t>
      </w:r>
      <w:r w:rsidR="00E626E2" w:rsidRPr="00590EF0">
        <w:rPr>
          <w:rFonts w:ascii="Times New Roman" w:eastAsiaTheme="minorEastAsia" w:hAnsi="Times New Roman" w:cs="Times New Roman"/>
          <w:b/>
          <w:color w:val="auto"/>
        </w:rPr>
        <w:t>9</w:t>
      </w:r>
      <w:r w:rsidR="00E626E2" w:rsidRPr="00590EF0">
        <w:rPr>
          <w:rFonts w:ascii="Times New Roman" w:eastAsiaTheme="minorEastAsia" w:hAnsi="Times New Roman" w:cs="Times New Roman"/>
          <w:b/>
          <w:color w:val="auto"/>
        </w:rPr>
        <w:t>章</w:t>
      </w:r>
      <w:r w:rsidR="00054033" w:rsidRPr="00590EF0">
        <w:rPr>
          <w:rFonts w:ascii="Times New Roman" w:eastAsiaTheme="minorEastAsia" w:hAnsi="Times New Roman" w:cs="Times New Roman"/>
          <w:b/>
          <w:color w:val="auto"/>
        </w:rPr>
        <w:t>理事會</w:t>
      </w:r>
      <w:r w:rsidR="004A19BB" w:rsidRPr="00590EF0">
        <w:rPr>
          <w:rFonts w:ascii="Times New Roman" w:eastAsiaTheme="minorEastAsia" w:hAnsi="Times New Roman" w:cs="Times New Roman"/>
          <w:b/>
          <w:color w:val="auto"/>
        </w:rPr>
        <w:t>；</w:t>
      </w:r>
      <w:r w:rsidR="00054033" w:rsidRPr="00590EF0">
        <w:rPr>
          <w:rFonts w:ascii="Times New Roman" w:eastAsiaTheme="minorEastAsia" w:hAnsi="Times New Roman" w:cs="Times New Roman"/>
          <w:b/>
          <w:color w:val="auto"/>
        </w:rPr>
        <w:t>第</w:t>
      </w:r>
      <w:r w:rsidR="00054033" w:rsidRPr="00590EF0">
        <w:rPr>
          <w:rFonts w:ascii="Times New Roman" w:eastAsiaTheme="minorEastAsia" w:hAnsi="Times New Roman" w:cs="Times New Roman"/>
          <w:b/>
          <w:color w:val="auto"/>
        </w:rPr>
        <w:t>10</w:t>
      </w:r>
      <w:r w:rsidR="00054033" w:rsidRPr="00590EF0">
        <w:rPr>
          <w:rFonts w:ascii="Times New Roman" w:eastAsiaTheme="minorEastAsia" w:hAnsi="Times New Roman" w:cs="Times New Roman"/>
          <w:b/>
          <w:color w:val="auto"/>
        </w:rPr>
        <w:t>章空中航行委員會</w:t>
      </w:r>
      <w:r w:rsidR="004A19BB" w:rsidRPr="00590EF0">
        <w:rPr>
          <w:rFonts w:ascii="Times New Roman" w:eastAsiaTheme="minorEastAsia" w:hAnsi="Times New Roman" w:cs="Times New Roman"/>
          <w:b/>
          <w:color w:val="auto"/>
        </w:rPr>
        <w:t>；</w:t>
      </w:r>
      <w:r w:rsidR="00054033" w:rsidRPr="00590EF0">
        <w:rPr>
          <w:rFonts w:ascii="Times New Roman" w:eastAsiaTheme="minorEastAsia" w:hAnsi="Times New Roman" w:cs="Times New Roman"/>
          <w:b/>
          <w:color w:val="auto"/>
        </w:rPr>
        <w:t>第</w:t>
      </w:r>
      <w:r w:rsidR="00054033" w:rsidRPr="00590EF0">
        <w:rPr>
          <w:rFonts w:ascii="Times New Roman" w:eastAsiaTheme="minorEastAsia" w:hAnsi="Times New Roman" w:cs="Times New Roman"/>
          <w:b/>
          <w:color w:val="auto"/>
        </w:rPr>
        <w:t>11</w:t>
      </w:r>
      <w:r w:rsidR="00054033" w:rsidRPr="00590EF0">
        <w:rPr>
          <w:rFonts w:ascii="Times New Roman" w:eastAsiaTheme="minorEastAsia" w:hAnsi="Times New Roman" w:cs="Times New Roman"/>
          <w:b/>
          <w:color w:val="auto"/>
        </w:rPr>
        <w:t>章人事</w:t>
      </w:r>
      <w:r w:rsidR="004A19BB" w:rsidRPr="00590EF0">
        <w:rPr>
          <w:rFonts w:ascii="Times New Roman" w:eastAsiaTheme="minorEastAsia" w:hAnsi="Times New Roman" w:cs="Times New Roman"/>
          <w:b/>
          <w:color w:val="auto"/>
        </w:rPr>
        <w:t>；</w:t>
      </w:r>
      <w:r w:rsidR="00054033" w:rsidRPr="00590EF0">
        <w:rPr>
          <w:rFonts w:ascii="Times New Roman" w:eastAsiaTheme="minorEastAsia" w:hAnsi="Times New Roman" w:cs="Times New Roman"/>
          <w:b/>
          <w:color w:val="auto"/>
        </w:rPr>
        <w:t>第</w:t>
      </w:r>
      <w:r w:rsidR="00054033" w:rsidRPr="00590EF0">
        <w:rPr>
          <w:rFonts w:ascii="Times New Roman" w:eastAsiaTheme="minorEastAsia" w:hAnsi="Times New Roman" w:cs="Times New Roman"/>
          <w:b/>
          <w:color w:val="auto"/>
        </w:rPr>
        <w:t>12</w:t>
      </w:r>
      <w:r w:rsidR="00054033" w:rsidRPr="00590EF0">
        <w:rPr>
          <w:rFonts w:ascii="Times New Roman" w:eastAsiaTheme="minorEastAsia" w:hAnsi="Times New Roman" w:cs="Times New Roman"/>
          <w:b/>
          <w:color w:val="auto"/>
        </w:rPr>
        <w:t>章</w:t>
      </w:r>
      <w:r w:rsidR="00D27AE7" w:rsidRPr="00590EF0">
        <w:rPr>
          <w:rFonts w:ascii="Times New Roman" w:eastAsiaTheme="minorEastAsia" w:hAnsi="Times New Roman" w:cs="Times New Roman"/>
          <w:b/>
          <w:color w:val="auto"/>
        </w:rPr>
        <w:t>財政</w:t>
      </w:r>
      <w:r w:rsidR="004A19BB" w:rsidRPr="00590EF0">
        <w:rPr>
          <w:rFonts w:ascii="Times New Roman" w:eastAsiaTheme="minorEastAsia" w:hAnsi="Times New Roman" w:cs="Times New Roman"/>
          <w:b/>
          <w:color w:val="auto"/>
        </w:rPr>
        <w:t>；</w:t>
      </w:r>
      <w:r w:rsidR="00054033" w:rsidRPr="00590EF0">
        <w:rPr>
          <w:rFonts w:ascii="Times New Roman" w:eastAsiaTheme="minorEastAsia" w:hAnsi="Times New Roman" w:cs="Times New Roman"/>
          <w:b/>
          <w:color w:val="auto"/>
        </w:rPr>
        <w:t>第</w:t>
      </w:r>
      <w:r w:rsidR="00054033" w:rsidRPr="00590EF0">
        <w:rPr>
          <w:rFonts w:ascii="Times New Roman" w:eastAsiaTheme="minorEastAsia" w:hAnsi="Times New Roman" w:cs="Times New Roman"/>
          <w:b/>
          <w:color w:val="auto"/>
        </w:rPr>
        <w:t>13</w:t>
      </w:r>
      <w:r w:rsidR="00054033" w:rsidRPr="00590EF0">
        <w:rPr>
          <w:rFonts w:ascii="Times New Roman" w:eastAsiaTheme="minorEastAsia" w:hAnsi="Times New Roman" w:cs="Times New Roman"/>
          <w:b/>
          <w:color w:val="auto"/>
        </w:rPr>
        <w:t>章</w:t>
      </w:r>
      <w:r w:rsidR="001D706A" w:rsidRPr="00590EF0">
        <w:rPr>
          <w:rFonts w:ascii="Times New Roman" w:eastAsiaTheme="minorEastAsia" w:hAnsi="Times New Roman" w:cs="Times New Roman"/>
          <w:b/>
          <w:color w:val="auto"/>
        </w:rPr>
        <w:t>其</w:t>
      </w:r>
      <w:r w:rsidR="00054033" w:rsidRPr="00590EF0">
        <w:rPr>
          <w:rFonts w:ascii="Times New Roman" w:eastAsiaTheme="minorEastAsia" w:hAnsi="Times New Roman" w:cs="Times New Roman"/>
          <w:b/>
          <w:color w:val="auto"/>
        </w:rPr>
        <w:t>他國際安排</w:t>
      </w:r>
      <w:r w:rsidR="004A19BB" w:rsidRPr="00590EF0">
        <w:rPr>
          <w:rFonts w:ascii="Times New Roman" w:eastAsiaTheme="minorEastAsia" w:hAnsi="Times New Roman" w:cs="Times New Roman"/>
          <w:b/>
          <w:color w:val="auto"/>
        </w:rPr>
        <w:t>；</w:t>
      </w:r>
      <w:r w:rsidR="001D706A" w:rsidRPr="00590EF0">
        <w:rPr>
          <w:rFonts w:ascii="Times New Roman" w:eastAsiaTheme="minorEastAsia" w:hAnsi="Times New Roman" w:cs="Times New Roman"/>
          <w:b/>
          <w:color w:val="auto"/>
        </w:rPr>
        <w:t>第</w:t>
      </w:r>
      <w:r w:rsidR="001D706A" w:rsidRPr="00590EF0">
        <w:rPr>
          <w:rFonts w:ascii="Times New Roman" w:eastAsiaTheme="minorEastAsia" w:hAnsi="Times New Roman" w:cs="Times New Roman"/>
          <w:b/>
          <w:color w:val="auto"/>
        </w:rPr>
        <w:t>14</w:t>
      </w:r>
      <w:r w:rsidR="001D706A" w:rsidRPr="00590EF0">
        <w:rPr>
          <w:rFonts w:ascii="Times New Roman" w:eastAsiaTheme="minorEastAsia" w:hAnsi="Times New Roman" w:cs="Times New Roman"/>
          <w:b/>
          <w:color w:val="auto"/>
        </w:rPr>
        <w:t>章信息</w:t>
      </w:r>
      <w:r w:rsidR="00E03120" w:rsidRPr="00590EF0">
        <w:rPr>
          <w:rFonts w:ascii="Times New Roman" w:eastAsiaTheme="minorEastAsia" w:hAnsi="Times New Roman" w:cs="Times New Roman"/>
          <w:b/>
          <w:color w:val="auto"/>
        </w:rPr>
        <w:t>及</w:t>
      </w:r>
      <w:r w:rsidR="001D706A" w:rsidRPr="00590EF0">
        <w:rPr>
          <w:rFonts w:ascii="Times New Roman" w:eastAsiaTheme="minorEastAsia" w:hAnsi="Times New Roman" w:cs="Times New Roman"/>
          <w:b/>
          <w:color w:val="auto"/>
        </w:rPr>
        <w:t>報告</w:t>
      </w:r>
      <w:r w:rsidR="004A19BB" w:rsidRPr="00590EF0">
        <w:rPr>
          <w:rFonts w:ascii="Times New Roman" w:eastAsiaTheme="minorEastAsia" w:hAnsi="Times New Roman" w:cs="Times New Roman"/>
          <w:b/>
          <w:color w:val="auto"/>
        </w:rPr>
        <w:t>；</w:t>
      </w:r>
      <w:r w:rsidR="001D706A" w:rsidRPr="00590EF0">
        <w:rPr>
          <w:rFonts w:ascii="Times New Roman" w:eastAsiaTheme="minorEastAsia" w:hAnsi="Times New Roman" w:cs="Times New Roman"/>
          <w:b/>
          <w:color w:val="auto"/>
        </w:rPr>
        <w:t>第</w:t>
      </w:r>
      <w:r w:rsidR="001D706A" w:rsidRPr="00590EF0">
        <w:rPr>
          <w:rFonts w:ascii="Times New Roman" w:eastAsiaTheme="minorEastAsia" w:hAnsi="Times New Roman" w:cs="Times New Roman"/>
          <w:b/>
          <w:color w:val="auto"/>
        </w:rPr>
        <w:t>15</w:t>
      </w:r>
      <w:r w:rsidR="001D706A" w:rsidRPr="00590EF0">
        <w:rPr>
          <w:rFonts w:ascii="Times New Roman" w:eastAsiaTheme="minorEastAsia" w:hAnsi="Times New Roman" w:cs="Times New Roman"/>
          <w:b/>
          <w:color w:val="auto"/>
        </w:rPr>
        <w:t>章</w:t>
      </w:r>
      <w:r w:rsidR="00970B39" w:rsidRPr="00590EF0">
        <w:rPr>
          <w:rFonts w:ascii="Times New Roman" w:eastAsiaTheme="minorEastAsia" w:hAnsi="Times New Roman" w:cs="Times New Roman"/>
          <w:b/>
          <w:color w:val="auto"/>
        </w:rPr>
        <w:t>機場</w:t>
      </w:r>
      <w:r w:rsidR="00E03120" w:rsidRPr="00590EF0">
        <w:rPr>
          <w:rFonts w:ascii="Times New Roman" w:eastAsiaTheme="minorEastAsia" w:hAnsi="Times New Roman" w:cs="Times New Roman"/>
          <w:b/>
          <w:color w:val="auto"/>
        </w:rPr>
        <w:t>及</w:t>
      </w:r>
      <w:r w:rsidR="00970B39" w:rsidRPr="00590EF0">
        <w:rPr>
          <w:rFonts w:ascii="Times New Roman" w:eastAsiaTheme="minorEastAsia" w:hAnsi="Times New Roman" w:cs="Times New Roman"/>
          <w:b/>
          <w:color w:val="auto"/>
        </w:rPr>
        <w:t>其他空中航行設施</w:t>
      </w:r>
      <w:r w:rsidR="004A19BB" w:rsidRPr="00590EF0">
        <w:rPr>
          <w:rFonts w:ascii="Times New Roman" w:eastAsiaTheme="minorEastAsia" w:hAnsi="Times New Roman" w:cs="Times New Roman"/>
          <w:b/>
          <w:color w:val="auto"/>
        </w:rPr>
        <w:t>；</w:t>
      </w:r>
      <w:r w:rsidR="007161B3" w:rsidRPr="00590EF0">
        <w:rPr>
          <w:rFonts w:ascii="Times New Roman" w:eastAsiaTheme="minorEastAsia" w:hAnsi="Times New Roman" w:cs="Times New Roman"/>
          <w:b/>
          <w:color w:val="auto"/>
        </w:rPr>
        <w:t>第</w:t>
      </w:r>
      <w:r w:rsidR="007161B3" w:rsidRPr="00590EF0">
        <w:rPr>
          <w:rFonts w:ascii="Times New Roman" w:eastAsiaTheme="minorEastAsia" w:hAnsi="Times New Roman" w:cs="Times New Roman"/>
          <w:b/>
          <w:color w:val="auto"/>
        </w:rPr>
        <w:t>16</w:t>
      </w:r>
      <w:r w:rsidR="007161B3" w:rsidRPr="00590EF0">
        <w:rPr>
          <w:rFonts w:ascii="Times New Roman" w:eastAsiaTheme="minorEastAsia" w:hAnsi="Times New Roman" w:cs="Times New Roman"/>
          <w:b/>
          <w:color w:val="auto"/>
        </w:rPr>
        <w:t>章</w:t>
      </w:r>
      <w:r w:rsidR="00970B39" w:rsidRPr="00590EF0">
        <w:rPr>
          <w:rFonts w:ascii="Times New Roman" w:eastAsiaTheme="minorEastAsia" w:hAnsi="Times New Roman" w:cs="Times New Roman"/>
          <w:b/>
          <w:color w:val="auto"/>
        </w:rPr>
        <w:t>聯合運營組織</w:t>
      </w:r>
      <w:r w:rsidR="00E03120" w:rsidRPr="00590EF0">
        <w:rPr>
          <w:rFonts w:ascii="Times New Roman" w:eastAsiaTheme="minorEastAsia" w:hAnsi="Times New Roman" w:cs="Times New Roman"/>
          <w:b/>
          <w:color w:val="auto"/>
        </w:rPr>
        <w:t>及</w:t>
      </w:r>
      <w:r w:rsidR="00970B39" w:rsidRPr="00590EF0">
        <w:rPr>
          <w:rFonts w:ascii="Times New Roman" w:eastAsiaTheme="minorEastAsia" w:hAnsi="Times New Roman" w:cs="Times New Roman"/>
          <w:b/>
          <w:color w:val="auto"/>
        </w:rPr>
        <w:t>集合服務</w:t>
      </w:r>
      <w:r w:rsidR="004A19BB" w:rsidRPr="00590EF0">
        <w:rPr>
          <w:rFonts w:ascii="Times New Roman" w:eastAsiaTheme="minorEastAsia" w:hAnsi="Times New Roman" w:cs="Times New Roman"/>
          <w:b/>
          <w:color w:val="auto"/>
        </w:rPr>
        <w:t>；</w:t>
      </w:r>
      <w:r w:rsidR="00D27AE7" w:rsidRPr="00590EF0">
        <w:rPr>
          <w:rFonts w:ascii="Times New Roman" w:eastAsiaTheme="minorEastAsia" w:hAnsi="Times New Roman" w:cs="Times New Roman"/>
          <w:b/>
          <w:color w:val="auto"/>
        </w:rPr>
        <w:t>第</w:t>
      </w:r>
      <w:r w:rsidR="00D27AE7" w:rsidRPr="00590EF0">
        <w:rPr>
          <w:rFonts w:ascii="Times New Roman" w:eastAsiaTheme="minorEastAsia" w:hAnsi="Times New Roman" w:cs="Times New Roman"/>
          <w:b/>
          <w:color w:val="auto"/>
        </w:rPr>
        <w:t>1</w:t>
      </w:r>
      <w:r w:rsidR="007161B3" w:rsidRPr="00590EF0">
        <w:rPr>
          <w:rFonts w:ascii="Times New Roman" w:eastAsiaTheme="minorEastAsia" w:hAnsi="Times New Roman" w:cs="Times New Roman"/>
          <w:b/>
          <w:color w:val="auto"/>
        </w:rPr>
        <w:t>7</w:t>
      </w:r>
      <w:r w:rsidR="00D27AE7" w:rsidRPr="00590EF0">
        <w:rPr>
          <w:rFonts w:ascii="Times New Roman" w:eastAsiaTheme="minorEastAsia" w:hAnsi="Times New Roman" w:cs="Times New Roman"/>
          <w:b/>
          <w:color w:val="auto"/>
        </w:rPr>
        <w:t>章</w:t>
      </w:r>
      <w:r w:rsidR="00970B39" w:rsidRPr="00590EF0">
        <w:rPr>
          <w:rFonts w:ascii="Times New Roman" w:eastAsiaTheme="minorEastAsia" w:hAnsi="Times New Roman" w:cs="Times New Roman"/>
          <w:b/>
          <w:color w:val="auto"/>
        </w:rPr>
        <w:t>其他航空協定</w:t>
      </w:r>
      <w:r w:rsidR="00E03120" w:rsidRPr="00590EF0">
        <w:rPr>
          <w:rFonts w:ascii="Times New Roman" w:eastAsiaTheme="minorEastAsia" w:hAnsi="Times New Roman" w:cs="Times New Roman"/>
          <w:b/>
          <w:color w:val="auto"/>
        </w:rPr>
        <w:t>及</w:t>
      </w:r>
      <w:r w:rsidR="00970B39" w:rsidRPr="00590EF0">
        <w:rPr>
          <w:rFonts w:ascii="Times New Roman" w:eastAsiaTheme="minorEastAsia" w:hAnsi="Times New Roman" w:cs="Times New Roman"/>
          <w:b/>
          <w:color w:val="auto"/>
        </w:rPr>
        <w:t>安排</w:t>
      </w:r>
      <w:r w:rsidR="004A19BB" w:rsidRPr="00590EF0">
        <w:rPr>
          <w:rFonts w:ascii="Times New Roman" w:eastAsiaTheme="minorEastAsia" w:hAnsi="Times New Roman" w:cs="Times New Roman"/>
          <w:b/>
          <w:color w:val="auto"/>
        </w:rPr>
        <w:t>；</w:t>
      </w:r>
      <w:r w:rsidR="00D27AE7" w:rsidRPr="00590EF0">
        <w:rPr>
          <w:rFonts w:ascii="Times New Roman" w:eastAsiaTheme="minorEastAsia" w:hAnsi="Times New Roman" w:cs="Times New Roman"/>
          <w:b/>
          <w:color w:val="auto"/>
        </w:rPr>
        <w:t>第</w:t>
      </w:r>
      <w:r w:rsidR="00D27AE7" w:rsidRPr="00590EF0">
        <w:rPr>
          <w:rFonts w:ascii="Times New Roman" w:eastAsiaTheme="minorEastAsia" w:hAnsi="Times New Roman" w:cs="Times New Roman"/>
          <w:b/>
          <w:color w:val="auto"/>
        </w:rPr>
        <w:t>1</w:t>
      </w:r>
      <w:r w:rsidR="007161B3" w:rsidRPr="00590EF0">
        <w:rPr>
          <w:rFonts w:ascii="Times New Roman" w:eastAsiaTheme="minorEastAsia" w:hAnsi="Times New Roman" w:cs="Times New Roman"/>
          <w:b/>
          <w:color w:val="auto"/>
        </w:rPr>
        <w:t>8</w:t>
      </w:r>
      <w:r w:rsidR="00D27AE7" w:rsidRPr="00590EF0">
        <w:rPr>
          <w:rFonts w:ascii="Times New Roman" w:eastAsiaTheme="minorEastAsia" w:hAnsi="Times New Roman" w:cs="Times New Roman"/>
          <w:b/>
          <w:color w:val="auto"/>
        </w:rPr>
        <w:t>章</w:t>
      </w:r>
      <w:r w:rsidR="00417FCD" w:rsidRPr="00590EF0">
        <w:rPr>
          <w:rFonts w:ascii="Times New Roman" w:eastAsiaTheme="minorEastAsia" w:hAnsi="Times New Roman" w:cs="Times New Roman"/>
          <w:b/>
          <w:color w:val="auto"/>
        </w:rPr>
        <w:t>爭議</w:t>
      </w:r>
      <w:r w:rsidR="00E03120" w:rsidRPr="00590EF0">
        <w:rPr>
          <w:rFonts w:ascii="Times New Roman" w:eastAsiaTheme="minorEastAsia" w:hAnsi="Times New Roman" w:cs="Times New Roman"/>
          <w:b/>
          <w:color w:val="auto"/>
        </w:rPr>
        <w:t>及</w:t>
      </w:r>
      <w:r w:rsidR="00417FCD" w:rsidRPr="00590EF0">
        <w:rPr>
          <w:rFonts w:ascii="Times New Roman" w:eastAsiaTheme="minorEastAsia" w:hAnsi="Times New Roman" w:cs="Times New Roman"/>
          <w:b/>
          <w:color w:val="auto"/>
        </w:rPr>
        <w:t>違約</w:t>
      </w:r>
      <w:r w:rsidR="004A19BB" w:rsidRPr="00590EF0">
        <w:rPr>
          <w:rFonts w:ascii="Times New Roman" w:eastAsiaTheme="minorEastAsia" w:hAnsi="Times New Roman" w:cs="Times New Roman"/>
          <w:b/>
          <w:color w:val="auto"/>
        </w:rPr>
        <w:t>；</w:t>
      </w:r>
      <w:r w:rsidR="00BD3AA9" w:rsidRPr="00590EF0">
        <w:rPr>
          <w:rFonts w:ascii="Times New Roman" w:eastAsiaTheme="minorEastAsia" w:hAnsi="Times New Roman" w:cs="Times New Roman"/>
          <w:b/>
          <w:color w:val="auto"/>
        </w:rPr>
        <w:t>第</w:t>
      </w:r>
      <w:r w:rsidR="00BD3AA9" w:rsidRPr="00590EF0">
        <w:rPr>
          <w:rFonts w:ascii="Times New Roman" w:eastAsiaTheme="minorEastAsia" w:hAnsi="Times New Roman" w:cs="Times New Roman"/>
          <w:b/>
          <w:color w:val="auto"/>
        </w:rPr>
        <w:t>1</w:t>
      </w:r>
      <w:r w:rsidR="007161B3" w:rsidRPr="00590EF0">
        <w:rPr>
          <w:rFonts w:ascii="Times New Roman" w:eastAsiaTheme="minorEastAsia" w:hAnsi="Times New Roman" w:cs="Times New Roman"/>
          <w:b/>
          <w:color w:val="auto"/>
        </w:rPr>
        <w:t>9</w:t>
      </w:r>
      <w:r w:rsidR="00BD3AA9" w:rsidRPr="00590EF0">
        <w:rPr>
          <w:rFonts w:ascii="Times New Roman" w:eastAsiaTheme="minorEastAsia" w:hAnsi="Times New Roman" w:cs="Times New Roman"/>
          <w:b/>
          <w:color w:val="auto"/>
        </w:rPr>
        <w:t>章</w:t>
      </w:r>
      <w:r w:rsidR="00417FCD" w:rsidRPr="00590EF0">
        <w:rPr>
          <w:rFonts w:ascii="Times New Roman" w:eastAsiaTheme="minorEastAsia" w:hAnsi="Times New Roman" w:cs="Times New Roman"/>
          <w:b/>
          <w:color w:val="auto"/>
        </w:rPr>
        <w:t>戰爭</w:t>
      </w:r>
      <w:r w:rsidR="004A19BB" w:rsidRPr="00590EF0">
        <w:rPr>
          <w:rFonts w:ascii="Times New Roman" w:eastAsiaTheme="minorEastAsia" w:hAnsi="Times New Roman" w:cs="Times New Roman"/>
          <w:b/>
          <w:color w:val="auto"/>
        </w:rPr>
        <w:t>；</w:t>
      </w:r>
      <w:r w:rsidR="00BD3AA9" w:rsidRPr="00590EF0">
        <w:rPr>
          <w:rFonts w:ascii="Times New Roman" w:eastAsiaTheme="minorEastAsia" w:hAnsi="Times New Roman" w:cs="Times New Roman"/>
          <w:b/>
          <w:color w:val="auto"/>
        </w:rPr>
        <w:t>第</w:t>
      </w:r>
      <w:r w:rsidR="007161B3" w:rsidRPr="00590EF0">
        <w:rPr>
          <w:rFonts w:ascii="Times New Roman" w:eastAsiaTheme="minorEastAsia" w:hAnsi="Times New Roman" w:cs="Times New Roman"/>
          <w:b/>
          <w:color w:val="auto"/>
        </w:rPr>
        <w:t>20</w:t>
      </w:r>
      <w:r w:rsidR="00BD3AA9" w:rsidRPr="00590EF0">
        <w:rPr>
          <w:rFonts w:ascii="Times New Roman" w:eastAsiaTheme="minorEastAsia" w:hAnsi="Times New Roman" w:cs="Times New Roman"/>
          <w:b/>
          <w:color w:val="auto"/>
        </w:rPr>
        <w:t>章</w:t>
      </w:r>
      <w:r w:rsidR="00417FCD" w:rsidRPr="00590EF0">
        <w:rPr>
          <w:rFonts w:ascii="Times New Roman" w:eastAsiaTheme="minorEastAsia" w:hAnsi="Times New Roman" w:cs="Times New Roman"/>
          <w:b/>
          <w:color w:val="auto"/>
        </w:rPr>
        <w:t>附件</w:t>
      </w:r>
      <w:r w:rsidR="004A19BB" w:rsidRPr="00590EF0">
        <w:rPr>
          <w:rFonts w:ascii="Times New Roman" w:eastAsiaTheme="minorEastAsia" w:hAnsi="Times New Roman" w:cs="Times New Roman"/>
          <w:b/>
          <w:color w:val="auto"/>
        </w:rPr>
        <w:t>；</w:t>
      </w:r>
      <w:r w:rsidR="00417FCD" w:rsidRPr="00590EF0">
        <w:rPr>
          <w:rFonts w:ascii="Times New Roman" w:eastAsiaTheme="minorEastAsia" w:hAnsi="Times New Roman" w:cs="Times New Roman"/>
          <w:b/>
          <w:color w:val="auto"/>
        </w:rPr>
        <w:t>第</w:t>
      </w:r>
      <w:r w:rsidR="00417FCD" w:rsidRPr="00590EF0">
        <w:rPr>
          <w:rFonts w:ascii="Times New Roman" w:eastAsiaTheme="minorEastAsia" w:hAnsi="Times New Roman" w:cs="Times New Roman"/>
          <w:b/>
          <w:color w:val="auto"/>
        </w:rPr>
        <w:t>21</w:t>
      </w:r>
      <w:r w:rsidR="00417FCD" w:rsidRPr="00590EF0">
        <w:rPr>
          <w:rFonts w:ascii="Times New Roman" w:eastAsiaTheme="minorEastAsia" w:hAnsi="Times New Roman" w:cs="Times New Roman"/>
          <w:b/>
          <w:color w:val="auto"/>
        </w:rPr>
        <w:t>章批准、遵守、修正</w:t>
      </w:r>
      <w:r w:rsidR="00E03120" w:rsidRPr="00590EF0">
        <w:rPr>
          <w:rFonts w:ascii="Times New Roman" w:eastAsiaTheme="minorEastAsia" w:hAnsi="Times New Roman" w:cs="Times New Roman"/>
          <w:b/>
          <w:color w:val="auto"/>
        </w:rPr>
        <w:t>及</w:t>
      </w:r>
      <w:r w:rsidR="00417FCD" w:rsidRPr="00590EF0">
        <w:rPr>
          <w:rFonts w:ascii="Times New Roman" w:eastAsiaTheme="minorEastAsia" w:hAnsi="Times New Roman" w:cs="Times New Roman"/>
          <w:b/>
          <w:color w:val="auto"/>
        </w:rPr>
        <w:t>譴責</w:t>
      </w:r>
      <w:r w:rsidR="004A19BB" w:rsidRPr="00590EF0">
        <w:rPr>
          <w:rFonts w:ascii="Times New Roman" w:eastAsiaTheme="minorEastAsia" w:hAnsi="Times New Roman" w:cs="Times New Roman"/>
          <w:b/>
          <w:color w:val="auto"/>
        </w:rPr>
        <w:t>；</w:t>
      </w:r>
      <w:r w:rsidR="00417FCD" w:rsidRPr="00590EF0">
        <w:rPr>
          <w:rFonts w:ascii="Times New Roman" w:eastAsiaTheme="minorEastAsia" w:hAnsi="Times New Roman" w:cs="Times New Roman"/>
          <w:b/>
          <w:color w:val="auto"/>
        </w:rPr>
        <w:t>第</w:t>
      </w:r>
      <w:r w:rsidR="00417FCD" w:rsidRPr="00590EF0">
        <w:rPr>
          <w:rFonts w:ascii="Times New Roman" w:eastAsiaTheme="minorEastAsia" w:hAnsi="Times New Roman" w:cs="Times New Roman"/>
          <w:b/>
          <w:color w:val="auto"/>
        </w:rPr>
        <w:t>22</w:t>
      </w:r>
      <w:r w:rsidR="00417FCD" w:rsidRPr="00590EF0">
        <w:rPr>
          <w:rFonts w:ascii="Times New Roman" w:eastAsiaTheme="minorEastAsia" w:hAnsi="Times New Roman" w:cs="Times New Roman"/>
          <w:b/>
          <w:color w:val="auto"/>
        </w:rPr>
        <w:t>章定義</w:t>
      </w:r>
      <w:r w:rsidR="004A19BB" w:rsidRPr="00590EF0">
        <w:rPr>
          <w:rFonts w:ascii="Times New Roman" w:eastAsiaTheme="minorEastAsia" w:hAnsi="Times New Roman" w:cs="Times New Roman"/>
          <w:b/>
          <w:color w:val="auto"/>
        </w:rPr>
        <w:t>。</w:t>
      </w:r>
      <w:r w:rsidR="003A5F9E" w:rsidRPr="00590EF0">
        <w:rPr>
          <w:rFonts w:ascii="Times New Roman" w:eastAsiaTheme="minorEastAsia" w:hAnsi="Times New Roman" w:cs="Times New Roman"/>
          <w:b/>
          <w:color w:val="auto"/>
        </w:rPr>
        <w:t>從公約整體內容來看，從限制範圍、禁區、空中規章、入境及放行</w:t>
      </w:r>
      <w:r w:rsidR="006620CA" w:rsidRPr="00590EF0">
        <w:rPr>
          <w:rFonts w:ascii="Times New Roman" w:eastAsiaTheme="minorEastAsia" w:hAnsi="Times New Roman" w:cs="Times New Roman"/>
          <w:b/>
          <w:color w:val="auto"/>
        </w:rPr>
        <w:t>之</w:t>
      </w:r>
      <w:r w:rsidR="003A5F9E" w:rsidRPr="00590EF0">
        <w:rPr>
          <w:rFonts w:ascii="Times New Roman" w:eastAsiaTheme="minorEastAsia" w:hAnsi="Times New Roman" w:cs="Times New Roman"/>
          <w:b/>
          <w:color w:val="auto"/>
        </w:rPr>
        <w:t>規定、航空器</w:t>
      </w:r>
      <w:r w:rsidR="00AC4F96" w:rsidRPr="00590EF0">
        <w:rPr>
          <w:rFonts w:ascii="Times New Roman" w:eastAsiaTheme="minorEastAsia" w:hAnsi="Times New Roman" w:cs="Times New Roman"/>
          <w:b/>
          <w:color w:val="auto"/>
        </w:rPr>
        <w:t>防止傳染病</w:t>
      </w:r>
      <w:r w:rsidR="006620CA" w:rsidRPr="00590EF0">
        <w:rPr>
          <w:rFonts w:ascii="Times New Roman" w:eastAsiaTheme="minorEastAsia" w:hAnsi="Times New Roman" w:cs="Times New Roman"/>
          <w:b/>
          <w:color w:val="auto"/>
        </w:rPr>
        <w:t>之</w:t>
      </w:r>
      <w:r w:rsidR="00AC4F96" w:rsidRPr="00590EF0">
        <w:rPr>
          <w:rFonts w:ascii="Times New Roman" w:eastAsiaTheme="minorEastAsia" w:hAnsi="Times New Roman" w:cs="Times New Roman"/>
          <w:b/>
          <w:color w:val="auto"/>
        </w:rPr>
        <w:t>作法、在其領土</w:t>
      </w:r>
      <w:r w:rsidR="006620CA" w:rsidRPr="00590EF0">
        <w:rPr>
          <w:rFonts w:ascii="Times New Roman" w:eastAsiaTheme="minorEastAsia" w:hAnsi="Times New Roman" w:cs="Times New Roman"/>
          <w:b/>
          <w:color w:val="auto"/>
        </w:rPr>
        <w:t>之</w:t>
      </w:r>
      <w:r w:rsidR="00AC4F96" w:rsidRPr="00590EF0">
        <w:rPr>
          <w:rFonts w:ascii="Times New Roman" w:eastAsiaTheme="minorEastAsia" w:hAnsi="Times New Roman" w:cs="Times New Roman"/>
          <w:b/>
          <w:color w:val="auto"/>
        </w:rPr>
        <w:t>航空器遇到危險時</w:t>
      </w:r>
      <w:r w:rsidR="006620CA" w:rsidRPr="00590EF0">
        <w:rPr>
          <w:rFonts w:ascii="Times New Roman" w:eastAsiaTheme="minorEastAsia" w:hAnsi="Times New Roman" w:cs="Times New Roman"/>
          <w:b/>
          <w:color w:val="auto"/>
        </w:rPr>
        <w:t>之</w:t>
      </w:r>
      <w:r w:rsidR="00AC4F96" w:rsidRPr="00590EF0">
        <w:rPr>
          <w:rFonts w:ascii="Times New Roman" w:eastAsiaTheme="minorEastAsia" w:hAnsi="Times New Roman" w:cs="Times New Roman"/>
          <w:b/>
          <w:color w:val="auto"/>
        </w:rPr>
        <w:t>處置作為、當航空器失事時</w:t>
      </w:r>
      <w:r w:rsidR="006620CA" w:rsidRPr="00590EF0">
        <w:rPr>
          <w:rFonts w:ascii="Times New Roman" w:eastAsiaTheme="minorEastAsia" w:hAnsi="Times New Roman" w:cs="Times New Roman"/>
          <w:b/>
          <w:color w:val="auto"/>
        </w:rPr>
        <w:t>之</w:t>
      </w:r>
      <w:r w:rsidR="00AC4F96" w:rsidRPr="00590EF0">
        <w:rPr>
          <w:rFonts w:ascii="Times New Roman" w:eastAsiaTheme="minorEastAsia" w:hAnsi="Times New Roman" w:cs="Times New Roman"/>
          <w:b/>
          <w:color w:val="auto"/>
        </w:rPr>
        <w:t>調查程序、人員</w:t>
      </w:r>
      <w:r w:rsidR="00BB4AAB" w:rsidRPr="00590EF0">
        <w:rPr>
          <w:rFonts w:ascii="Times New Roman" w:eastAsiaTheme="minorEastAsia" w:hAnsi="Times New Roman" w:cs="Times New Roman"/>
          <w:b/>
          <w:color w:val="auto"/>
        </w:rPr>
        <w:t>、財政</w:t>
      </w:r>
      <w:r w:rsidR="00AC4F96" w:rsidRPr="00590EF0">
        <w:rPr>
          <w:rFonts w:ascii="Times New Roman" w:eastAsiaTheme="minorEastAsia" w:hAnsi="Times New Roman" w:cs="Times New Roman"/>
          <w:b/>
          <w:color w:val="auto"/>
        </w:rPr>
        <w:t>與貨物</w:t>
      </w:r>
      <w:r w:rsidR="006620CA" w:rsidRPr="00590EF0">
        <w:rPr>
          <w:rFonts w:ascii="Times New Roman" w:eastAsiaTheme="minorEastAsia" w:hAnsi="Times New Roman" w:cs="Times New Roman"/>
          <w:b/>
          <w:color w:val="auto"/>
        </w:rPr>
        <w:t>之</w:t>
      </w:r>
      <w:r w:rsidR="00AC4F96" w:rsidRPr="00590EF0">
        <w:rPr>
          <w:rFonts w:ascii="Times New Roman" w:eastAsiaTheme="minorEastAsia" w:hAnsi="Times New Roman" w:cs="Times New Roman"/>
          <w:b/>
          <w:color w:val="auto"/>
        </w:rPr>
        <w:t>限制、航空器</w:t>
      </w:r>
      <w:r w:rsidR="006620CA" w:rsidRPr="00590EF0">
        <w:rPr>
          <w:rFonts w:ascii="Times New Roman" w:eastAsiaTheme="minorEastAsia" w:hAnsi="Times New Roman" w:cs="Times New Roman"/>
          <w:b/>
          <w:color w:val="auto"/>
        </w:rPr>
        <w:t>之</w:t>
      </w:r>
      <w:r w:rsidR="00AC4F96" w:rsidRPr="00590EF0">
        <w:rPr>
          <w:rFonts w:ascii="Times New Roman" w:eastAsiaTheme="minorEastAsia" w:hAnsi="Times New Roman" w:cs="Times New Roman"/>
          <w:b/>
          <w:color w:val="auto"/>
        </w:rPr>
        <w:t>國家標準、國際民航組織及空中航行委員會職責、</w:t>
      </w:r>
      <w:r w:rsidR="00BB4AAB" w:rsidRPr="00590EF0">
        <w:rPr>
          <w:rFonts w:ascii="Times New Roman" w:eastAsiaTheme="minorEastAsia" w:hAnsi="Times New Roman" w:cs="Times New Roman"/>
          <w:b/>
          <w:color w:val="auto"/>
        </w:rPr>
        <w:t>戰爭時</w:t>
      </w:r>
      <w:r w:rsidR="006620CA" w:rsidRPr="00590EF0">
        <w:rPr>
          <w:rFonts w:ascii="Times New Roman" w:eastAsiaTheme="minorEastAsia" w:hAnsi="Times New Roman" w:cs="Times New Roman"/>
          <w:b/>
          <w:color w:val="auto"/>
        </w:rPr>
        <w:t>之</w:t>
      </w:r>
      <w:r w:rsidR="00BB4AAB" w:rsidRPr="00590EF0">
        <w:rPr>
          <w:rFonts w:ascii="Times New Roman" w:eastAsiaTheme="minorEastAsia" w:hAnsi="Times New Roman" w:cs="Times New Roman"/>
          <w:b/>
          <w:color w:val="auto"/>
        </w:rPr>
        <w:t>因應措施</w:t>
      </w:r>
      <w:r w:rsidR="00084B48" w:rsidRPr="00590EF0">
        <w:rPr>
          <w:rFonts w:ascii="Times New Roman" w:eastAsiaTheme="minorEastAsia" w:hAnsi="Times New Roman" w:cs="Times New Roman"/>
          <w:b/>
          <w:color w:val="auto"/>
        </w:rPr>
        <w:t>均</w:t>
      </w:r>
      <w:r w:rsidR="00BB4AAB" w:rsidRPr="00590EF0">
        <w:rPr>
          <w:rFonts w:ascii="Times New Roman" w:eastAsiaTheme="minorEastAsia" w:hAnsi="Times New Roman" w:cs="Times New Roman"/>
          <w:b/>
          <w:color w:val="auto"/>
        </w:rPr>
        <w:t>有詳盡</w:t>
      </w:r>
      <w:r w:rsidR="006620CA" w:rsidRPr="00590EF0">
        <w:rPr>
          <w:rFonts w:ascii="Times New Roman" w:eastAsiaTheme="minorEastAsia" w:hAnsi="Times New Roman" w:cs="Times New Roman"/>
          <w:b/>
          <w:color w:val="auto"/>
        </w:rPr>
        <w:t>之</w:t>
      </w:r>
      <w:r w:rsidR="00BB4AAB" w:rsidRPr="00590EF0">
        <w:rPr>
          <w:rFonts w:ascii="Times New Roman" w:eastAsiaTheme="minorEastAsia" w:hAnsi="Times New Roman" w:cs="Times New Roman"/>
          <w:b/>
          <w:color w:val="auto"/>
        </w:rPr>
        <w:t>規定。</w:t>
      </w:r>
    </w:p>
    <w:p w14:paraId="2604E2B1" w14:textId="77777777" w:rsidR="00113267" w:rsidRPr="00590EF0" w:rsidRDefault="00113267" w:rsidP="00FE3EE6">
      <w:pPr>
        <w:pStyle w:val="af1"/>
        <w:spacing w:line="0" w:lineRule="atLeast"/>
        <w:ind w:firstLine="480"/>
        <w:rPr>
          <w:rFonts w:ascii="Times New Roman" w:eastAsiaTheme="minorEastAsia" w:hAnsi="Times New Roman" w:cs="Times New Roman"/>
          <w:b/>
          <w:color w:val="auto"/>
        </w:rPr>
      </w:pPr>
    </w:p>
    <w:p w14:paraId="24796503" w14:textId="77777777" w:rsidR="008C3E4C" w:rsidRPr="00590EF0" w:rsidRDefault="00D86713" w:rsidP="00FE3EE6">
      <w:pPr>
        <w:spacing w:line="0" w:lineRule="atLeast"/>
        <w:rPr>
          <w:rFonts w:ascii="Times New Roman" w:hAnsi="Times New Roman" w:cs="Times New Roman"/>
          <w:b/>
          <w:szCs w:val="24"/>
        </w:rPr>
      </w:pPr>
      <w:bookmarkStart w:id="12" w:name="_Toc35944584"/>
      <w:r w:rsidRPr="00590EF0">
        <w:rPr>
          <w:rFonts w:ascii="Times New Roman" w:hAnsi="Times New Roman" w:cs="Times New Roman"/>
          <w:b/>
          <w:szCs w:val="24"/>
        </w:rPr>
        <w:t>（六</w:t>
      </w:r>
      <w:r w:rsidR="00113267" w:rsidRPr="00590EF0">
        <w:rPr>
          <w:rFonts w:ascii="Times New Roman" w:hAnsi="Times New Roman" w:cs="Times New Roman"/>
          <w:b/>
          <w:szCs w:val="24"/>
        </w:rPr>
        <w:t>）</w:t>
      </w:r>
      <w:r w:rsidR="008C3E4C" w:rsidRPr="00590EF0">
        <w:rPr>
          <w:rFonts w:ascii="Times New Roman" w:hAnsi="Times New Roman" w:cs="Times New Roman"/>
          <w:b/>
          <w:szCs w:val="24"/>
        </w:rPr>
        <w:t>1994</w:t>
      </w:r>
      <w:r w:rsidR="008C3E4C" w:rsidRPr="00590EF0">
        <w:rPr>
          <w:rFonts w:ascii="Times New Roman" w:hAnsi="Times New Roman" w:cs="Times New Roman"/>
          <w:b/>
          <w:szCs w:val="24"/>
        </w:rPr>
        <w:t>年《芝加哥公約》第</w:t>
      </w:r>
      <w:r w:rsidR="008C3E4C" w:rsidRPr="00590EF0">
        <w:rPr>
          <w:rFonts w:ascii="Times New Roman" w:hAnsi="Times New Roman" w:cs="Times New Roman"/>
          <w:b/>
          <w:szCs w:val="24"/>
        </w:rPr>
        <w:t>17</w:t>
      </w:r>
      <w:r w:rsidR="008C3E4C" w:rsidRPr="00590EF0">
        <w:rPr>
          <w:rFonts w:ascii="Times New Roman" w:hAnsi="Times New Roman" w:cs="Times New Roman"/>
          <w:b/>
          <w:szCs w:val="24"/>
        </w:rPr>
        <w:t>號附約（</w:t>
      </w:r>
      <w:r w:rsidR="008C3E4C" w:rsidRPr="00590EF0">
        <w:rPr>
          <w:rFonts w:ascii="Times New Roman" w:hAnsi="Times New Roman" w:cs="Times New Roman"/>
          <w:b/>
          <w:szCs w:val="24"/>
        </w:rPr>
        <w:t>ANNEX17</w:t>
      </w:r>
      <w:r w:rsidR="008C3E4C" w:rsidRPr="00590EF0">
        <w:rPr>
          <w:rFonts w:ascii="Times New Roman" w:hAnsi="Times New Roman" w:cs="Times New Roman"/>
          <w:b/>
          <w:szCs w:val="24"/>
        </w:rPr>
        <w:t>）</w:t>
      </w:r>
      <w:bookmarkEnd w:id="12"/>
    </w:p>
    <w:p w14:paraId="6024ED38" w14:textId="77777777" w:rsidR="008C3E4C" w:rsidRPr="00590EF0" w:rsidRDefault="009B37C2"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芝加哥公約共有</w:t>
      </w:r>
      <w:r w:rsidRPr="00590EF0">
        <w:rPr>
          <w:rFonts w:ascii="Times New Roman" w:eastAsiaTheme="minorEastAsia" w:hAnsi="Times New Roman" w:cs="Times New Roman"/>
          <w:b/>
          <w:color w:val="auto"/>
        </w:rPr>
        <w:t>18</w:t>
      </w:r>
      <w:r w:rsidRPr="00590EF0">
        <w:rPr>
          <w:rFonts w:ascii="Times New Roman" w:eastAsiaTheme="minorEastAsia" w:hAnsi="Times New Roman" w:cs="Times New Roman"/>
          <w:b/>
          <w:color w:val="auto"/>
        </w:rPr>
        <w:t>個附約，與航空保安較相關是第</w:t>
      </w:r>
      <w:r w:rsidRPr="00590EF0">
        <w:rPr>
          <w:rFonts w:ascii="Times New Roman" w:eastAsiaTheme="minorEastAsia" w:hAnsi="Times New Roman" w:cs="Times New Roman"/>
          <w:b/>
          <w:color w:val="auto"/>
        </w:rPr>
        <w:t>17</w:t>
      </w:r>
      <w:r w:rsidRPr="00590EF0">
        <w:rPr>
          <w:rFonts w:ascii="Times New Roman" w:eastAsiaTheme="minorEastAsia" w:hAnsi="Times New Roman" w:cs="Times New Roman"/>
          <w:b/>
          <w:color w:val="auto"/>
        </w:rPr>
        <w:t>號附約，其</w:t>
      </w:r>
      <w:r w:rsidR="00970C5A" w:rsidRPr="00590EF0">
        <w:rPr>
          <w:rFonts w:ascii="Times New Roman" w:eastAsiaTheme="minorEastAsia" w:hAnsi="Times New Roman" w:cs="Times New Roman"/>
          <w:b/>
          <w:color w:val="auto"/>
        </w:rPr>
        <w:t>內容是敘</w:t>
      </w:r>
      <w:r w:rsidR="006A7C4E" w:rsidRPr="00590EF0">
        <w:rPr>
          <w:rFonts w:ascii="Times New Roman" w:eastAsiaTheme="minorEastAsia" w:hAnsi="Times New Roman" w:cs="Times New Roman"/>
          <w:b/>
          <w:color w:val="auto"/>
        </w:rPr>
        <w:t>述</w:t>
      </w:r>
      <w:r w:rsidR="00970C5A"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安全：保</w:t>
      </w:r>
      <w:r w:rsidR="00D96281" w:rsidRPr="00590EF0">
        <w:rPr>
          <w:rFonts w:ascii="Times New Roman" w:eastAsiaTheme="minorEastAsia" w:hAnsi="Times New Roman" w:cs="Times New Roman"/>
          <w:b/>
          <w:color w:val="auto"/>
        </w:rPr>
        <w:t>障</w:t>
      </w:r>
      <w:r w:rsidRPr="00590EF0">
        <w:rPr>
          <w:rFonts w:ascii="Times New Roman" w:eastAsiaTheme="minorEastAsia" w:hAnsi="Times New Roman" w:cs="Times New Roman"/>
          <w:b/>
          <w:color w:val="auto"/>
        </w:rPr>
        <w:t>國際民用航空</w:t>
      </w:r>
      <w:r w:rsidR="00D96281" w:rsidRPr="00590EF0">
        <w:rPr>
          <w:rFonts w:ascii="Times New Roman" w:eastAsiaTheme="minorEastAsia" w:hAnsi="Times New Roman" w:cs="Times New Roman"/>
          <w:b/>
          <w:color w:val="auto"/>
        </w:rPr>
        <w:t>反對非法干擾行為</w:t>
      </w:r>
      <w:r w:rsidR="00970C5A" w:rsidRPr="00590EF0">
        <w:rPr>
          <w:rFonts w:ascii="Times New Roman" w:eastAsiaTheme="minorEastAsia" w:hAnsi="Times New Roman" w:cs="Times New Roman"/>
          <w:b/>
          <w:color w:val="auto"/>
        </w:rPr>
        <w:t>」。</w:t>
      </w:r>
      <w:r w:rsidR="00723F62" w:rsidRPr="00590EF0">
        <w:rPr>
          <w:rFonts w:ascii="Times New Roman" w:eastAsiaTheme="minorEastAsia" w:hAnsi="Times New Roman" w:cs="Times New Roman"/>
          <w:b/>
          <w:color w:val="auto"/>
        </w:rPr>
        <w:t>共</w:t>
      </w:r>
      <w:r w:rsidR="00B811B9" w:rsidRPr="00590EF0">
        <w:rPr>
          <w:rFonts w:ascii="Times New Roman" w:eastAsiaTheme="minorEastAsia" w:hAnsi="Times New Roman" w:cs="Times New Roman"/>
          <w:b/>
          <w:color w:val="auto"/>
        </w:rPr>
        <w:t>歷經十</w:t>
      </w:r>
      <w:r w:rsidR="00782337" w:rsidRPr="00590EF0">
        <w:rPr>
          <w:rFonts w:ascii="Times New Roman" w:eastAsiaTheme="minorEastAsia" w:hAnsi="Times New Roman" w:cs="Times New Roman"/>
          <w:b/>
          <w:color w:val="auto"/>
        </w:rPr>
        <w:t>五</w:t>
      </w:r>
      <w:r w:rsidR="00B811B9" w:rsidRPr="00590EF0">
        <w:rPr>
          <w:rFonts w:ascii="Times New Roman" w:eastAsiaTheme="minorEastAsia" w:hAnsi="Times New Roman" w:cs="Times New Roman"/>
          <w:b/>
          <w:color w:val="auto"/>
        </w:rPr>
        <w:t>次</w:t>
      </w:r>
      <w:r w:rsidR="006620CA" w:rsidRPr="00590EF0">
        <w:rPr>
          <w:rFonts w:ascii="Times New Roman" w:eastAsiaTheme="minorEastAsia" w:hAnsi="Times New Roman" w:cs="Times New Roman"/>
          <w:b/>
          <w:color w:val="auto"/>
        </w:rPr>
        <w:t>之</w:t>
      </w:r>
      <w:r w:rsidR="00B811B9" w:rsidRPr="00590EF0">
        <w:rPr>
          <w:rFonts w:ascii="Times New Roman" w:eastAsiaTheme="minorEastAsia" w:hAnsi="Times New Roman" w:cs="Times New Roman"/>
          <w:b/>
          <w:color w:val="auto"/>
        </w:rPr>
        <w:t>修訂，最近一次</w:t>
      </w:r>
      <w:r w:rsidR="00782337" w:rsidRPr="00590EF0">
        <w:rPr>
          <w:rFonts w:ascii="Times New Roman" w:eastAsiaTheme="minorEastAsia" w:hAnsi="Times New Roman" w:cs="Times New Roman"/>
          <w:b/>
          <w:color w:val="auto"/>
        </w:rPr>
        <w:t>修訂</w:t>
      </w:r>
      <w:r w:rsidR="00B811B9" w:rsidRPr="00590EF0">
        <w:rPr>
          <w:rFonts w:ascii="Times New Roman" w:eastAsiaTheme="minorEastAsia" w:hAnsi="Times New Roman" w:cs="Times New Roman"/>
          <w:b/>
          <w:color w:val="auto"/>
        </w:rPr>
        <w:t>是在</w:t>
      </w:r>
      <w:r w:rsidR="00FA451C" w:rsidRPr="00590EF0">
        <w:rPr>
          <w:rFonts w:ascii="Times New Roman" w:eastAsiaTheme="minorEastAsia" w:hAnsi="Times New Roman" w:cs="Times New Roman"/>
          <w:b/>
          <w:color w:val="auto"/>
        </w:rPr>
        <w:t>2017</w:t>
      </w:r>
      <w:r w:rsidR="00B811B9" w:rsidRPr="00590EF0">
        <w:rPr>
          <w:rFonts w:ascii="Times New Roman" w:eastAsiaTheme="minorEastAsia" w:hAnsi="Times New Roman" w:cs="Times New Roman"/>
          <w:b/>
          <w:color w:val="auto"/>
        </w:rPr>
        <w:t>年</w:t>
      </w:r>
      <w:r w:rsidR="00FA451C" w:rsidRPr="00590EF0">
        <w:rPr>
          <w:rFonts w:ascii="Times New Roman" w:eastAsiaTheme="minorEastAsia" w:hAnsi="Times New Roman" w:cs="Times New Roman"/>
          <w:b/>
          <w:color w:val="auto"/>
        </w:rPr>
        <w:t>8</w:t>
      </w:r>
      <w:r w:rsidR="00B811B9" w:rsidRPr="00590EF0">
        <w:rPr>
          <w:rFonts w:ascii="Times New Roman" w:eastAsiaTheme="minorEastAsia" w:hAnsi="Times New Roman" w:cs="Times New Roman"/>
          <w:b/>
          <w:color w:val="auto"/>
        </w:rPr>
        <w:t>月</w:t>
      </w:r>
      <w:r w:rsidR="00FA451C" w:rsidRPr="00590EF0">
        <w:rPr>
          <w:rFonts w:ascii="Times New Roman" w:eastAsiaTheme="minorEastAsia" w:hAnsi="Times New Roman" w:cs="Times New Roman"/>
          <w:b/>
          <w:color w:val="auto"/>
        </w:rPr>
        <w:t>3</w:t>
      </w:r>
      <w:r w:rsidR="00B811B9" w:rsidRPr="00590EF0">
        <w:rPr>
          <w:rFonts w:ascii="Times New Roman" w:eastAsiaTheme="minorEastAsia" w:hAnsi="Times New Roman" w:cs="Times New Roman"/>
          <w:b/>
          <w:color w:val="auto"/>
        </w:rPr>
        <w:t>日</w:t>
      </w:r>
      <w:r w:rsidR="00FA451C" w:rsidRPr="00590EF0">
        <w:rPr>
          <w:rFonts w:ascii="Times New Roman" w:eastAsiaTheme="minorEastAsia" w:hAnsi="Times New Roman" w:cs="Times New Roman"/>
          <w:b/>
          <w:color w:val="auto"/>
        </w:rPr>
        <w:t>開始適用</w:t>
      </w:r>
      <w:r w:rsidR="008A4A93" w:rsidRPr="00590EF0">
        <w:rPr>
          <w:rFonts w:ascii="Times New Roman" w:eastAsiaTheme="minorEastAsia" w:hAnsi="Times New Roman" w:cs="Times New Roman"/>
          <w:b/>
          <w:color w:val="auto"/>
        </w:rPr>
        <w:t>，此次</w:t>
      </w:r>
      <w:r w:rsidR="006620CA" w:rsidRPr="00590EF0">
        <w:rPr>
          <w:rFonts w:ascii="Times New Roman" w:eastAsiaTheme="minorEastAsia" w:hAnsi="Times New Roman" w:cs="Times New Roman"/>
          <w:b/>
          <w:color w:val="auto"/>
        </w:rPr>
        <w:t>之</w:t>
      </w:r>
      <w:r w:rsidR="008A4A93" w:rsidRPr="00590EF0">
        <w:rPr>
          <w:rFonts w:ascii="Times New Roman" w:eastAsiaTheme="minorEastAsia" w:hAnsi="Times New Roman" w:cs="Times New Roman"/>
          <w:b/>
          <w:color w:val="auto"/>
        </w:rPr>
        <w:t>修正案</w:t>
      </w:r>
      <w:r w:rsidR="00782337" w:rsidRPr="00590EF0">
        <w:rPr>
          <w:rFonts w:ascii="Times New Roman" w:eastAsiaTheme="minorEastAsia" w:hAnsi="Times New Roman" w:cs="Times New Roman"/>
          <w:b/>
          <w:color w:val="auto"/>
        </w:rPr>
        <w:t>內容</w:t>
      </w:r>
      <w:r w:rsidR="00251A30" w:rsidRPr="00590EF0">
        <w:rPr>
          <w:rFonts w:ascii="Times New Roman" w:eastAsiaTheme="minorEastAsia" w:hAnsi="Times New Roman" w:cs="Times New Roman"/>
          <w:b/>
          <w:color w:val="auto"/>
        </w:rPr>
        <w:t>如下：</w:t>
      </w:r>
      <w:r w:rsidR="00782337" w:rsidRPr="00590EF0">
        <w:rPr>
          <w:rFonts w:ascii="Times New Roman" w:eastAsiaTheme="minorEastAsia" w:hAnsi="Times New Roman" w:cs="Times New Roman"/>
          <w:b/>
          <w:color w:val="auto"/>
        </w:rPr>
        <w:t>與安全控制實施相關</w:t>
      </w:r>
      <w:r w:rsidR="006620CA" w:rsidRPr="00590EF0">
        <w:rPr>
          <w:rFonts w:ascii="Times New Roman" w:eastAsiaTheme="minorEastAsia" w:hAnsi="Times New Roman" w:cs="Times New Roman"/>
          <w:b/>
          <w:color w:val="auto"/>
        </w:rPr>
        <w:t>之</w:t>
      </w:r>
      <w:r w:rsidR="00782337" w:rsidRPr="00590EF0">
        <w:rPr>
          <w:rFonts w:ascii="Times New Roman" w:eastAsiaTheme="minorEastAsia" w:hAnsi="Times New Roman" w:cs="Times New Roman"/>
          <w:b/>
          <w:color w:val="auto"/>
        </w:rPr>
        <w:t>行為檢測定義、關於陸側安全、行為檢測、航空安全創新</w:t>
      </w:r>
      <w:r w:rsidR="00E03120" w:rsidRPr="00590EF0">
        <w:rPr>
          <w:rFonts w:ascii="Times New Roman" w:eastAsiaTheme="minorEastAsia" w:hAnsi="Times New Roman" w:cs="Times New Roman"/>
          <w:b/>
          <w:color w:val="auto"/>
        </w:rPr>
        <w:t>及</w:t>
      </w:r>
      <w:r w:rsidR="00782337" w:rsidRPr="00590EF0">
        <w:rPr>
          <w:rFonts w:ascii="Times New Roman" w:eastAsiaTheme="minorEastAsia" w:hAnsi="Times New Roman" w:cs="Times New Roman"/>
          <w:b/>
          <w:color w:val="auto"/>
        </w:rPr>
        <w:t>便攜式防空系統（</w:t>
      </w:r>
      <w:r w:rsidR="00782337" w:rsidRPr="00590EF0">
        <w:rPr>
          <w:rFonts w:ascii="Times New Roman" w:eastAsiaTheme="minorEastAsia" w:hAnsi="Times New Roman" w:cs="Times New Roman"/>
          <w:b/>
          <w:color w:val="auto"/>
        </w:rPr>
        <w:t>MANPADS</w:t>
      </w:r>
      <w:r w:rsidR="00782337" w:rsidRPr="00590EF0">
        <w:rPr>
          <w:rFonts w:ascii="Times New Roman" w:eastAsiaTheme="minorEastAsia" w:hAnsi="Times New Roman" w:cs="Times New Roman"/>
          <w:b/>
          <w:color w:val="auto"/>
        </w:rPr>
        <w:t>）</w:t>
      </w:r>
      <w:r w:rsidR="006620CA" w:rsidRPr="00590EF0">
        <w:rPr>
          <w:rFonts w:ascii="Times New Roman" w:eastAsiaTheme="minorEastAsia" w:hAnsi="Times New Roman" w:cs="Times New Roman"/>
          <w:b/>
          <w:color w:val="auto"/>
        </w:rPr>
        <w:t>之</w:t>
      </w:r>
      <w:r w:rsidR="00782337" w:rsidRPr="00590EF0">
        <w:rPr>
          <w:rFonts w:ascii="Times New Roman" w:eastAsiaTheme="minorEastAsia" w:hAnsi="Times New Roman" w:cs="Times New Roman"/>
          <w:b/>
          <w:color w:val="auto"/>
        </w:rPr>
        <w:t>新的及修訂</w:t>
      </w:r>
      <w:r w:rsidR="006620CA" w:rsidRPr="00590EF0">
        <w:rPr>
          <w:rFonts w:ascii="Times New Roman" w:eastAsiaTheme="minorEastAsia" w:hAnsi="Times New Roman" w:cs="Times New Roman"/>
          <w:b/>
          <w:color w:val="auto"/>
        </w:rPr>
        <w:t>之</w:t>
      </w:r>
      <w:r w:rsidR="00782337" w:rsidRPr="00590EF0">
        <w:rPr>
          <w:rFonts w:ascii="Times New Roman" w:eastAsiaTheme="minorEastAsia" w:hAnsi="Times New Roman" w:cs="Times New Roman"/>
          <w:b/>
          <w:color w:val="auto"/>
        </w:rPr>
        <w:t>條款、風險評估</w:t>
      </w:r>
      <w:r w:rsidR="00E03120" w:rsidRPr="00590EF0">
        <w:rPr>
          <w:rFonts w:ascii="Times New Roman" w:eastAsiaTheme="minorEastAsia" w:hAnsi="Times New Roman" w:cs="Times New Roman"/>
          <w:b/>
          <w:color w:val="auto"/>
        </w:rPr>
        <w:t>及</w:t>
      </w:r>
      <w:r w:rsidR="00782337" w:rsidRPr="00590EF0">
        <w:rPr>
          <w:rFonts w:ascii="Times New Roman" w:eastAsiaTheme="minorEastAsia" w:hAnsi="Times New Roman" w:cs="Times New Roman"/>
          <w:b/>
          <w:color w:val="auto"/>
        </w:rPr>
        <w:t>網絡威脅措施相關</w:t>
      </w:r>
      <w:r w:rsidR="006620CA" w:rsidRPr="00590EF0">
        <w:rPr>
          <w:rFonts w:ascii="Times New Roman" w:eastAsiaTheme="minorEastAsia" w:hAnsi="Times New Roman" w:cs="Times New Roman"/>
          <w:b/>
          <w:color w:val="auto"/>
        </w:rPr>
        <w:t>之</w:t>
      </w:r>
      <w:r w:rsidR="00782337" w:rsidRPr="00590EF0">
        <w:rPr>
          <w:rFonts w:ascii="Times New Roman" w:eastAsiaTheme="minorEastAsia" w:hAnsi="Times New Roman" w:cs="Times New Roman"/>
          <w:b/>
          <w:color w:val="auto"/>
        </w:rPr>
        <w:t>現有規定</w:t>
      </w:r>
      <w:r w:rsidR="006620CA" w:rsidRPr="00590EF0">
        <w:rPr>
          <w:rFonts w:ascii="Times New Roman" w:eastAsiaTheme="minorEastAsia" w:hAnsi="Times New Roman" w:cs="Times New Roman"/>
          <w:b/>
          <w:color w:val="auto"/>
        </w:rPr>
        <w:t>之</w:t>
      </w:r>
      <w:r w:rsidR="00782337" w:rsidRPr="00590EF0">
        <w:rPr>
          <w:rFonts w:ascii="Times New Roman" w:eastAsiaTheme="minorEastAsia" w:hAnsi="Times New Roman" w:cs="Times New Roman"/>
          <w:b/>
          <w:color w:val="auto"/>
        </w:rPr>
        <w:t>措詞，以增加清晰度</w:t>
      </w:r>
      <w:r w:rsidR="00E03120" w:rsidRPr="00590EF0">
        <w:rPr>
          <w:rFonts w:ascii="Times New Roman" w:eastAsiaTheme="minorEastAsia" w:hAnsi="Times New Roman" w:cs="Times New Roman"/>
          <w:b/>
          <w:color w:val="auto"/>
        </w:rPr>
        <w:t>及</w:t>
      </w:r>
      <w:r w:rsidR="00782337" w:rsidRPr="00590EF0">
        <w:rPr>
          <w:rFonts w:ascii="Times New Roman" w:eastAsiaTheme="minorEastAsia" w:hAnsi="Times New Roman" w:cs="Times New Roman"/>
          <w:b/>
          <w:color w:val="auto"/>
        </w:rPr>
        <w:t>提高可讀性</w:t>
      </w:r>
      <w:r w:rsidR="00CE5D18" w:rsidRPr="00590EF0">
        <w:rPr>
          <w:rFonts w:ascii="Times New Roman" w:eastAsiaTheme="minorEastAsia" w:hAnsi="Times New Roman" w:cs="Times New Roman"/>
          <w:b/>
          <w:color w:val="auto"/>
        </w:rPr>
        <w:t>。</w:t>
      </w:r>
      <w:r w:rsidR="0057779F" w:rsidRPr="00590EF0">
        <w:rPr>
          <w:rFonts w:ascii="Times New Roman" w:eastAsiaTheme="minorEastAsia" w:hAnsi="Times New Roman" w:cs="Times New Roman"/>
          <w:b/>
          <w:color w:val="auto"/>
        </w:rPr>
        <w:t>《芝加哥公約》第</w:t>
      </w:r>
      <w:r w:rsidR="0057779F" w:rsidRPr="00590EF0">
        <w:rPr>
          <w:rFonts w:ascii="Times New Roman" w:eastAsiaTheme="minorEastAsia" w:hAnsi="Times New Roman" w:cs="Times New Roman"/>
          <w:b/>
          <w:color w:val="auto"/>
        </w:rPr>
        <w:t>17</w:t>
      </w:r>
      <w:r w:rsidR="0057779F" w:rsidRPr="00590EF0">
        <w:rPr>
          <w:rFonts w:ascii="Times New Roman" w:eastAsiaTheme="minorEastAsia" w:hAnsi="Times New Roman" w:cs="Times New Roman"/>
          <w:b/>
          <w:color w:val="auto"/>
        </w:rPr>
        <w:t>號附約</w:t>
      </w:r>
      <w:r w:rsidR="00943976" w:rsidRPr="00590EF0">
        <w:rPr>
          <w:rFonts w:ascii="Times New Roman" w:eastAsiaTheme="minorEastAsia" w:hAnsi="Times New Roman" w:cs="Times New Roman"/>
          <w:b/>
          <w:color w:val="auto"/>
        </w:rPr>
        <w:t>為了使各國能夠獲得</w:t>
      </w:r>
      <w:r w:rsidR="0057779F" w:rsidRPr="00590EF0">
        <w:rPr>
          <w:rFonts w:ascii="Times New Roman" w:eastAsiaTheme="minorEastAsia" w:hAnsi="Times New Roman" w:cs="Times New Roman"/>
          <w:b/>
          <w:color w:val="auto"/>
        </w:rPr>
        <w:t>安全措施</w:t>
      </w:r>
      <w:r w:rsidR="006620CA" w:rsidRPr="00590EF0">
        <w:rPr>
          <w:rFonts w:ascii="Times New Roman" w:eastAsiaTheme="minorEastAsia" w:hAnsi="Times New Roman" w:cs="Times New Roman"/>
          <w:b/>
          <w:color w:val="auto"/>
        </w:rPr>
        <w:t>之</w:t>
      </w:r>
      <w:r w:rsidR="0057779F" w:rsidRPr="00590EF0">
        <w:rPr>
          <w:rFonts w:ascii="Times New Roman" w:eastAsiaTheme="minorEastAsia" w:hAnsi="Times New Roman" w:cs="Times New Roman"/>
          <w:b/>
          <w:color w:val="auto"/>
        </w:rPr>
        <w:t>綜合文件，摘錄了一些細節性及技術性</w:t>
      </w:r>
      <w:r w:rsidR="006620CA" w:rsidRPr="00590EF0">
        <w:rPr>
          <w:rFonts w:ascii="Times New Roman" w:eastAsiaTheme="minorEastAsia" w:hAnsi="Times New Roman" w:cs="Times New Roman"/>
          <w:b/>
          <w:color w:val="auto"/>
        </w:rPr>
        <w:t>之</w:t>
      </w:r>
      <w:r w:rsidR="0057779F" w:rsidRPr="00590EF0">
        <w:rPr>
          <w:rFonts w:ascii="Times New Roman" w:eastAsiaTheme="minorEastAsia" w:hAnsi="Times New Roman" w:cs="Times New Roman"/>
          <w:b/>
          <w:color w:val="auto"/>
        </w:rPr>
        <w:t>附件，</w:t>
      </w:r>
      <w:r w:rsidR="007F40A5" w:rsidRPr="00590EF0">
        <w:rPr>
          <w:rFonts w:ascii="Times New Roman" w:eastAsiaTheme="minorEastAsia" w:hAnsi="Times New Roman" w:cs="Times New Roman"/>
          <w:b/>
          <w:color w:val="auto"/>
        </w:rPr>
        <w:t>例如</w:t>
      </w:r>
      <w:r w:rsidR="0057779F" w:rsidRPr="00590EF0">
        <w:rPr>
          <w:rFonts w:ascii="Times New Roman" w:eastAsiaTheme="minorEastAsia" w:hAnsi="Times New Roman" w:cs="Times New Roman"/>
          <w:b/>
          <w:color w:val="auto"/>
        </w:rPr>
        <w:t>Doc 9284</w:t>
      </w:r>
      <w:r w:rsidR="0057779F" w:rsidRPr="00590EF0">
        <w:rPr>
          <w:rFonts w:ascii="Times New Roman" w:eastAsiaTheme="minorEastAsia" w:hAnsi="Times New Roman" w:cs="Times New Roman"/>
          <w:b/>
          <w:color w:val="auto"/>
        </w:rPr>
        <w:t>號文件</w:t>
      </w:r>
      <w:r w:rsidR="005F35B6" w:rsidRPr="00590EF0">
        <w:rPr>
          <w:rFonts w:ascii="Times New Roman" w:eastAsiaTheme="minorEastAsia" w:hAnsi="Times New Roman" w:cs="Times New Roman"/>
          <w:b/>
          <w:color w:val="auto"/>
        </w:rPr>
        <w:t>：航空危險貨物安全運輸技術細則；</w:t>
      </w:r>
      <w:r w:rsidR="001A038B" w:rsidRPr="00590EF0">
        <w:rPr>
          <w:rFonts w:ascii="Times New Roman" w:eastAsiaTheme="minorEastAsia" w:hAnsi="Times New Roman" w:cs="Times New Roman"/>
          <w:b/>
          <w:color w:val="auto"/>
        </w:rPr>
        <w:t>Doc 8168</w:t>
      </w:r>
      <w:r w:rsidR="001A038B" w:rsidRPr="00590EF0">
        <w:rPr>
          <w:rFonts w:ascii="Times New Roman" w:eastAsiaTheme="minorEastAsia" w:hAnsi="Times New Roman" w:cs="Times New Roman"/>
          <w:b/>
          <w:color w:val="auto"/>
        </w:rPr>
        <w:t>號文件：航空器運行</w:t>
      </w:r>
      <w:r w:rsidR="005F35B6" w:rsidRPr="00590EF0">
        <w:rPr>
          <w:rFonts w:ascii="Times New Roman" w:eastAsiaTheme="minorEastAsia" w:hAnsi="Times New Roman" w:cs="Times New Roman"/>
          <w:b/>
          <w:color w:val="auto"/>
        </w:rPr>
        <w:t>；</w:t>
      </w:r>
      <w:r w:rsidR="001A038B" w:rsidRPr="00590EF0">
        <w:rPr>
          <w:rFonts w:ascii="Times New Roman" w:eastAsiaTheme="minorEastAsia" w:hAnsi="Times New Roman" w:cs="Times New Roman"/>
          <w:b/>
          <w:color w:val="auto"/>
        </w:rPr>
        <w:t>及</w:t>
      </w:r>
      <w:r w:rsidR="001A038B" w:rsidRPr="00590EF0">
        <w:rPr>
          <w:rFonts w:ascii="Times New Roman" w:eastAsiaTheme="minorEastAsia" w:hAnsi="Times New Roman" w:cs="Times New Roman"/>
          <w:b/>
          <w:color w:val="auto"/>
        </w:rPr>
        <w:t>Doc 4444</w:t>
      </w:r>
      <w:r w:rsidR="001A038B" w:rsidRPr="00590EF0">
        <w:rPr>
          <w:rFonts w:ascii="Times New Roman" w:eastAsiaTheme="minorEastAsia" w:hAnsi="Times New Roman" w:cs="Times New Roman"/>
          <w:b/>
          <w:color w:val="auto"/>
        </w:rPr>
        <w:t>號文件：空中交通管理。</w:t>
      </w:r>
    </w:p>
    <w:p w14:paraId="03AD61FA" w14:textId="77777777" w:rsidR="0005035A" w:rsidRPr="00590EF0" w:rsidRDefault="0005035A"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lastRenderedPageBreak/>
        <w:t>第</w:t>
      </w:r>
      <w:r w:rsidRPr="00590EF0">
        <w:rPr>
          <w:rFonts w:ascii="Times New Roman" w:eastAsiaTheme="minorEastAsia" w:hAnsi="Times New Roman" w:cs="Times New Roman"/>
          <w:b/>
          <w:color w:val="auto"/>
        </w:rPr>
        <w:t>17</w:t>
      </w:r>
      <w:r w:rsidRPr="00590EF0">
        <w:rPr>
          <w:rFonts w:ascii="Times New Roman" w:eastAsiaTheme="minorEastAsia" w:hAnsi="Times New Roman" w:cs="Times New Roman"/>
          <w:b/>
          <w:color w:val="auto"/>
        </w:rPr>
        <w:t>號附約</w:t>
      </w:r>
      <w:r w:rsidR="006620CA" w:rsidRPr="00590EF0">
        <w:rPr>
          <w:rFonts w:ascii="Times New Roman" w:eastAsiaTheme="minorEastAsia" w:hAnsi="Times New Roman" w:cs="Times New Roman"/>
          <w:b/>
          <w:color w:val="auto"/>
        </w:rPr>
        <w:t>之</w:t>
      </w:r>
      <w:r w:rsidR="00D00E84" w:rsidRPr="00590EF0">
        <w:rPr>
          <w:rFonts w:ascii="Times New Roman" w:eastAsiaTheme="minorEastAsia" w:hAnsi="Times New Roman" w:cs="Times New Roman"/>
          <w:b/>
          <w:color w:val="auto"/>
        </w:rPr>
        <w:t>成立背景是根據聯合國安理會第</w:t>
      </w:r>
      <w:r w:rsidR="00DE4B19" w:rsidRPr="00590EF0">
        <w:rPr>
          <w:rFonts w:ascii="Times New Roman" w:eastAsiaTheme="minorEastAsia" w:hAnsi="Times New Roman" w:cs="Times New Roman"/>
          <w:b/>
          <w:color w:val="auto"/>
        </w:rPr>
        <w:t>17</w:t>
      </w:r>
      <w:r w:rsidR="00D00E84" w:rsidRPr="00590EF0">
        <w:rPr>
          <w:rFonts w:ascii="Times New Roman" w:eastAsiaTheme="minorEastAsia" w:hAnsi="Times New Roman" w:cs="Times New Roman"/>
          <w:b/>
          <w:color w:val="auto"/>
        </w:rPr>
        <w:t>10</w:t>
      </w:r>
      <w:r w:rsidR="00D00E84" w:rsidRPr="00590EF0">
        <w:rPr>
          <w:rFonts w:ascii="Times New Roman" w:eastAsiaTheme="minorEastAsia" w:hAnsi="Times New Roman" w:cs="Times New Roman"/>
          <w:b/>
          <w:color w:val="auto"/>
        </w:rPr>
        <w:t>號決議</w:t>
      </w:r>
      <w:r w:rsidR="0027396A" w:rsidRPr="00590EF0">
        <w:rPr>
          <w:rStyle w:val="af7"/>
          <w:rFonts w:ascii="Times New Roman" w:eastAsiaTheme="minorEastAsia" w:hAnsi="Times New Roman" w:cs="Times New Roman"/>
          <w:b/>
          <w:color w:val="auto"/>
        </w:rPr>
        <w:footnoteReference w:id="14"/>
      </w:r>
      <w:r w:rsidR="00D00E84" w:rsidRPr="00590EF0">
        <w:rPr>
          <w:rFonts w:ascii="Times New Roman" w:eastAsiaTheme="minorEastAsia" w:hAnsi="Times New Roman" w:cs="Times New Roman"/>
          <w:b/>
          <w:color w:val="auto"/>
        </w:rPr>
        <w:t>，</w:t>
      </w:r>
      <w:r w:rsidR="00176CB3" w:rsidRPr="00590EF0">
        <w:rPr>
          <w:rFonts w:ascii="Times New Roman" w:eastAsiaTheme="minorEastAsia" w:hAnsi="Times New Roman" w:cs="Times New Roman"/>
          <w:b/>
          <w:color w:val="auto"/>
        </w:rPr>
        <w:t>決議內容是有關於</w:t>
      </w:r>
      <w:r w:rsidR="007575AE" w:rsidRPr="00590EF0">
        <w:rPr>
          <w:rFonts w:ascii="Times New Roman" w:eastAsiaTheme="minorEastAsia" w:hAnsi="Times New Roman" w:cs="Times New Roman"/>
          <w:b/>
          <w:color w:val="auto"/>
        </w:rPr>
        <w:t>埃塞俄比亞（</w:t>
      </w:r>
      <w:r w:rsidR="00176CB3" w:rsidRPr="00590EF0">
        <w:rPr>
          <w:rFonts w:ascii="Times New Roman" w:eastAsiaTheme="minorEastAsia" w:hAnsi="Times New Roman" w:cs="Times New Roman"/>
          <w:b/>
          <w:color w:val="auto"/>
        </w:rPr>
        <w:t>Ethiopia</w:t>
      </w:r>
      <w:r w:rsidR="007575AE" w:rsidRPr="00590EF0">
        <w:rPr>
          <w:rFonts w:ascii="Times New Roman" w:eastAsiaTheme="minorEastAsia" w:hAnsi="Times New Roman" w:cs="Times New Roman"/>
          <w:b/>
          <w:color w:val="auto"/>
        </w:rPr>
        <w:t>）</w:t>
      </w:r>
      <w:r w:rsidR="00E03120" w:rsidRPr="00590EF0">
        <w:rPr>
          <w:rFonts w:ascii="Times New Roman" w:eastAsiaTheme="minorEastAsia" w:hAnsi="Times New Roman" w:cs="Times New Roman"/>
          <w:b/>
          <w:color w:val="auto"/>
        </w:rPr>
        <w:t>及</w:t>
      </w:r>
      <w:r w:rsidR="0041563D" w:rsidRPr="00590EF0">
        <w:rPr>
          <w:rFonts w:ascii="Times New Roman" w:eastAsiaTheme="minorEastAsia" w:hAnsi="Times New Roman" w:cs="Times New Roman"/>
          <w:b/>
          <w:color w:val="auto"/>
        </w:rPr>
        <w:t>厄利垂亞（</w:t>
      </w:r>
      <w:r w:rsidR="00176CB3" w:rsidRPr="00590EF0">
        <w:rPr>
          <w:rFonts w:ascii="Times New Roman" w:eastAsiaTheme="minorEastAsia" w:hAnsi="Times New Roman" w:cs="Times New Roman"/>
          <w:b/>
          <w:color w:val="auto"/>
        </w:rPr>
        <w:t>Eritrea</w:t>
      </w:r>
      <w:r w:rsidR="0041563D" w:rsidRPr="00590EF0">
        <w:rPr>
          <w:rFonts w:ascii="Times New Roman" w:eastAsiaTheme="minorEastAsia" w:hAnsi="Times New Roman" w:cs="Times New Roman"/>
          <w:b/>
          <w:color w:val="auto"/>
        </w:rPr>
        <w:t>）</w:t>
      </w:r>
      <w:r w:rsidR="00176CB3" w:rsidRPr="00590EF0">
        <w:rPr>
          <w:rFonts w:ascii="Times New Roman" w:eastAsiaTheme="minorEastAsia" w:hAnsi="Times New Roman" w:cs="Times New Roman"/>
          <w:b/>
          <w:color w:val="auto"/>
        </w:rPr>
        <w:t>間</w:t>
      </w:r>
      <w:r w:rsidR="006620CA" w:rsidRPr="00590EF0">
        <w:rPr>
          <w:rFonts w:ascii="Times New Roman" w:eastAsiaTheme="minorEastAsia" w:hAnsi="Times New Roman" w:cs="Times New Roman"/>
          <w:b/>
          <w:color w:val="auto"/>
        </w:rPr>
        <w:t>之</w:t>
      </w:r>
      <w:r w:rsidR="00176CB3" w:rsidRPr="00590EF0">
        <w:rPr>
          <w:rFonts w:ascii="Times New Roman" w:eastAsiaTheme="minorEastAsia" w:hAnsi="Times New Roman" w:cs="Times New Roman"/>
          <w:b/>
          <w:color w:val="auto"/>
        </w:rPr>
        <w:t>局勢</w:t>
      </w:r>
      <w:r w:rsidR="0041563D" w:rsidRPr="00590EF0">
        <w:rPr>
          <w:rFonts w:ascii="Times New Roman" w:eastAsiaTheme="minorEastAsia" w:hAnsi="Times New Roman" w:cs="Times New Roman"/>
          <w:b/>
          <w:color w:val="auto"/>
        </w:rPr>
        <w:t>，</w:t>
      </w:r>
      <w:r w:rsidR="00E03120" w:rsidRPr="00590EF0">
        <w:rPr>
          <w:rFonts w:ascii="Times New Roman" w:eastAsiaTheme="minorEastAsia" w:hAnsi="Times New Roman" w:cs="Times New Roman"/>
          <w:b/>
          <w:color w:val="auto"/>
        </w:rPr>
        <w:t>及</w:t>
      </w:r>
      <w:r w:rsidR="00176CB3" w:rsidRPr="00590EF0">
        <w:rPr>
          <w:rFonts w:ascii="Times New Roman" w:eastAsiaTheme="minorEastAsia" w:hAnsi="Times New Roman" w:cs="Times New Roman"/>
          <w:b/>
          <w:color w:val="auto"/>
        </w:rPr>
        <w:t>重申雙方之前所做</w:t>
      </w:r>
      <w:r w:rsidR="006620CA" w:rsidRPr="00590EF0">
        <w:rPr>
          <w:rFonts w:ascii="Times New Roman" w:eastAsiaTheme="minorEastAsia" w:hAnsi="Times New Roman" w:cs="Times New Roman"/>
          <w:b/>
          <w:color w:val="auto"/>
        </w:rPr>
        <w:t>之</w:t>
      </w:r>
      <w:r w:rsidR="00176CB3" w:rsidRPr="00590EF0">
        <w:rPr>
          <w:rFonts w:ascii="Times New Roman" w:eastAsiaTheme="minorEastAsia" w:hAnsi="Times New Roman" w:cs="Times New Roman"/>
          <w:b/>
          <w:color w:val="auto"/>
        </w:rPr>
        <w:t>決議以及各項要求，停</w:t>
      </w:r>
      <w:r w:rsidR="00285A28" w:rsidRPr="00590EF0">
        <w:rPr>
          <w:rFonts w:ascii="Times New Roman" w:eastAsiaTheme="minorEastAsia" w:hAnsi="Times New Roman" w:cs="Times New Roman"/>
          <w:b/>
          <w:color w:val="auto"/>
        </w:rPr>
        <w:t>止</w:t>
      </w:r>
      <w:r w:rsidR="00176CB3" w:rsidRPr="00590EF0">
        <w:rPr>
          <w:rFonts w:ascii="Times New Roman" w:eastAsiaTheme="minorEastAsia" w:hAnsi="Times New Roman" w:cs="Times New Roman"/>
          <w:b/>
          <w:color w:val="auto"/>
        </w:rPr>
        <w:t>敵對推動和平，充分</w:t>
      </w:r>
      <w:r w:rsidR="00E03120" w:rsidRPr="00590EF0">
        <w:rPr>
          <w:rFonts w:ascii="Times New Roman" w:eastAsiaTheme="minorEastAsia" w:hAnsi="Times New Roman" w:cs="Times New Roman"/>
          <w:b/>
          <w:color w:val="auto"/>
        </w:rPr>
        <w:t>及</w:t>
      </w:r>
      <w:r w:rsidR="00176CB3" w:rsidRPr="00590EF0">
        <w:rPr>
          <w:rFonts w:ascii="Times New Roman" w:eastAsiaTheme="minorEastAsia" w:hAnsi="Times New Roman" w:cs="Times New Roman"/>
          <w:b/>
          <w:color w:val="auto"/>
        </w:rPr>
        <w:t>迅速執行</w:t>
      </w:r>
      <w:r w:rsidR="0041563D" w:rsidRPr="00590EF0">
        <w:rPr>
          <w:rFonts w:ascii="Times New Roman" w:eastAsiaTheme="minorEastAsia" w:hAnsi="Times New Roman" w:cs="Times New Roman"/>
          <w:b/>
          <w:color w:val="auto"/>
        </w:rPr>
        <w:t>阿爾及爾協議（</w:t>
      </w:r>
      <w:r w:rsidR="00176CB3" w:rsidRPr="00590EF0">
        <w:rPr>
          <w:rFonts w:ascii="Times New Roman" w:eastAsiaTheme="minorEastAsia" w:hAnsi="Times New Roman" w:cs="Times New Roman"/>
          <w:b/>
          <w:color w:val="auto"/>
        </w:rPr>
        <w:t>the Algiers Agreements</w:t>
      </w:r>
      <w:r w:rsidR="0041563D" w:rsidRPr="00590EF0">
        <w:rPr>
          <w:rFonts w:ascii="Times New Roman" w:eastAsiaTheme="minorEastAsia" w:hAnsi="Times New Roman" w:cs="Times New Roman"/>
          <w:b/>
          <w:color w:val="auto"/>
        </w:rPr>
        <w:t>）</w:t>
      </w:r>
      <w:r w:rsidR="000B7149" w:rsidRPr="00590EF0">
        <w:rPr>
          <w:rFonts w:ascii="Times New Roman" w:eastAsiaTheme="minorEastAsia" w:hAnsi="Times New Roman" w:cs="Times New Roman"/>
          <w:b/>
          <w:color w:val="auto"/>
        </w:rPr>
        <w:t>。</w:t>
      </w:r>
    </w:p>
    <w:p w14:paraId="2D946520" w14:textId="77777777" w:rsidR="00D97C42" w:rsidRPr="00590EF0" w:rsidRDefault="0047479B"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《芝加哥公約》</w:t>
      </w:r>
      <w:r w:rsidR="0049484E" w:rsidRPr="00590EF0">
        <w:rPr>
          <w:rFonts w:ascii="Times New Roman" w:eastAsiaTheme="minorEastAsia" w:hAnsi="Times New Roman" w:cs="Times New Roman"/>
          <w:b/>
          <w:color w:val="auto"/>
        </w:rPr>
        <w:t>第一章就對「非法干擾行為」下了定義：「</w:t>
      </w:r>
      <w:r w:rsidR="009316E0" w:rsidRPr="00590EF0">
        <w:rPr>
          <w:rFonts w:ascii="Times New Roman" w:eastAsiaTheme="minorEastAsia" w:hAnsi="Times New Roman" w:cs="Times New Roman"/>
          <w:b/>
          <w:color w:val="auto"/>
        </w:rPr>
        <w:t>（一）</w:t>
      </w:r>
      <w:r w:rsidR="00766036" w:rsidRPr="00590EF0">
        <w:rPr>
          <w:rFonts w:ascii="Times New Roman" w:eastAsiaTheme="minorEastAsia" w:hAnsi="Times New Roman" w:cs="Times New Roman"/>
          <w:b/>
          <w:color w:val="auto"/>
        </w:rPr>
        <w:t>非法劫持飛機；</w:t>
      </w:r>
      <w:r w:rsidR="009316E0" w:rsidRPr="00590EF0">
        <w:rPr>
          <w:rFonts w:ascii="Times New Roman" w:eastAsiaTheme="minorEastAsia" w:hAnsi="Times New Roman" w:cs="Times New Roman"/>
          <w:b/>
          <w:color w:val="auto"/>
        </w:rPr>
        <w:t>（二）</w:t>
      </w:r>
      <w:r w:rsidR="00454B17" w:rsidRPr="00590EF0">
        <w:rPr>
          <w:rFonts w:ascii="Times New Roman" w:eastAsiaTheme="minorEastAsia" w:hAnsi="Times New Roman" w:cs="Times New Roman"/>
          <w:b/>
          <w:color w:val="auto"/>
        </w:rPr>
        <w:t>破壞正在服務</w:t>
      </w:r>
      <w:r w:rsidR="006620CA" w:rsidRPr="00590EF0">
        <w:rPr>
          <w:rFonts w:ascii="Times New Roman" w:eastAsiaTheme="minorEastAsia" w:hAnsi="Times New Roman" w:cs="Times New Roman"/>
          <w:b/>
          <w:color w:val="auto"/>
        </w:rPr>
        <w:t>之</w:t>
      </w:r>
      <w:r w:rsidR="00766036" w:rsidRPr="00590EF0">
        <w:rPr>
          <w:rFonts w:ascii="Times New Roman" w:eastAsiaTheme="minorEastAsia" w:hAnsi="Times New Roman" w:cs="Times New Roman"/>
          <w:b/>
          <w:color w:val="auto"/>
        </w:rPr>
        <w:t>飛機；</w:t>
      </w:r>
      <w:r w:rsidR="009316E0" w:rsidRPr="00590EF0">
        <w:rPr>
          <w:rFonts w:ascii="Times New Roman" w:eastAsiaTheme="minorEastAsia" w:hAnsi="Times New Roman" w:cs="Times New Roman"/>
          <w:b/>
          <w:color w:val="auto"/>
        </w:rPr>
        <w:t>（三）</w:t>
      </w:r>
      <w:r w:rsidR="00766036" w:rsidRPr="00590EF0">
        <w:rPr>
          <w:rFonts w:ascii="Times New Roman" w:eastAsiaTheme="minorEastAsia" w:hAnsi="Times New Roman" w:cs="Times New Roman"/>
          <w:b/>
          <w:color w:val="auto"/>
        </w:rPr>
        <w:t>在飛機上或機場劫持人質；</w:t>
      </w:r>
      <w:r w:rsidR="009316E0" w:rsidRPr="00590EF0">
        <w:rPr>
          <w:rFonts w:ascii="Times New Roman" w:eastAsiaTheme="minorEastAsia" w:hAnsi="Times New Roman" w:cs="Times New Roman"/>
          <w:b/>
          <w:color w:val="auto"/>
        </w:rPr>
        <w:t>（四）</w:t>
      </w:r>
      <w:r w:rsidR="008E3F58" w:rsidRPr="00590EF0">
        <w:rPr>
          <w:rFonts w:ascii="Times New Roman" w:eastAsiaTheme="minorEastAsia" w:hAnsi="Times New Roman" w:cs="Times New Roman"/>
          <w:b/>
          <w:color w:val="auto"/>
        </w:rPr>
        <w:t>強行侵入飛機、</w:t>
      </w:r>
      <w:r w:rsidR="0049484E" w:rsidRPr="00590EF0">
        <w:rPr>
          <w:rFonts w:ascii="Times New Roman" w:eastAsiaTheme="minorEastAsia" w:hAnsi="Times New Roman" w:cs="Times New Roman"/>
          <w:b/>
          <w:color w:val="auto"/>
        </w:rPr>
        <w:t>機場或航空設施</w:t>
      </w:r>
      <w:r w:rsidR="006620CA" w:rsidRPr="00590EF0">
        <w:rPr>
          <w:rFonts w:ascii="Times New Roman" w:eastAsiaTheme="minorEastAsia" w:hAnsi="Times New Roman" w:cs="Times New Roman"/>
          <w:b/>
          <w:color w:val="auto"/>
        </w:rPr>
        <w:t>之</w:t>
      </w:r>
      <w:r w:rsidR="00766036" w:rsidRPr="00590EF0">
        <w:rPr>
          <w:rFonts w:ascii="Times New Roman" w:eastAsiaTheme="minorEastAsia" w:hAnsi="Times New Roman" w:cs="Times New Roman"/>
          <w:b/>
          <w:color w:val="auto"/>
        </w:rPr>
        <w:t>場地；</w:t>
      </w:r>
      <w:r w:rsidR="009316E0" w:rsidRPr="00590EF0">
        <w:rPr>
          <w:rFonts w:ascii="Times New Roman" w:eastAsiaTheme="minorEastAsia" w:hAnsi="Times New Roman" w:cs="Times New Roman"/>
          <w:b/>
          <w:color w:val="auto"/>
        </w:rPr>
        <w:t>（五）</w:t>
      </w:r>
      <w:r w:rsidR="0049484E" w:rsidRPr="00590EF0">
        <w:rPr>
          <w:rFonts w:ascii="Times New Roman" w:eastAsiaTheme="minorEastAsia" w:hAnsi="Times New Roman" w:cs="Times New Roman"/>
          <w:b/>
          <w:color w:val="auto"/>
        </w:rPr>
        <w:t>在飛機上或在機場引入武器或危險裝置或用於犯罪目</w:t>
      </w:r>
      <w:r w:rsidR="006620CA" w:rsidRPr="00590EF0">
        <w:rPr>
          <w:rFonts w:ascii="Times New Roman" w:eastAsiaTheme="minorEastAsia" w:hAnsi="Times New Roman" w:cs="Times New Roman"/>
          <w:b/>
          <w:color w:val="auto"/>
        </w:rPr>
        <w:t>之之</w:t>
      </w:r>
      <w:r w:rsidR="00766036" w:rsidRPr="00590EF0">
        <w:rPr>
          <w:rFonts w:ascii="Times New Roman" w:eastAsiaTheme="minorEastAsia" w:hAnsi="Times New Roman" w:cs="Times New Roman"/>
          <w:b/>
          <w:color w:val="auto"/>
        </w:rPr>
        <w:t>材料；</w:t>
      </w:r>
      <w:r w:rsidR="009316E0" w:rsidRPr="00590EF0">
        <w:rPr>
          <w:rFonts w:ascii="Times New Roman" w:eastAsiaTheme="minorEastAsia" w:hAnsi="Times New Roman" w:cs="Times New Roman"/>
          <w:b/>
          <w:color w:val="auto"/>
        </w:rPr>
        <w:t>（六）</w:t>
      </w:r>
      <w:r w:rsidR="00454B17" w:rsidRPr="00590EF0">
        <w:rPr>
          <w:rFonts w:ascii="Times New Roman" w:eastAsiaTheme="minorEastAsia" w:hAnsi="Times New Roman" w:cs="Times New Roman"/>
          <w:b/>
          <w:color w:val="auto"/>
        </w:rPr>
        <w:t>使</w:t>
      </w:r>
      <w:r w:rsidR="0049484E" w:rsidRPr="00590EF0">
        <w:rPr>
          <w:rFonts w:ascii="Times New Roman" w:eastAsiaTheme="minorEastAsia" w:hAnsi="Times New Roman" w:cs="Times New Roman"/>
          <w:b/>
          <w:color w:val="auto"/>
        </w:rPr>
        <w:t>在服務中</w:t>
      </w:r>
      <w:r w:rsidR="006620CA" w:rsidRPr="00590EF0">
        <w:rPr>
          <w:rFonts w:ascii="Times New Roman" w:eastAsiaTheme="minorEastAsia" w:hAnsi="Times New Roman" w:cs="Times New Roman"/>
          <w:b/>
          <w:color w:val="auto"/>
        </w:rPr>
        <w:t>之</w:t>
      </w:r>
      <w:r w:rsidR="00766036" w:rsidRPr="00590EF0">
        <w:rPr>
          <w:rFonts w:ascii="Times New Roman" w:eastAsiaTheme="minorEastAsia" w:hAnsi="Times New Roman" w:cs="Times New Roman"/>
          <w:b/>
          <w:color w:val="auto"/>
        </w:rPr>
        <w:t>飛機造成死亡、嚴重身體傷害或嚴重損壞財產或環境；</w:t>
      </w:r>
      <w:r w:rsidR="009316E0" w:rsidRPr="00590EF0">
        <w:rPr>
          <w:rFonts w:ascii="Times New Roman" w:eastAsiaTheme="minorEastAsia" w:hAnsi="Times New Roman" w:cs="Times New Roman"/>
          <w:b/>
          <w:color w:val="auto"/>
        </w:rPr>
        <w:t>（七）</w:t>
      </w:r>
      <w:r w:rsidR="0049484E" w:rsidRPr="00590EF0">
        <w:rPr>
          <w:rFonts w:ascii="Times New Roman" w:eastAsiaTheme="minorEastAsia" w:hAnsi="Times New Roman" w:cs="Times New Roman"/>
          <w:b/>
          <w:color w:val="auto"/>
        </w:rPr>
        <w:t>傳播虛假信息，例如危及飛機或地面飛機、乘客、機組人員、地面人員或公眾、機場或民用航空設施場所</w:t>
      </w:r>
      <w:r w:rsidR="006620CA" w:rsidRPr="00590EF0">
        <w:rPr>
          <w:rFonts w:ascii="Times New Roman" w:eastAsiaTheme="minorEastAsia" w:hAnsi="Times New Roman" w:cs="Times New Roman"/>
          <w:b/>
          <w:color w:val="auto"/>
        </w:rPr>
        <w:t>之</w:t>
      </w:r>
      <w:r w:rsidR="0049484E" w:rsidRPr="00590EF0">
        <w:rPr>
          <w:rFonts w:ascii="Times New Roman" w:eastAsiaTheme="minorEastAsia" w:hAnsi="Times New Roman" w:cs="Times New Roman"/>
          <w:b/>
          <w:color w:val="auto"/>
        </w:rPr>
        <w:t>安全。」</w:t>
      </w:r>
      <w:r w:rsidR="00285A28" w:rsidRPr="00590EF0">
        <w:rPr>
          <w:rFonts w:ascii="Times New Roman" w:eastAsiaTheme="minorEastAsia" w:hAnsi="Times New Roman" w:cs="Times New Roman"/>
          <w:b/>
          <w:color w:val="auto"/>
        </w:rPr>
        <w:t>這個定義對於干擾航空安全有了列舉式</w:t>
      </w:r>
      <w:r w:rsidR="006620CA" w:rsidRPr="00590EF0">
        <w:rPr>
          <w:rFonts w:ascii="Times New Roman" w:eastAsiaTheme="minorEastAsia" w:hAnsi="Times New Roman" w:cs="Times New Roman"/>
          <w:b/>
          <w:color w:val="auto"/>
        </w:rPr>
        <w:t>之</w:t>
      </w:r>
      <w:r w:rsidR="00E579CE" w:rsidRPr="00590EF0">
        <w:rPr>
          <w:rFonts w:ascii="Times New Roman" w:eastAsiaTheme="minorEastAsia" w:hAnsi="Times New Roman" w:cs="Times New Roman"/>
          <w:b/>
          <w:color w:val="auto"/>
        </w:rPr>
        <w:t>定義，明確定義出何謂「非法干擾行為」？</w:t>
      </w:r>
      <w:r w:rsidR="00285A28" w:rsidRPr="00590EF0">
        <w:rPr>
          <w:rFonts w:ascii="Times New Roman" w:eastAsiaTheme="minorEastAsia" w:hAnsi="Times New Roman" w:cs="Times New Roman"/>
          <w:b/>
          <w:color w:val="auto"/>
        </w:rPr>
        <w:t>對於犯罪</w:t>
      </w:r>
      <w:r w:rsidR="006620CA" w:rsidRPr="00590EF0">
        <w:rPr>
          <w:rFonts w:ascii="Times New Roman" w:eastAsiaTheme="minorEastAsia" w:hAnsi="Times New Roman" w:cs="Times New Roman"/>
          <w:b/>
          <w:color w:val="auto"/>
        </w:rPr>
        <w:t>之</w:t>
      </w:r>
      <w:r w:rsidR="00285A28" w:rsidRPr="00590EF0">
        <w:rPr>
          <w:rFonts w:ascii="Times New Roman" w:eastAsiaTheme="minorEastAsia" w:hAnsi="Times New Roman" w:cs="Times New Roman"/>
          <w:b/>
          <w:color w:val="auto"/>
        </w:rPr>
        <w:t>構成要件有更</w:t>
      </w:r>
      <w:r w:rsidR="005B7923" w:rsidRPr="00590EF0">
        <w:rPr>
          <w:rFonts w:ascii="Times New Roman" w:eastAsiaTheme="minorEastAsia" w:hAnsi="Times New Roman" w:cs="Times New Roman"/>
          <w:b/>
          <w:color w:val="auto"/>
        </w:rPr>
        <w:t>具體</w:t>
      </w:r>
      <w:r w:rsidR="006620CA" w:rsidRPr="00590EF0">
        <w:rPr>
          <w:rFonts w:ascii="Times New Roman" w:eastAsiaTheme="minorEastAsia" w:hAnsi="Times New Roman" w:cs="Times New Roman"/>
          <w:b/>
          <w:color w:val="auto"/>
        </w:rPr>
        <w:t>之</w:t>
      </w:r>
      <w:r w:rsidR="005B7923" w:rsidRPr="00590EF0">
        <w:rPr>
          <w:rFonts w:ascii="Times New Roman" w:eastAsiaTheme="minorEastAsia" w:hAnsi="Times New Roman" w:cs="Times New Roman"/>
          <w:b/>
          <w:color w:val="auto"/>
        </w:rPr>
        <w:t>規範</w:t>
      </w:r>
      <w:r w:rsidR="00B77AE1" w:rsidRPr="00590EF0">
        <w:rPr>
          <w:rFonts w:ascii="Times New Roman" w:eastAsiaTheme="minorEastAsia" w:hAnsi="Times New Roman" w:cs="Times New Roman"/>
          <w:b/>
          <w:color w:val="auto"/>
        </w:rPr>
        <w:t>，是在</w:t>
      </w:r>
      <w:r w:rsidR="00B77AE1" w:rsidRPr="00590EF0">
        <w:rPr>
          <w:rFonts w:ascii="Times New Roman" w:eastAsiaTheme="minorEastAsia" w:hAnsi="Times New Roman" w:cs="Times New Roman"/>
          <w:b/>
          <w:color w:val="auto"/>
        </w:rPr>
        <w:t>1994</w:t>
      </w:r>
      <w:r w:rsidR="00B77AE1" w:rsidRPr="00590EF0">
        <w:rPr>
          <w:rFonts w:ascii="Times New Roman" w:eastAsiaTheme="minorEastAsia" w:hAnsi="Times New Roman" w:cs="Times New Roman"/>
          <w:b/>
          <w:color w:val="auto"/>
        </w:rPr>
        <w:t>年芝加哥公約之後，國際上對航空保安有更進一步</w:t>
      </w:r>
      <w:r w:rsidR="006620CA" w:rsidRPr="00590EF0">
        <w:rPr>
          <w:rFonts w:ascii="Times New Roman" w:eastAsiaTheme="minorEastAsia" w:hAnsi="Times New Roman" w:cs="Times New Roman"/>
          <w:b/>
          <w:color w:val="auto"/>
        </w:rPr>
        <w:t>之</w:t>
      </w:r>
      <w:r w:rsidR="00B77AE1" w:rsidRPr="00590EF0">
        <w:rPr>
          <w:rFonts w:ascii="Times New Roman" w:eastAsiaTheme="minorEastAsia" w:hAnsi="Times New Roman" w:cs="Times New Roman"/>
          <w:b/>
          <w:color w:val="auto"/>
        </w:rPr>
        <w:t>規定</w:t>
      </w:r>
      <w:r w:rsidR="005B7923" w:rsidRPr="00590EF0">
        <w:rPr>
          <w:rFonts w:ascii="Times New Roman" w:eastAsiaTheme="minorEastAsia" w:hAnsi="Times New Roman" w:cs="Times New Roman"/>
          <w:b/>
          <w:color w:val="auto"/>
        </w:rPr>
        <w:t>。</w:t>
      </w:r>
      <w:r w:rsidR="00CC41BA" w:rsidRPr="00590EF0">
        <w:rPr>
          <w:rFonts w:ascii="Times New Roman" w:eastAsiaTheme="minorEastAsia" w:hAnsi="Times New Roman" w:cs="Times New Roman"/>
          <w:b/>
          <w:color w:val="auto"/>
        </w:rPr>
        <w:t>另在附件</w:t>
      </w:r>
      <w:r w:rsidR="00CC41BA" w:rsidRPr="00590EF0">
        <w:rPr>
          <w:rFonts w:ascii="Times New Roman" w:eastAsiaTheme="minorEastAsia" w:hAnsi="Times New Roman" w:cs="Times New Roman"/>
          <w:b/>
          <w:color w:val="auto"/>
        </w:rPr>
        <w:t>17</w:t>
      </w:r>
      <w:r w:rsidR="00CC41BA" w:rsidRPr="00590EF0">
        <w:rPr>
          <w:rFonts w:ascii="Times New Roman" w:eastAsiaTheme="minorEastAsia" w:hAnsi="Times New Roman" w:cs="Times New Roman"/>
          <w:b/>
          <w:color w:val="auto"/>
        </w:rPr>
        <w:t>內亦提到對非法干擾行為</w:t>
      </w:r>
      <w:r w:rsidR="006620CA" w:rsidRPr="00590EF0">
        <w:rPr>
          <w:rFonts w:ascii="Times New Roman" w:eastAsiaTheme="minorEastAsia" w:hAnsi="Times New Roman" w:cs="Times New Roman"/>
          <w:b/>
          <w:color w:val="auto"/>
        </w:rPr>
        <w:t>之</w:t>
      </w:r>
      <w:r w:rsidR="00CC41BA" w:rsidRPr="00590EF0">
        <w:rPr>
          <w:rFonts w:ascii="Times New Roman" w:eastAsiaTheme="minorEastAsia" w:hAnsi="Times New Roman" w:cs="Times New Roman"/>
          <w:b/>
          <w:color w:val="auto"/>
        </w:rPr>
        <w:t>預防有兩個重點：「各締約國應確保制定應急計劃並提供資源，以保護民用航空免受非法干擾。應急計劃應定期進行測試。」</w:t>
      </w:r>
      <w:r w:rsidR="004E3802" w:rsidRPr="00590EF0">
        <w:rPr>
          <w:rFonts w:ascii="Times New Roman" w:eastAsiaTheme="minorEastAsia" w:hAnsi="Times New Roman" w:cs="Times New Roman"/>
          <w:b/>
          <w:color w:val="auto"/>
        </w:rPr>
        <w:t>及</w:t>
      </w:r>
      <w:r w:rsidR="00CC41BA" w:rsidRPr="00590EF0">
        <w:rPr>
          <w:rFonts w:ascii="Times New Roman" w:eastAsiaTheme="minorEastAsia" w:hAnsi="Times New Roman" w:cs="Times New Roman"/>
          <w:b/>
          <w:color w:val="auto"/>
        </w:rPr>
        <w:t>「各締約國應確保在其服務民用航空</w:t>
      </w:r>
      <w:r w:rsidR="006620CA" w:rsidRPr="00590EF0">
        <w:rPr>
          <w:rFonts w:ascii="Times New Roman" w:eastAsiaTheme="minorEastAsia" w:hAnsi="Times New Roman" w:cs="Times New Roman"/>
          <w:b/>
          <w:color w:val="auto"/>
        </w:rPr>
        <w:t>之</w:t>
      </w:r>
      <w:r w:rsidR="00CC41BA" w:rsidRPr="00590EF0">
        <w:rPr>
          <w:rFonts w:ascii="Times New Roman" w:eastAsiaTheme="minorEastAsia" w:hAnsi="Times New Roman" w:cs="Times New Roman"/>
          <w:b/>
          <w:color w:val="auto"/>
        </w:rPr>
        <w:t>機場隨時可以部署經過授權</w:t>
      </w:r>
      <w:r w:rsidR="00E03120" w:rsidRPr="00590EF0">
        <w:rPr>
          <w:rFonts w:ascii="Times New Roman" w:eastAsiaTheme="minorEastAsia" w:hAnsi="Times New Roman" w:cs="Times New Roman"/>
          <w:b/>
          <w:color w:val="auto"/>
        </w:rPr>
        <w:t>及</w:t>
      </w:r>
      <w:r w:rsidR="00CC41BA" w:rsidRPr="00590EF0">
        <w:rPr>
          <w:rFonts w:ascii="Times New Roman" w:eastAsiaTheme="minorEastAsia" w:hAnsi="Times New Roman" w:cs="Times New Roman"/>
          <w:b/>
          <w:color w:val="auto"/>
        </w:rPr>
        <w:t>受過適當培訓</w:t>
      </w:r>
      <w:r w:rsidR="006620CA" w:rsidRPr="00590EF0">
        <w:rPr>
          <w:rFonts w:ascii="Times New Roman" w:eastAsiaTheme="minorEastAsia" w:hAnsi="Times New Roman" w:cs="Times New Roman"/>
          <w:b/>
          <w:color w:val="auto"/>
        </w:rPr>
        <w:t>之</w:t>
      </w:r>
      <w:r w:rsidR="00CC41BA" w:rsidRPr="00590EF0">
        <w:rPr>
          <w:rFonts w:ascii="Times New Roman" w:eastAsiaTheme="minorEastAsia" w:hAnsi="Times New Roman" w:cs="Times New Roman"/>
          <w:b/>
          <w:color w:val="auto"/>
        </w:rPr>
        <w:t>人員，以協助處理可疑或實際非法干擾民用航空</w:t>
      </w:r>
      <w:r w:rsidR="006620CA" w:rsidRPr="00590EF0">
        <w:rPr>
          <w:rFonts w:ascii="Times New Roman" w:eastAsiaTheme="minorEastAsia" w:hAnsi="Times New Roman" w:cs="Times New Roman"/>
          <w:b/>
          <w:color w:val="auto"/>
        </w:rPr>
        <w:t>之</w:t>
      </w:r>
      <w:r w:rsidR="00CC41BA" w:rsidRPr="00590EF0">
        <w:rPr>
          <w:rFonts w:ascii="Times New Roman" w:eastAsiaTheme="minorEastAsia" w:hAnsi="Times New Roman" w:cs="Times New Roman"/>
          <w:b/>
          <w:color w:val="auto"/>
        </w:rPr>
        <w:t>案件。」</w:t>
      </w:r>
      <w:r w:rsidR="007173D4" w:rsidRPr="00590EF0">
        <w:rPr>
          <w:rFonts w:ascii="Times New Roman" w:eastAsiaTheme="minorEastAsia" w:hAnsi="Times New Roman" w:cs="Times New Roman"/>
          <w:b/>
          <w:color w:val="auto"/>
        </w:rPr>
        <w:t>由這兩點可知，演習及</w:t>
      </w:r>
      <w:r w:rsidR="00D97C42" w:rsidRPr="00590EF0">
        <w:rPr>
          <w:rFonts w:ascii="Times New Roman" w:eastAsiaTheme="minorEastAsia" w:hAnsi="Times New Roman" w:cs="Times New Roman"/>
          <w:b/>
          <w:color w:val="auto"/>
        </w:rPr>
        <w:t>訓練</w:t>
      </w:r>
      <w:r w:rsidR="006620CA" w:rsidRPr="00590EF0">
        <w:rPr>
          <w:rFonts w:ascii="Times New Roman" w:eastAsiaTheme="minorEastAsia" w:hAnsi="Times New Roman" w:cs="Times New Roman"/>
          <w:b/>
          <w:color w:val="auto"/>
        </w:rPr>
        <w:t>之</w:t>
      </w:r>
      <w:r w:rsidR="00D97C42" w:rsidRPr="00590EF0">
        <w:rPr>
          <w:rFonts w:ascii="Times New Roman" w:eastAsiaTheme="minorEastAsia" w:hAnsi="Times New Roman" w:cs="Times New Roman"/>
          <w:b/>
          <w:color w:val="auto"/>
        </w:rPr>
        <w:t>重要性，平時</w:t>
      </w:r>
      <w:r w:rsidR="00CD0A21" w:rsidRPr="00590EF0">
        <w:rPr>
          <w:rFonts w:ascii="Times New Roman" w:eastAsiaTheme="minorEastAsia" w:hAnsi="Times New Roman" w:cs="Times New Roman"/>
          <w:b/>
          <w:color w:val="auto"/>
        </w:rPr>
        <w:t>加強機場反恐演習，訓練反恐專責人員，或是機場進駐反恐</w:t>
      </w:r>
      <w:r w:rsidR="007323DA" w:rsidRPr="00590EF0">
        <w:rPr>
          <w:rFonts w:ascii="Times New Roman" w:eastAsiaTheme="minorEastAsia" w:hAnsi="Times New Roman" w:cs="Times New Roman"/>
          <w:b/>
          <w:color w:val="auto"/>
        </w:rPr>
        <w:t>部</w:t>
      </w:r>
      <w:r w:rsidR="00CD0A21" w:rsidRPr="00590EF0">
        <w:rPr>
          <w:rFonts w:ascii="Times New Roman" w:eastAsiaTheme="minorEastAsia" w:hAnsi="Times New Roman" w:cs="Times New Roman"/>
          <w:b/>
          <w:color w:val="auto"/>
        </w:rPr>
        <w:t>隊，對於航空保安</w:t>
      </w:r>
      <w:r w:rsidR="00084B48" w:rsidRPr="00590EF0">
        <w:rPr>
          <w:rFonts w:ascii="Times New Roman" w:eastAsiaTheme="minorEastAsia" w:hAnsi="Times New Roman" w:cs="Times New Roman"/>
          <w:b/>
          <w:color w:val="auto"/>
        </w:rPr>
        <w:t>均</w:t>
      </w:r>
      <w:r w:rsidR="00CD0A21" w:rsidRPr="00590EF0">
        <w:rPr>
          <w:rFonts w:ascii="Times New Roman" w:eastAsiaTheme="minorEastAsia" w:hAnsi="Times New Roman" w:cs="Times New Roman"/>
          <w:b/>
          <w:color w:val="auto"/>
        </w:rPr>
        <w:t>是有幫助</w:t>
      </w:r>
      <w:r w:rsidR="00AC5C9B" w:rsidRPr="00590EF0">
        <w:rPr>
          <w:rFonts w:ascii="Times New Roman" w:eastAsiaTheme="minorEastAsia" w:hAnsi="Times New Roman" w:cs="Times New Roman"/>
          <w:b/>
          <w:color w:val="auto"/>
        </w:rPr>
        <w:t>的</w:t>
      </w:r>
      <w:r w:rsidR="00CD0A21" w:rsidRPr="00590EF0">
        <w:rPr>
          <w:rFonts w:ascii="Times New Roman" w:eastAsiaTheme="minorEastAsia" w:hAnsi="Times New Roman" w:cs="Times New Roman"/>
          <w:b/>
          <w:color w:val="auto"/>
        </w:rPr>
        <w:t>。</w:t>
      </w:r>
    </w:p>
    <w:p w14:paraId="30F84408" w14:textId="77777777" w:rsidR="00CE4F4C" w:rsidRPr="00590EF0" w:rsidRDefault="00CE4F4C" w:rsidP="00FE3EE6">
      <w:pPr>
        <w:spacing w:line="0" w:lineRule="atLeast"/>
        <w:rPr>
          <w:rFonts w:ascii="Times New Roman" w:hAnsi="Times New Roman" w:cs="Times New Roman"/>
          <w:b/>
          <w:szCs w:val="24"/>
        </w:rPr>
      </w:pPr>
      <w:bookmarkStart w:id="13" w:name="_Toc35944588"/>
    </w:p>
    <w:p w14:paraId="3F56C4B8" w14:textId="77777777" w:rsidR="00860D0C" w:rsidRPr="00590EF0" w:rsidRDefault="00CE4F4C" w:rsidP="00FE3EE6">
      <w:pPr>
        <w:spacing w:line="0" w:lineRule="atLeast"/>
        <w:rPr>
          <w:rFonts w:ascii="Times New Roman" w:hAnsi="Times New Roman" w:cs="Times New Roman"/>
          <w:b/>
          <w:szCs w:val="24"/>
        </w:rPr>
      </w:pPr>
      <w:r w:rsidRPr="00590EF0">
        <w:rPr>
          <w:rFonts w:ascii="Times New Roman" w:hAnsi="Times New Roman" w:cs="Times New Roman"/>
          <w:b/>
          <w:szCs w:val="24"/>
        </w:rPr>
        <w:t>（七）</w:t>
      </w:r>
      <w:r w:rsidR="00551E9E" w:rsidRPr="00590EF0">
        <w:rPr>
          <w:rFonts w:ascii="Times New Roman" w:hAnsi="Times New Roman" w:cs="Times New Roman"/>
          <w:b/>
          <w:szCs w:val="24"/>
        </w:rPr>
        <w:t>2018</w:t>
      </w:r>
      <w:r w:rsidR="00551E9E" w:rsidRPr="00590EF0">
        <w:rPr>
          <w:rFonts w:ascii="Times New Roman" w:hAnsi="Times New Roman" w:cs="Times New Roman"/>
          <w:b/>
          <w:szCs w:val="24"/>
        </w:rPr>
        <w:t>年</w:t>
      </w:r>
      <w:r w:rsidR="00860D0C" w:rsidRPr="00590EF0">
        <w:rPr>
          <w:rFonts w:ascii="Times New Roman" w:hAnsi="Times New Roman" w:cs="Times New Roman"/>
          <w:b/>
          <w:szCs w:val="24"/>
        </w:rPr>
        <w:t>北京公約</w:t>
      </w:r>
      <w:bookmarkEnd w:id="13"/>
    </w:p>
    <w:p w14:paraId="7EC58A33" w14:textId="77777777" w:rsidR="00860D0C" w:rsidRPr="00590EF0" w:rsidRDefault="006B0C6F"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北京公約全名為「制止與國際民用航空有關的非法行為的公約」，在</w:t>
      </w:r>
      <w:r w:rsidRPr="00590EF0">
        <w:rPr>
          <w:rFonts w:ascii="Times New Roman" w:eastAsiaTheme="minorEastAsia" w:hAnsi="Times New Roman" w:cs="Times New Roman"/>
          <w:b/>
          <w:color w:val="auto"/>
        </w:rPr>
        <w:t>2018</w:t>
      </w:r>
      <w:r w:rsidRPr="00590EF0">
        <w:rPr>
          <w:rFonts w:ascii="Times New Roman" w:eastAsiaTheme="minorEastAsia" w:hAnsi="Times New Roman" w:cs="Times New Roman"/>
          <w:b/>
          <w:color w:val="auto"/>
        </w:rPr>
        <w:t>年</w:t>
      </w:r>
      <w:r w:rsidRPr="00590EF0">
        <w:rPr>
          <w:rFonts w:ascii="Times New Roman" w:eastAsiaTheme="minorEastAsia" w:hAnsi="Times New Roman" w:cs="Times New Roman"/>
          <w:b/>
          <w:color w:val="auto"/>
        </w:rPr>
        <w:t>7</w:t>
      </w:r>
      <w:r w:rsidRPr="00590EF0">
        <w:rPr>
          <w:rFonts w:ascii="Times New Roman" w:eastAsiaTheme="minorEastAsia" w:hAnsi="Times New Roman" w:cs="Times New Roman"/>
          <w:b/>
          <w:color w:val="auto"/>
        </w:rPr>
        <w:t>月</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日生效，該公約</w:t>
      </w:r>
      <w:r w:rsidR="000C2AC7" w:rsidRPr="00590EF0">
        <w:rPr>
          <w:rFonts w:ascii="Times New Roman" w:eastAsiaTheme="minorEastAsia" w:hAnsi="Times New Roman" w:cs="Times New Roman"/>
          <w:b/>
          <w:color w:val="auto"/>
        </w:rPr>
        <w:t>將</w:t>
      </w:r>
      <w:r w:rsidRPr="00590EF0">
        <w:rPr>
          <w:rFonts w:ascii="Times New Roman" w:eastAsiaTheme="minorEastAsia" w:hAnsi="Times New Roman" w:cs="Times New Roman"/>
          <w:b/>
          <w:color w:val="auto"/>
        </w:rPr>
        <w:t>對於民用航空有威脅</w:t>
      </w:r>
      <w:r w:rsidR="006620CA" w:rsidRPr="00590EF0">
        <w:rPr>
          <w:rFonts w:ascii="Times New Roman" w:eastAsiaTheme="minorEastAsia" w:hAnsi="Times New Roman" w:cs="Times New Roman"/>
          <w:b/>
          <w:color w:val="auto"/>
        </w:rPr>
        <w:t>之</w:t>
      </w:r>
      <w:r w:rsidR="000C2AC7" w:rsidRPr="00590EF0">
        <w:rPr>
          <w:rFonts w:ascii="Times New Roman" w:eastAsiaTheme="minorEastAsia" w:hAnsi="Times New Roman" w:cs="Times New Roman"/>
          <w:b/>
          <w:color w:val="auto"/>
        </w:rPr>
        <w:t>行為，諸如</w:t>
      </w:r>
      <w:r w:rsidRPr="00590EF0">
        <w:rPr>
          <w:rFonts w:ascii="Times New Roman" w:eastAsiaTheme="minorEastAsia" w:hAnsi="Times New Roman" w:cs="Times New Roman"/>
          <w:b/>
          <w:color w:val="auto"/>
        </w:rPr>
        <w:t>各種恐怖主義</w:t>
      </w:r>
      <w:r w:rsidR="006620C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行為將其訂為刑事犯罪，而且將犯罪者予以起訴</w:t>
      </w:r>
      <w:r w:rsidR="00E03120" w:rsidRPr="00590EF0">
        <w:rPr>
          <w:rFonts w:ascii="Times New Roman" w:eastAsiaTheme="minorEastAsia" w:hAnsi="Times New Roman" w:cs="Times New Roman"/>
          <w:b/>
          <w:color w:val="auto"/>
        </w:rPr>
        <w:t>及</w:t>
      </w:r>
      <w:r w:rsidRPr="00590EF0">
        <w:rPr>
          <w:rFonts w:ascii="Times New Roman" w:eastAsiaTheme="minorEastAsia" w:hAnsi="Times New Roman" w:cs="Times New Roman"/>
          <w:b/>
          <w:color w:val="auto"/>
        </w:rPr>
        <w:t>處罰</w:t>
      </w:r>
      <w:r w:rsidR="00E9302D" w:rsidRPr="00590EF0">
        <w:rPr>
          <w:rStyle w:val="af7"/>
          <w:rFonts w:ascii="Times New Roman" w:eastAsiaTheme="minorEastAsia" w:hAnsi="Times New Roman" w:cs="Times New Roman"/>
          <w:b/>
          <w:color w:val="auto"/>
        </w:rPr>
        <w:footnoteReference w:id="15"/>
      </w:r>
      <w:r w:rsidR="00E9302D" w:rsidRPr="00590EF0">
        <w:rPr>
          <w:rFonts w:ascii="Times New Roman" w:eastAsiaTheme="minorEastAsia" w:hAnsi="Times New Roman" w:cs="Times New Roman"/>
          <w:b/>
          <w:color w:val="auto"/>
        </w:rPr>
        <w:t>。</w:t>
      </w:r>
      <w:r w:rsidR="00F913AD" w:rsidRPr="00590EF0">
        <w:rPr>
          <w:rFonts w:ascii="Times New Roman" w:eastAsiaTheme="minorEastAsia" w:hAnsi="Times New Roman" w:cs="Times New Roman"/>
          <w:b/>
          <w:color w:val="auto"/>
        </w:rPr>
        <w:t>該公約係為了補足航空保安公約</w:t>
      </w:r>
      <w:r w:rsidR="006620CA" w:rsidRPr="00590EF0">
        <w:rPr>
          <w:rFonts w:ascii="Times New Roman" w:eastAsiaTheme="minorEastAsia" w:hAnsi="Times New Roman" w:cs="Times New Roman"/>
          <w:b/>
          <w:color w:val="auto"/>
        </w:rPr>
        <w:t>之</w:t>
      </w:r>
      <w:r w:rsidR="00F913AD" w:rsidRPr="00590EF0">
        <w:rPr>
          <w:rFonts w:ascii="Times New Roman" w:eastAsiaTheme="minorEastAsia" w:hAnsi="Times New Roman" w:cs="Times New Roman"/>
          <w:b/>
          <w:color w:val="auto"/>
        </w:rPr>
        <w:t>空白跟不足，</w:t>
      </w:r>
      <w:r w:rsidR="00722727" w:rsidRPr="00590EF0">
        <w:rPr>
          <w:rFonts w:ascii="Times New Roman" w:eastAsiaTheme="minorEastAsia" w:hAnsi="Times New Roman" w:cs="Times New Roman"/>
          <w:b/>
          <w:color w:val="auto"/>
        </w:rPr>
        <w:t>建置若干機制，以</w:t>
      </w:r>
      <w:r w:rsidR="00F913AD" w:rsidRPr="00590EF0">
        <w:rPr>
          <w:rFonts w:ascii="Times New Roman" w:eastAsiaTheme="minorEastAsia" w:hAnsi="Times New Roman" w:cs="Times New Roman"/>
          <w:b/>
          <w:color w:val="auto"/>
        </w:rPr>
        <w:t>提供航空保安更強而有力</w:t>
      </w:r>
      <w:r w:rsidR="006620CA" w:rsidRPr="00590EF0">
        <w:rPr>
          <w:rFonts w:ascii="Times New Roman" w:eastAsiaTheme="minorEastAsia" w:hAnsi="Times New Roman" w:cs="Times New Roman"/>
          <w:b/>
          <w:color w:val="auto"/>
        </w:rPr>
        <w:t>之</w:t>
      </w:r>
      <w:r w:rsidR="00F913AD" w:rsidRPr="00590EF0">
        <w:rPr>
          <w:rFonts w:ascii="Times New Roman" w:eastAsiaTheme="minorEastAsia" w:hAnsi="Times New Roman" w:cs="Times New Roman"/>
          <w:b/>
          <w:color w:val="auto"/>
        </w:rPr>
        <w:t>法律依據，來保障旅客生命及財產</w:t>
      </w:r>
      <w:r w:rsidR="004364D7" w:rsidRPr="00590EF0">
        <w:rPr>
          <w:rFonts w:ascii="Times New Roman" w:eastAsiaTheme="minorEastAsia" w:hAnsi="Times New Roman" w:cs="Times New Roman"/>
          <w:b/>
          <w:color w:val="auto"/>
        </w:rPr>
        <w:t>上</w:t>
      </w:r>
      <w:r w:rsidR="006620CA" w:rsidRPr="00590EF0">
        <w:rPr>
          <w:rFonts w:ascii="Times New Roman" w:eastAsiaTheme="minorEastAsia" w:hAnsi="Times New Roman" w:cs="Times New Roman"/>
          <w:b/>
          <w:color w:val="auto"/>
        </w:rPr>
        <w:t>之</w:t>
      </w:r>
      <w:r w:rsidR="00F913AD" w:rsidRPr="00590EF0">
        <w:rPr>
          <w:rFonts w:ascii="Times New Roman" w:eastAsiaTheme="minorEastAsia" w:hAnsi="Times New Roman" w:cs="Times New Roman"/>
          <w:b/>
          <w:color w:val="auto"/>
        </w:rPr>
        <w:t>安全</w:t>
      </w:r>
      <w:r w:rsidR="003767DC" w:rsidRPr="00590EF0">
        <w:rPr>
          <w:rStyle w:val="af7"/>
          <w:rFonts w:ascii="Times New Roman" w:eastAsiaTheme="minorEastAsia" w:hAnsi="Times New Roman" w:cs="Times New Roman"/>
          <w:b/>
          <w:color w:val="auto"/>
        </w:rPr>
        <w:footnoteReference w:id="16"/>
      </w:r>
      <w:r w:rsidR="003767DC" w:rsidRPr="00590EF0">
        <w:rPr>
          <w:rFonts w:ascii="Times New Roman" w:eastAsiaTheme="minorEastAsia" w:hAnsi="Times New Roman" w:cs="Times New Roman"/>
          <w:b/>
          <w:color w:val="auto"/>
        </w:rPr>
        <w:t>。</w:t>
      </w:r>
      <w:r w:rsidR="00F242E3" w:rsidRPr="00590EF0">
        <w:rPr>
          <w:rFonts w:ascii="Times New Roman" w:eastAsiaTheme="minorEastAsia" w:hAnsi="Times New Roman" w:cs="Times New Roman"/>
          <w:b/>
          <w:color w:val="auto"/>
        </w:rPr>
        <w:t>茲將北京公約重要規範</w:t>
      </w:r>
      <w:r w:rsidR="001F5BCA" w:rsidRPr="00590EF0">
        <w:rPr>
          <w:rFonts w:ascii="Times New Roman" w:eastAsiaTheme="minorEastAsia" w:hAnsi="Times New Roman" w:cs="Times New Roman"/>
          <w:b/>
          <w:color w:val="auto"/>
        </w:rPr>
        <w:t>摘錄如下：</w:t>
      </w:r>
    </w:p>
    <w:p w14:paraId="7B53D20A" w14:textId="77777777" w:rsidR="001F5BCA" w:rsidRPr="00590EF0" w:rsidRDefault="001F5BCA" w:rsidP="00FE3EE6">
      <w:pPr>
        <w:pStyle w:val="10"/>
        <w:spacing w:beforeLines="0" w:before="0" w:afterLines="0" w:after="0" w:line="0" w:lineRule="atLeast"/>
        <w:rPr>
          <w:rFonts w:ascii="Times New Roman" w:eastAsiaTheme="minorEastAsia" w:hAnsi="Times New Roman" w:cs="Times New Roman"/>
          <w:color w:val="auto"/>
        </w:rPr>
      </w:pPr>
      <w:r w:rsidRPr="00590EF0">
        <w:rPr>
          <w:rFonts w:ascii="Times New Roman" w:eastAsiaTheme="minorEastAsia" w:hAnsi="Times New Roman" w:cs="Times New Roman"/>
          <w:color w:val="auto"/>
        </w:rPr>
        <w:t>列舉犯罪行為</w:t>
      </w:r>
    </w:p>
    <w:p w14:paraId="59ADD23A" w14:textId="77777777" w:rsidR="001F5BCA" w:rsidRPr="00590EF0" w:rsidRDefault="00547D15"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2018</w:t>
      </w:r>
      <w:r w:rsidRPr="00590EF0">
        <w:rPr>
          <w:rFonts w:ascii="Times New Roman" w:eastAsiaTheme="minorEastAsia" w:hAnsi="Times New Roman" w:cs="Times New Roman"/>
          <w:b/>
          <w:color w:val="auto"/>
        </w:rPr>
        <w:t>年北京公約</w:t>
      </w:r>
      <w:r w:rsidR="001F5BCA" w:rsidRPr="00590EF0">
        <w:rPr>
          <w:rFonts w:ascii="Times New Roman" w:eastAsiaTheme="minorEastAsia" w:hAnsi="Times New Roman" w:cs="Times New Roman"/>
          <w:b/>
          <w:color w:val="auto"/>
        </w:rPr>
        <w:t>第</w:t>
      </w:r>
      <w:r w:rsidR="001F5BCA" w:rsidRPr="00590EF0">
        <w:rPr>
          <w:rFonts w:ascii="Times New Roman" w:eastAsiaTheme="minorEastAsia" w:hAnsi="Times New Roman" w:cs="Times New Roman"/>
          <w:b/>
          <w:color w:val="auto"/>
        </w:rPr>
        <w:t>1</w:t>
      </w:r>
      <w:r w:rsidR="001F5BCA" w:rsidRPr="00590EF0">
        <w:rPr>
          <w:rFonts w:ascii="Times New Roman" w:eastAsiaTheme="minorEastAsia" w:hAnsi="Times New Roman" w:cs="Times New Roman"/>
          <w:b/>
          <w:color w:val="auto"/>
        </w:rPr>
        <w:t>條第</w:t>
      </w:r>
      <w:r w:rsidR="001F5BCA" w:rsidRPr="00590EF0">
        <w:rPr>
          <w:rFonts w:ascii="Times New Roman" w:eastAsiaTheme="minorEastAsia" w:hAnsi="Times New Roman" w:cs="Times New Roman"/>
          <w:b/>
          <w:color w:val="auto"/>
        </w:rPr>
        <w:t>1</w:t>
      </w:r>
      <w:r w:rsidR="00F30BB2" w:rsidRPr="00590EF0">
        <w:rPr>
          <w:rFonts w:ascii="Times New Roman" w:eastAsiaTheme="minorEastAsia" w:hAnsi="Times New Roman" w:cs="Times New Roman"/>
          <w:b/>
          <w:color w:val="auto"/>
        </w:rPr>
        <w:t>款</w:t>
      </w:r>
      <w:r w:rsidR="001F5BCA" w:rsidRPr="00590EF0">
        <w:rPr>
          <w:rFonts w:ascii="Times New Roman" w:eastAsiaTheme="minorEastAsia" w:hAnsi="Times New Roman" w:cs="Times New Roman"/>
          <w:b/>
          <w:color w:val="auto"/>
        </w:rPr>
        <w:t>將犯罪行為採用列舉</w:t>
      </w:r>
      <w:r w:rsidR="006620CA" w:rsidRPr="00590EF0">
        <w:rPr>
          <w:rFonts w:ascii="Times New Roman" w:eastAsiaTheme="minorEastAsia" w:hAnsi="Times New Roman" w:cs="Times New Roman"/>
          <w:b/>
          <w:color w:val="auto"/>
        </w:rPr>
        <w:t>之</w:t>
      </w:r>
      <w:r w:rsidR="001F5BCA" w:rsidRPr="00590EF0">
        <w:rPr>
          <w:rFonts w:ascii="Times New Roman" w:eastAsiaTheme="minorEastAsia" w:hAnsi="Times New Roman" w:cs="Times New Roman"/>
          <w:b/>
          <w:color w:val="auto"/>
        </w:rPr>
        <w:t>方式</w:t>
      </w:r>
      <w:r w:rsidR="00A84325" w:rsidRPr="00590EF0">
        <w:rPr>
          <w:rFonts w:ascii="Times New Roman" w:eastAsiaTheme="minorEastAsia" w:hAnsi="Times New Roman" w:cs="Times New Roman"/>
          <w:b/>
          <w:color w:val="auto"/>
        </w:rPr>
        <w:t>呈現，並沒有限定何種人，而是</w:t>
      </w:r>
      <w:r w:rsidR="0029396A" w:rsidRPr="00590EF0">
        <w:rPr>
          <w:rFonts w:ascii="Times New Roman" w:eastAsiaTheme="minorEastAsia" w:hAnsi="Times New Roman" w:cs="Times New Roman"/>
          <w:b/>
          <w:color w:val="auto"/>
        </w:rPr>
        <w:t>使</w:t>
      </w:r>
      <w:r w:rsidR="00A84325" w:rsidRPr="00590EF0">
        <w:rPr>
          <w:rFonts w:ascii="Times New Roman" w:eastAsiaTheme="minorEastAsia" w:hAnsi="Times New Roman" w:cs="Times New Roman"/>
          <w:b/>
          <w:color w:val="auto"/>
        </w:rPr>
        <w:t>用「任何人」</w:t>
      </w:r>
      <w:r w:rsidR="006620CA" w:rsidRPr="00590EF0">
        <w:rPr>
          <w:rFonts w:ascii="Times New Roman" w:eastAsiaTheme="minorEastAsia" w:hAnsi="Times New Roman" w:cs="Times New Roman"/>
          <w:b/>
          <w:color w:val="auto"/>
        </w:rPr>
        <w:t>之</w:t>
      </w:r>
      <w:r w:rsidR="00A84325" w:rsidRPr="00590EF0">
        <w:rPr>
          <w:rFonts w:ascii="Times New Roman" w:eastAsiaTheme="minorEastAsia" w:hAnsi="Times New Roman" w:cs="Times New Roman"/>
          <w:b/>
          <w:color w:val="auto"/>
        </w:rPr>
        <w:t>概括</w:t>
      </w:r>
      <w:r w:rsidR="0029396A" w:rsidRPr="00590EF0">
        <w:rPr>
          <w:rFonts w:ascii="Times New Roman" w:eastAsiaTheme="minorEastAsia" w:hAnsi="Times New Roman" w:cs="Times New Roman"/>
          <w:b/>
          <w:color w:val="auto"/>
        </w:rPr>
        <w:t>規範</w:t>
      </w:r>
      <w:r w:rsidR="00A84325" w:rsidRPr="00590EF0">
        <w:rPr>
          <w:rFonts w:ascii="Times New Roman" w:eastAsiaTheme="minorEastAsia" w:hAnsi="Times New Roman" w:cs="Times New Roman"/>
          <w:b/>
          <w:color w:val="auto"/>
        </w:rPr>
        <w:t>，而且</w:t>
      </w:r>
      <w:r w:rsidR="0039427C" w:rsidRPr="00590EF0">
        <w:rPr>
          <w:rFonts w:ascii="Times New Roman" w:eastAsiaTheme="minorEastAsia" w:hAnsi="Times New Roman" w:cs="Times New Roman"/>
          <w:b/>
          <w:color w:val="auto"/>
        </w:rPr>
        <w:t>犯罪行為</w:t>
      </w:r>
      <w:r w:rsidR="00A84325" w:rsidRPr="00590EF0">
        <w:rPr>
          <w:rFonts w:ascii="Times New Roman" w:eastAsiaTheme="minorEastAsia" w:hAnsi="Times New Roman" w:cs="Times New Roman"/>
          <w:b/>
          <w:color w:val="auto"/>
        </w:rPr>
        <w:t>要有兩種企圖，即「非法地」</w:t>
      </w:r>
      <w:r w:rsidR="00E03120" w:rsidRPr="00590EF0">
        <w:rPr>
          <w:rFonts w:ascii="Times New Roman" w:eastAsiaTheme="minorEastAsia" w:hAnsi="Times New Roman" w:cs="Times New Roman"/>
          <w:b/>
          <w:color w:val="auto"/>
        </w:rPr>
        <w:t>及</w:t>
      </w:r>
      <w:r w:rsidR="00A84325" w:rsidRPr="00590EF0">
        <w:rPr>
          <w:rFonts w:ascii="Times New Roman" w:eastAsiaTheme="minorEastAsia" w:hAnsi="Times New Roman" w:cs="Times New Roman"/>
          <w:b/>
          <w:color w:val="auto"/>
        </w:rPr>
        <w:t>「故意地」</w:t>
      </w:r>
      <w:r w:rsidR="00180724" w:rsidRPr="00590EF0">
        <w:rPr>
          <w:rFonts w:ascii="Times New Roman" w:eastAsiaTheme="minorEastAsia" w:hAnsi="Times New Roman" w:cs="Times New Roman"/>
          <w:b/>
          <w:color w:val="auto"/>
        </w:rPr>
        <w:t>對</w:t>
      </w:r>
      <w:r w:rsidR="00F30BB2" w:rsidRPr="00590EF0">
        <w:rPr>
          <w:rFonts w:ascii="Times New Roman" w:eastAsiaTheme="minorEastAsia" w:hAnsi="Times New Roman" w:cs="Times New Roman"/>
          <w:b/>
          <w:color w:val="auto"/>
        </w:rPr>
        <w:t>飛行中或</w:t>
      </w:r>
      <w:r w:rsidR="00180724" w:rsidRPr="00590EF0">
        <w:rPr>
          <w:rFonts w:ascii="Times New Roman" w:eastAsiaTheme="minorEastAsia" w:hAnsi="Times New Roman" w:cs="Times New Roman"/>
          <w:b/>
          <w:color w:val="auto"/>
        </w:rPr>
        <w:t>使用中</w:t>
      </w:r>
      <w:r w:rsidR="006620CA" w:rsidRPr="00590EF0">
        <w:rPr>
          <w:rFonts w:ascii="Times New Roman" w:eastAsiaTheme="minorEastAsia" w:hAnsi="Times New Roman" w:cs="Times New Roman"/>
          <w:b/>
          <w:color w:val="auto"/>
        </w:rPr>
        <w:t>之</w:t>
      </w:r>
      <w:r w:rsidR="00180724" w:rsidRPr="00590EF0">
        <w:rPr>
          <w:rFonts w:ascii="Times New Roman" w:eastAsiaTheme="minorEastAsia" w:hAnsi="Times New Roman" w:cs="Times New Roman"/>
          <w:b/>
          <w:color w:val="auto"/>
        </w:rPr>
        <w:t>航空器危害其安全，</w:t>
      </w:r>
      <w:r w:rsidR="00A84325" w:rsidRPr="00590EF0">
        <w:rPr>
          <w:rFonts w:ascii="Times New Roman" w:eastAsiaTheme="minorEastAsia" w:hAnsi="Times New Roman" w:cs="Times New Roman"/>
          <w:b/>
          <w:color w:val="auto"/>
        </w:rPr>
        <w:t>條文中</w:t>
      </w:r>
      <w:r w:rsidR="00FA2C4A" w:rsidRPr="00590EF0">
        <w:rPr>
          <w:rFonts w:ascii="Times New Roman" w:eastAsiaTheme="minorEastAsia" w:hAnsi="Times New Roman" w:cs="Times New Roman"/>
          <w:b/>
          <w:color w:val="auto"/>
        </w:rPr>
        <w:t>亦</w:t>
      </w:r>
      <w:r w:rsidR="00A84325" w:rsidRPr="00590EF0">
        <w:rPr>
          <w:rFonts w:ascii="Times New Roman" w:eastAsiaTheme="minorEastAsia" w:hAnsi="Times New Roman" w:cs="Times New Roman"/>
          <w:b/>
          <w:color w:val="auto"/>
        </w:rPr>
        <w:t>提到幾個手段</w:t>
      </w:r>
      <w:r w:rsidR="00180724" w:rsidRPr="00590EF0">
        <w:rPr>
          <w:rFonts w:ascii="Times New Roman" w:eastAsiaTheme="minorEastAsia" w:hAnsi="Times New Roman" w:cs="Times New Roman"/>
          <w:b/>
          <w:color w:val="auto"/>
        </w:rPr>
        <w:t>來造成死亡、嚴重人身傷害</w:t>
      </w:r>
      <w:r w:rsidR="00A84325" w:rsidRPr="00590EF0">
        <w:rPr>
          <w:rFonts w:ascii="Times New Roman" w:eastAsiaTheme="minorEastAsia" w:hAnsi="Times New Roman" w:cs="Times New Roman"/>
          <w:b/>
          <w:color w:val="auto"/>
        </w:rPr>
        <w:t>，</w:t>
      </w:r>
      <w:r w:rsidR="00180724" w:rsidRPr="00590EF0">
        <w:rPr>
          <w:rFonts w:ascii="Times New Roman" w:eastAsiaTheme="minorEastAsia" w:hAnsi="Times New Roman" w:cs="Times New Roman"/>
          <w:b/>
          <w:color w:val="auto"/>
        </w:rPr>
        <w:t>例如</w:t>
      </w:r>
      <w:r w:rsidR="00A84325" w:rsidRPr="00590EF0">
        <w:rPr>
          <w:rFonts w:ascii="Times New Roman" w:eastAsiaTheme="minorEastAsia" w:hAnsi="Times New Roman" w:cs="Times New Roman"/>
          <w:b/>
          <w:color w:val="auto"/>
        </w:rPr>
        <w:t>「暴力」、「毀壞」、「放置」、「釋放」、「排放」、「使用」。</w:t>
      </w:r>
      <w:r w:rsidR="00F30BB2" w:rsidRPr="00590EF0">
        <w:rPr>
          <w:rFonts w:ascii="Times New Roman" w:eastAsiaTheme="minorEastAsia" w:hAnsi="Times New Roman" w:cs="Times New Roman"/>
          <w:b/>
          <w:color w:val="auto"/>
        </w:rPr>
        <w:t>在第</w:t>
      </w:r>
      <w:r w:rsidR="00F30BB2" w:rsidRPr="00590EF0">
        <w:rPr>
          <w:rFonts w:ascii="Times New Roman" w:eastAsiaTheme="minorEastAsia" w:hAnsi="Times New Roman" w:cs="Times New Roman"/>
          <w:b/>
          <w:color w:val="auto"/>
        </w:rPr>
        <w:t>1</w:t>
      </w:r>
      <w:r w:rsidR="00F30BB2" w:rsidRPr="00590EF0">
        <w:rPr>
          <w:rFonts w:ascii="Times New Roman" w:eastAsiaTheme="minorEastAsia" w:hAnsi="Times New Roman" w:cs="Times New Roman"/>
          <w:b/>
          <w:color w:val="auto"/>
        </w:rPr>
        <w:t>條第</w:t>
      </w:r>
      <w:r w:rsidR="00F30BB2" w:rsidRPr="00590EF0">
        <w:rPr>
          <w:rFonts w:ascii="Times New Roman" w:eastAsiaTheme="minorEastAsia" w:hAnsi="Times New Roman" w:cs="Times New Roman"/>
          <w:b/>
          <w:color w:val="auto"/>
        </w:rPr>
        <w:t>1</w:t>
      </w:r>
      <w:r w:rsidR="00F30BB2" w:rsidRPr="00590EF0">
        <w:rPr>
          <w:rFonts w:ascii="Times New Roman" w:eastAsiaTheme="minorEastAsia" w:hAnsi="Times New Roman" w:cs="Times New Roman"/>
          <w:b/>
          <w:color w:val="auto"/>
        </w:rPr>
        <w:t>款（ｅ）項規定：「傳送該人明知是虛假</w:t>
      </w:r>
      <w:r w:rsidR="006620CA" w:rsidRPr="00590EF0">
        <w:rPr>
          <w:rFonts w:ascii="Times New Roman" w:eastAsiaTheme="minorEastAsia" w:hAnsi="Times New Roman" w:cs="Times New Roman"/>
          <w:b/>
          <w:color w:val="auto"/>
        </w:rPr>
        <w:t>之</w:t>
      </w:r>
      <w:r w:rsidR="00F30BB2" w:rsidRPr="00590EF0">
        <w:rPr>
          <w:rFonts w:ascii="Times New Roman" w:eastAsiaTheme="minorEastAsia" w:hAnsi="Times New Roman" w:cs="Times New Roman"/>
          <w:b/>
          <w:color w:val="auto"/>
        </w:rPr>
        <w:t>情報，從而危及飛行中</w:t>
      </w:r>
      <w:r w:rsidR="006620CA" w:rsidRPr="00590EF0">
        <w:rPr>
          <w:rFonts w:ascii="Times New Roman" w:eastAsiaTheme="minorEastAsia" w:hAnsi="Times New Roman" w:cs="Times New Roman"/>
          <w:b/>
          <w:color w:val="auto"/>
        </w:rPr>
        <w:t>之</w:t>
      </w:r>
      <w:r w:rsidR="00F30BB2" w:rsidRPr="00590EF0">
        <w:rPr>
          <w:rFonts w:ascii="Times New Roman" w:eastAsiaTheme="minorEastAsia" w:hAnsi="Times New Roman" w:cs="Times New Roman"/>
          <w:b/>
          <w:color w:val="auto"/>
        </w:rPr>
        <w:t>航空器</w:t>
      </w:r>
      <w:r w:rsidR="006620CA" w:rsidRPr="00590EF0">
        <w:rPr>
          <w:rFonts w:ascii="Times New Roman" w:eastAsiaTheme="minorEastAsia" w:hAnsi="Times New Roman" w:cs="Times New Roman"/>
          <w:b/>
          <w:color w:val="auto"/>
        </w:rPr>
        <w:t>之</w:t>
      </w:r>
      <w:r w:rsidR="00F30BB2" w:rsidRPr="00590EF0">
        <w:rPr>
          <w:rFonts w:ascii="Times New Roman" w:eastAsiaTheme="minorEastAsia" w:hAnsi="Times New Roman" w:cs="Times New Roman"/>
          <w:b/>
          <w:color w:val="auto"/>
        </w:rPr>
        <w:t>安全」</w:t>
      </w:r>
      <w:r w:rsidR="00A965C0" w:rsidRPr="00590EF0">
        <w:rPr>
          <w:rFonts w:ascii="Times New Roman" w:eastAsiaTheme="minorEastAsia" w:hAnsi="Times New Roman" w:cs="Times New Roman"/>
          <w:b/>
          <w:color w:val="auto"/>
        </w:rPr>
        <w:t>，</w:t>
      </w:r>
      <w:r w:rsidR="00F30BB2" w:rsidRPr="00590EF0">
        <w:rPr>
          <w:rFonts w:ascii="Times New Roman" w:eastAsiaTheme="minorEastAsia" w:hAnsi="Times New Roman" w:cs="Times New Roman"/>
          <w:b/>
          <w:color w:val="auto"/>
        </w:rPr>
        <w:t>可見北京公約</w:t>
      </w:r>
      <w:r w:rsidR="00B72706" w:rsidRPr="00590EF0">
        <w:rPr>
          <w:rFonts w:ascii="Times New Roman" w:eastAsiaTheme="minorEastAsia" w:hAnsi="Times New Roman" w:cs="Times New Roman"/>
          <w:b/>
          <w:color w:val="auto"/>
        </w:rPr>
        <w:t>之中，如運用</w:t>
      </w:r>
      <w:r w:rsidR="00F30BB2" w:rsidRPr="00590EF0">
        <w:rPr>
          <w:rFonts w:ascii="Times New Roman" w:eastAsiaTheme="minorEastAsia" w:hAnsi="Times New Roman" w:cs="Times New Roman"/>
          <w:b/>
          <w:color w:val="auto"/>
        </w:rPr>
        <w:t>散播</w:t>
      </w:r>
      <w:r w:rsidR="00B72706" w:rsidRPr="00590EF0">
        <w:rPr>
          <w:rFonts w:ascii="Times New Roman" w:eastAsiaTheme="minorEastAsia" w:hAnsi="Times New Roman" w:cs="Times New Roman"/>
          <w:b/>
          <w:color w:val="auto"/>
        </w:rPr>
        <w:t>虛假之情報，</w:t>
      </w:r>
      <w:r w:rsidR="00A965C0" w:rsidRPr="00590EF0">
        <w:rPr>
          <w:rFonts w:ascii="Times New Roman" w:eastAsiaTheme="minorEastAsia" w:hAnsi="Times New Roman" w:cs="Times New Roman"/>
          <w:b/>
          <w:color w:val="auto"/>
        </w:rPr>
        <w:lastRenderedPageBreak/>
        <w:t>而造成航空器</w:t>
      </w:r>
      <w:r w:rsidR="006620CA" w:rsidRPr="00590EF0">
        <w:rPr>
          <w:rFonts w:ascii="Times New Roman" w:eastAsiaTheme="minorEastAsia" w:hAnsi="Times New Roman" w:cs="Times New Roman"/>
          <w:b/>
          <w:color w:val="auto"/>
        </w:rPr>
        <w:t>之</w:t>
      </w:r>
      <w:r w:rsidR="00A965C0" w:rsidRPr="00590EF0">
        <w:rPr>
          <w:rFonts w:ascii="Times New Roman" w:eastAsiaTheme="minorEastAsia" w:hAnsi="Times New Roman" w:cs="Times New Roman"/>
          <w:b/>
          <w:color w:val="auto"/>
        </w:rPr>
        <w:t>安危</w:t>
      </w:r>
      <w:r w:rsidR="00B72706" w:rsidRPr="00590EF0">
        <w:rPr>
          <w:rFonts w:ascii="Times New Roman" w:eastAsiaTheme="minorEastAsia" w:hAnsi="Times New Roman" w:cs="Times New Roman"/>
          <w:b/>
          <w:color w:val="auto"/>
        </w:rPr>
        <w:t>，</w:t>
      </w:r>
      <w:r w:rsidR="00FA2C4A" w:rsidRPr="00590EF0">
        <w:rPr>
          <w:rFonts w:ascii="Times New Roman" w:eastAsiaTheme="minorEastAsia" w:hAnsi="Times New Roman" w:cs="Times New Roman"/>
          <w:b/>
          <w:color w:val="auto"/>
        </w:rPr>
        <w:t>亦</w:t>
      </w:r>
      <w:r w:rsidR="00A965C0" w:rsidRPr="00590EF0">
        <w:rPr>
          <w:rFonts w:ascii="Times New Roman" w:eastAsiaTheme="minorEastAsia" w:hAnsi="Times New Roman" w:cs="Times New Roman"/>
          <w:b/>
          <w:color w:val="auto"/>
        </w:rPr>
        <w:t>將其列為犯罪行為。</w:t>
      </w:r>
      <w:r w:rsidR="008501F5" w:rsidRPr="00590EF0">
        <w:rPr>
          <w:rFonts w:ascii="Times New Roman" w:eastAsiaTheme="minorEastAsia" w:hAnsi="Times New Roman" w:cs="Times New Roman"/>
          <w:b/>
          <w:color w:val="auto"/>
        </w:rPr>
        <w:t>2018</w:t>
      </w:r>
      <w:r w:rsidR="008501F5" w:rsidRPr="00590EF0">
        <w:rPr>
          <w:rFonts w:ascii="Times New Roman" w:eastAsiaTheme="minorEastAsia" w:hAnsi="Times New Roman" w:cs="Times New Roman"/>
          <w:b/>
          <w:color w:val="auto"/>
        </w:rPr>
        <w:t>年北京公約</w:t>
      </w:r>
      <w:r w:rsidR="005970CD" w:rsidRPr="00590EF0">
        <w:rPr>
          <w:rFonts w:ascii="Times New Roman" w:eastAsiaTheme="minorEastAsia" w:hAnsi="Times New Roman" w:cs="Times New Roman"/>
          <w:b/>
          <w:color w:val="auto"/>
        </w:rPr>
        <w:t>第</w:t>
      </w:r>
      <w:r w:rsidR="005970CD" w:rsidRPr="00590EF0">
        <w:rPr>
          <w:rFonts w:ascii="Times New Roman" w:eastAsiaTheme="minorEastAsia" w:hAnsi="Times New Roman" w:cs="Times New Roman"/>
          <w:b/>
          <w:color w:val="auto"/>
        </w:rPr>
        <w:t>3</w:t>
      </w:r>
      <w:r w:rsidR="005970CD" w:rsidRPr="00590EF0">
        <w:rPr>
          <w:rFonts w:ascii="Times New Roman" w:eastAsiaTheme="minorEastAsia" w:hAnsi="Times New Roman" w:cs="Times New Roman"/>
          <w:b/>
          <w:color w:val="auto"/>
        </w:rPr>
        <w:t>條亦規定：「各當事國承諾對第一條確定</w:t>
      </w:r>
      <w:r w:rsidR="006620CA" w:rsidRPr="00590EF0">
        <w:rPr>
          <w:rFonts w:ascii="Times New Roman" w:eastAsiaTheme="minorEastAsia" w:hAnsi="Times New Roman" w:cs="Times New Roman"/>
          <w:b/>
          <w:color w:val="auto"/>
        </w:rPr>
        <w:t>之</w:t>
      </w:r>
      <w:r w:rsidR="005970CD" w:rsidRPr="00590EF0">
        <w:rPr>
          <w:rFonts w:ascii="Times New Roman" w:eastAsiaTheme="minorEastAsia" w:hAnsi="Times New Roman" w:cs="Times New Roman"/>
          <w:b/>
          <w:color w:val="auto"/>
        </w:rPr>
        <w:t>犯罪給予嚴厲懲罰」，條文中</w:t>
      </w:r>
      <w:r w:rsidR="008F34CC" w:rsidRPr="00590EF0">
        <w:rPr>
          <w:rFonts w:ascii="Times New Roman" w:eastAsiaTheme="minorEastAsia" w:hAnsi="Times New Roman" w:cs="Times New Roman"/>
          <w:b/>
          <w:color w:val="auto"/>
        </w:rPr>
        <w:t>僅規範</w:t>
      </w:r>
      <w:r w:rsidR="005970CD" w:rsidRPr="00590EF0">
        <w:rPr>
          <w:rFonts w:ascii="Times New Roman" w:eastAsiaTheme="minorEastAsia" w:hAnsi="Times New Roman" w:cs="Times New Roman"/>
          <w:b/>
          <w:color w:val="auto"/>
        </w:rPr>
        <w:t>「嚴厲懲罰」，並沒有將</w:t>
      </w:r>
      <w:r w:rsidR="004C6753" w:rsidRPr="00590EF0">
        <w:rPr>
          <w:rFonts w:ascii="Times New Roman" w:eastAsiaTheme="minorEastAsia" w:hAnsi="Times New Roman" w:cs="Times New Roman"/>
          <w:b/>
          <w:color w:val="auto"/>
        </w:rPr>
        <w:t>罰責列入，這</w:t>
      </w:r>
      <w:r w:rsidR="00FA2C4A" w:rsidRPr="00590EF0">
        <w:rPr>
          <w:rFonts w:ascii="Times New Roman" w:eastAsiaTheme="minorEastAsia" w:hAnsi="Times New Roman" w:cs="Times New Roman"/>
          <w:b/>
          <w:color w:val="auto"/>
        </w:rPr>
        <w:t>亦</w:t>
      </w:r>
      <w:r w:rsidR="004C6753" w:rsidRPr="00590EF0">
        <w:rPr>
          <w:rFonts w:ascii="Times New Roman" w:eastAsiaTheme="minorEastAsia" w:hAnsi="Times New Roman" w:cs="Times New Roman"/>
          <w:b/>
          <w:color w:val="auto"/>
        </w:rPr>
        <w:t>隱含著管轄權及引渡</w:t>
      </w:r>
      <w:r w:rsidR="006620CA" w:rsidRPr="00590EF0">
        <w:rPr>
          <w:rFonts w:ascii="Times New Roman" w:eastAsiaTheme="minorEastAsia" w:hAnsi="Times New Roman" w:cs="Times New Roman"/>
          <w:b/>
          <w:color w:val="auto"/>
        </w:rPr>
        <w:t>之</w:t>
      </w:r>
      <w:r w:rsidR="004C6753" w:rsidRPr="00590EF0">
        <w:rPr>
          <w:rFonts w:ascii="Times New Roman" w:eastAsiaTheme="minorEastAsia" w:hAnsi="Times New Roman" w:cs="Times New Roman"/>
          <w:b/>
          <w:color w:val="auto"/>
        </w:rPr>
        <w:t>問題，</w:t>
      </w:r>
      <w:r w:rsidR="00915352" w:rsidRPr="00590EF0">
        <w:rPr>
          <w:rFonts w:ascii="Times New Roman" w:eastAsiaTheme="minorEastAsia" w:hAnsi="Times New Roman" w:cs="Times New Roman"/>
          <w:b/>
          <w:color w:val="auto"/>
        </w:rPr>
        <w:t>第</w:t>
      </w:r>
      <w:r w:rsidR="00915352" w:rsidRPr="00590EF0">
        <w:rPr>
          <w:rFonts w:ascii="Times New Roman" w:eastAsiaTheme="minorEastAsia" w:hAnsi="Times New Roman" w:cs="Times New Roman"/>
          <w:b/>
          <w:color w:val="auto"/>
        </w:rPr>
        <w:t>3</w:t>
      </w:r>
      <w:r w:rsidR="00915352" w:rsidRPr="00590EF0">
        <w:rPr>
          <w:rFonts w:ascii="Times New Roman" w:eastAsiaTheme="minorEastAsia" w:hAnsi="Times New Roman" w:cs="Times New Roman"/>
          <w:b/>
          <w:color w:val="auto"/>
        </w:rPr>
        <w:t>條</w:t>
      </w:r>
      <w:r w:rsidR="004C6753" w:rsidRPr="00590EF0">
        <w:rPr>
          <w:rFonts w:ascii="Times New Roman" w:eastAsiaTheme="minorEastAsia" w:hAnsi="Times New Roman" w:cs="Times New Roman"/>
          <w:b/>
          <w:color w:val="auto"/>
        </w:rPr>
        <w:t>條文中應該可以將「嚴厲懲罰」</w:t>
      </w:r>
      <w:r w:rsidR="006620CA" w:rsidRPr="00590EF0">
        <w:rPr>
          <w:rFonts w:ascii="Times New Roman" w:eastAsiaTheme="minorEastAsia" w:hAnsi="Times New Roman" w:cs="Times New Roman"/>
          <w:b/>
          <w:color w:val="auto"/>
        </w:rPr>
        <w:t>之</w:t>
      </w:r>
      <w:r w:rsidR="009D47D1" w:rsidRPr="00590EF0">
        <w:rPr>
          <w:rFonts w:ascii="Times New Roman" w:eastAsiaTheme="minorEastAsia" w:hAnsi="Times New Roman" w:cs="Times New Roman"/>
          <w:b/>
          <w:color w:val="auto"/>
        </w:rPr>
        <w:t>「嚴厲」</w:t>
      </w:r>
      <w:r w:rsidR="004C6753" w:rsidRPr="00590EF0">
        <w:rPr>
          <w:rFonts w:ascii="Times New Roman" w:eastAsiaTheme="minorEastAsia" w:hAnsi="Times New Roman" w:cs="Times New Roman"/>
          <w:b/>
          <w:color w:val="auto"/>
        </w:rPr>
        <w:t>罰責程度及範圍列入，使其條文更</w:t>
      </w:r>
      <w:r w:rsidR="00F4048B" w:rsidRPr="00590EF0">
        <w:rPr>
          <w:rFonts w:ascii="Times New Roman" w:eastAsiaTheme="minorEastAsia" w:hAnsi="Times New Roman" w:cs="Times New Roman"/>
          <w:b/>
          <w:color w:val="auto"/>
        </w:rPr>
        <w:t>具</w:t>
      </w:r>
      <w:r w:rsidR="004C6753" w:rsidRPr="00590EF0">
        <w:rPr>
          <w:rFonts w:ascii="Times New Roman" w:eastAsiaTheme="minorEastAsia" w:hAnsi="Times New Roman" w:cs="Times New Roman"/>
          <w:b/>
          <w:color w:val="auto"/>
        </w:rPr>
        <w:t>明確性</w:t>
      </w:r>
      <w:r w:rsidR="00BE329B" w:rsidRPr="00590EF0">
        <w:rPr>
          <w:rStyle w:val="af7"/>
          <w:rFonts w:ascii="Times New Roman" w:eastAsiaTheme="minorEastAsia" w:hAnsi="Times New Roman" w:cs="Times New Roman"/>
          <w:b/>
          <w:color w:val="auto"/>
        </w:rPr>
        <w:footnoteReference w:id="17"/>
      </w:r>
      <w:r w:rsidR="004C6753" w:rsidRPr="00590EF0">
        <w:rPr>
          <w:rFonts w:ascii="Times New Roman" w:eastAsiaTheme="minorEastAsia" w:hAnsi="Times New Roman" w:cs="Times New Roman"/>
          <w:b/>
          <w:color w:val="auto"/>
        </w:rPr>
        <w:t>。</w:t>
      </w:r>
    </w:p>
    <w:p w14:paraId="7C66DA00" w14:textId="77777777" w:rsidR="00BE329B" w:rsidRPr="00590EF0" w:rsidRDefault="00BE329B" w:rsidP="00FE3EE6">
      <w:pPr>
        <w:pStyle w:val="10"/>
        <w:spacing w:beforeLines="0" w:before="0" w:afterLines="0" w:after="0" w:line="0" w:lineRule="atLeast"/>
        <w:rPr>
          <w:rFonts w:ascii="Times New Roman" w:eastAsiaTheme="minorEastAsia" w:hAnsi="Times New Roman" w:cs="Times New Roman"/>
          <w:color w:val="auto"/>
        </w:rPr>
      </w:pPr>
      <w:r w:rsidRPr="00590EF0">
        <w:rPr>
          <w:rFonts w:ascii="Times New Roman" w:eastAsiaTheme="minorEastAsia" w:hAnsi="Times New Roman" w:cs="Times New Roman"/>
          <w:color w:val="auto"/>
        </w:rPr>
        <w:t>管轄權</w:t>
      </w:r>
    </w:p>
    <w:p w14:paraId="10C63787" w14:textId="77777777" w:rsidR="00B6076E" w:rsidRPr="00590EF0" w:rsidRDefault="00C37128"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2018</w:t>
      </w:r>
      <w:r w:rsidRPr="00590EF0">
        <w:rPr>
          <w:rFonts w:ascii="Times New Roman" w:eastAsiaTheme="minorEastAsia" w:hAnsi="Times New Roman" w:cs="Times New Roman"/>
          <w:b/>
          <w:color w:val="auto"/>
        </w:rPr>
        <w:t>年北京公約</w:t>
      </w:r>
      <w:r w:rsidR="00BE329B" w:rsidRPr="00590EF0">
        <w:rPr>
          <w:rFonts w:ascii="Times New Roman" w:eastAsiaTheme="minorEastAsia" w:hAnsi="Times New Roman" w:cs="Times New Roman"/>
          <w:b/>
          <w:color w:val="auto"/>
        </w:rPr>
        <w:t>第</w:t>
      </w:r>
      <w:r w:rsidR="00BE329B" w:rsidRPr="00590EF0">
        <w:rPr>
          <w:rFonts w:ascii="Times New Roman" w:eastAsiaTheme="minorEastAsia" w:hAnsi="Times New Roman" w:cs="Times New Roman"/>
          <w:b/>
          <w:color w:val="auto"/>
        </w:rPr>
        <w:t>8</w:t>
      </w:r>
      <w:r w:rsidR="00BE329B" w:rsidRPr="00590EF0">
        <w:rPr>
          <w:rFonts w:ascii="Times New Roman" w:eastAsiaTheme="minorEastAsia" w:hAnsi="Times New Roman" w:cs="Times New Roman"/>
          <w:b/>
          <w:color w:val="auto"/>
        </w:rPr>
        <w:t>條</w:t>
      </w:r>
      <w:r w:rsidR="00D503D7" w:rsidRPr="00590EF0">
        <w:rPr>
          <w:rFonts w:ascii="Times New Roman" w:eastAsiaTheme="minorEastAsia" w:hAnsi="Times New Roman" w:cs="Times New Roman"/>
          <w:b/>
          <w:color w:val="auto"/>
        </w:rPr>
        <w:t>規定其管轄權，條文中分兩款，第</w:t>
      </w:r>
      <w:r w:rsidR="00D93022" w:rsidRPr="00590EF0">
        <w:rPr>
          <w:rFonts w:ascii="Times New Roman" w:eastAsiaTheme="minorEastAsia" w:hAnsi="Times New Roman" w:cs="Times New Roman"/>
          <w:b/>
          <w:color w:val="auto"/>
        </w:rPr>
        <w:t>1</w:t>
      </w:r>
      <w:r w:rsidR="00D503D7" w:rsidRPr="00590EF0">
        <w:rPr>
          <w:rFonts w:ascii="Times New Roman" w:eastAsiaTheme="minorEastAsia" w:hAnsi="Times New Roman" w:cs="Times New Roman"/>
          <w:b/>
          <w:color w:val="auto"/>
        </w:rPr>
        <w:t>款說明有（ａ）至（ｅ）</w:t>
      </w:r>
      <w:r w:rsidR="006620CA" w:rsidRPr="00590EF0">
        <w:rPr>
          <w:rFonts w:ascii="Times New Roman" w:eastAsiaTheme="minorEastAsia" w:hAnsi="Times New Roman" w:cs="Times New Roman"/>
          <w:b/>
          <w:color w:val="auto"/>
        </w:rPr>
        <w:t>之</w:t>
      </w:r>
      <w:r w:rsidR="00D503D7" w:rsidRPr="00590EF0">
        <w:rPr>
          <w:rFonts w:ascii="Times New Roman" w:eastAsiaTheme="minorEastAsia" w:hAnsi="Times New Roman" w:cs="Times New Roman"/>
          <w:b/>
          <w:color w:val="auto"/>
        </w:rPr>
        <w:t>情況應可以確定其犯罪</w:t>
      </w:r>
      <w:r w:rsidR="006620CA" w:rsidRPr="00590EF0">
        <w:rPr>
          <w:rFonts w:ascii="Times New Roman" w:eastAsiaTheme="minorEastAsia" w:hAnsi="Times New Roman" w:cs="Times New Roman"/>
          <w:b/>
          <w:color w:val="auto"/>
        </w:rPr>
        <w:t>之</w:t>
      </w:r>
      <w:r w:rsidR="00D503D7" w:rsidRPr="00590EF0">
        <w:rPr>
          <w:rFonts w:ascii="Times New Roman" w:eastAsiaTheme="minorEastAsia" w:hAnsi="Times New Roman" w:cs="Times New Roman"/>
          <w:b/>
          <w:color w:val="auto"/>
        </w:rPr>
        <w:t>管轄權，而第</w:t>
      </w:r>
      <w:r w:rsidR="00D93022" w:rsidRPr="00590EF0">
        <w:rPr>
          <w:rFonts w:ascii="Times New Roman" w:eastAsiaTheme="minorEastAsia" w:hAnsi="Times New Roman" w:cs="Times New Roman"/>
          <w:b/>
          <w:color w:val="auto"/>
        </w:rPr>
        <w:t>2</w:t>
      </w:r>
      <w:r w:rsidR="00D503D7" w:rsidRPr="00590EF0">
        <w:rPr>
          <w:rFonts w:ascii="Times New Roman" w:eastAsiaTheme="minorEastAsia" w:hAnsi="Times New Roman" w:cs="Times New Roman"/>
          <w:b/>
          <w:color w:val="auto"/>
        </w:rPr>
        <w:t>款說明有（</w:t>
      </w:r>
      <w:r w:rsidR="00D503D7" w:rsidRPr="00590EF0">
        <w:rPr>
          <w:rFonts w:ascii="Times New Roman" w:eastAsiaTheme="minorEastAsia" w:hAnsi="Times New Roman" w:cs="Times New Roman"/>
          <w:b/>
          <w:color w:val="auto"/>
        </w:rPr>
        <w:t>a</w:t>
      </w:r>
      <w:r w:rsidR="00D503D7" w:rsidRPr="00590EF0">
        <w:rPr>
          <w:rFonts w:ascii="Times New Roman" w:eastAsiaTheme="minorEastAsia" w:hAnsi="Times New Roman" w:cs="Times New Roman"/>
          <w:b/>
          <w:color w:val="auto"/>
        </w:rPr>
        <w:t>）（</w:t>
      </w:r>
      <w:r w:rsidR="00D503D7" w:rsidRPr="00590EF0">
        <w:rPr>
          <w:rFonts w:ascii="Times New Roman" w:eastAsiaTheme="minorEastAsia" w:hAnsi="Times New Roman" w:cs="Times New Roman"/>
          <w:b/>
          <w:color w:val="auto"/>
        </w:rPr>
        <w:t>b</w:t>
      </w:r>
      <w:r w:rsidR="00D503D7" w:rsidRPr="00590EF0">
        <w:rPr>
          <w:rFonts w:ascii="Times New Roman" w:eastAsiaTheme="minorEastAsia" w:hAnsi="Times New Roman" w:cs="Times New Roman"/>
          <w:b/>
          <w:color w:val="auto"/>
        </w:rPr>
        <w:t>）兩種情況，</w:t>
      </w:r>
      <w:r w:rsidR="00FA2C4A" w:rsidRPr="00590EF0">
        <w:rPr>
          <w:rFonts w:ascii="Times New Roman" w:eastAsiaTheme="minorEastAsia" w:hAnsi="Times New Roman" w:cs="Times New Roman"/>
          <w:b/>
          <w:color w:val="auto"/>
        </w:rPr>
        <w:t>亦</w:t>
      </w:r>
      <w:r w:rsidR="008E220C" w:rsidRPr="00590EF0">
        <w:rPr>
          <w:rFonts w:ascii="Times New Roman" w:eastAsiaTheme="minorEastAsia" w:hAnsi="Times New Roman" w:cs="Times New Roman"/>
          <w:b/>
          <w:color w:val="auto"/>
        </w:rPr>
        <w:t>可以對此犯罪確立其管轄權，這是兩款</w:t>
      </w:r>
      <w:r w:rsidR="006620CA" w:rsidRPr="00590EF0">
        <w:rPr>
          <w:rFonts w:ascii="Times New Roman" w:eastAsiaTheme="minorEastAsia" w:hAnsi="Times New Roman" w:cs="Times New Roman"/>
          <w:b/>
          <w:color w:val="auto"/>
        </w:rPr>
        <w:t>之</w:t>
      </w:r>
      <w:r w:rsidR="008E220C" w:rsidRPr="00590EF0">
        <w:rPr>
          <w:rFonts w:ascii="Times New Roman" w:eastAsiaTheme="minorEastAsia" w:hAnsi="Times New Roman" w:cs="Times New Roman"/>
          <w:b/>
          <w:color w:val="auto"/>
        </w:rPr>
        <w:t>區別，公約第</w:t>
      </w:r>
      <w:r w:rsidR="008E220C" w:rsidRPr="00590EF0">
        <w:rPr>
          <w:rFonts w:ascii="Times New Roman" w:eastAsiaTheme="minorEastAsia" w:hAnsi="Times New Roman" w:cs="Times New Roman"/>
          <w:b/>
          <w:color w:val="auto"/>
        </w:rPr>
        <w:t>8</w:t>
      </w:r>
      <w:r w:rsidR="008E220C" w:rsidRPr="00590EF0">
        <w:rPr>
          <w:rFonts w:ascii="Times New Roman" w:eastAsiaTheme="minorEastAsia" w:hAnsi="Times New Roman" w:cs="Times New Roman"/>
          <w:b/>
          <w:color w:val="auto"/>
        </w:rPr>
        <w:t>條第</w:t>
      </w:r>
      <w:r w:rsidR="008E220C" w:rsidRPr="00590EF0">
        <w:rPr>
          <w:rFonts w:ascii="Times New Roman" w:eastAsiaTheme="minorEastAsia" w:hAnsi="Times New Roman" w:cs="Times New Roman"/>
          <w:b/>
          <w:color w:val="auto"/>
        </w:rPr>
        <w:t>1</w:t>
      </w:r>
      <w:r w:rsidR="00587E19" w:rsidRPr="00590EF0">
        <w:rPr>
          <w:rFonts w:ascii="Times New Roman" w:eastAsiaTheme="minorEastAsia" w:hAnsi="Times New Roman" w:cs="Times New Roman"/>
          <w:b/>
          <w:color w:val="auto"/>
        </w:rPr>
        <w:t>款規定</w:t>
      </w:r>
      <w:r w:rsidR="008E220C" w:rsidRPr="00590EF0">
        <w:rPr>
          <w:rFonts w:ascii="Times New Roman" w:eastAsiaTheme="minorEastAsia" w:hAnsi="Times New Roman" w:cs="Times New Roman"/>
          <w:b/>
          <w:color w:val="auto"/>
        </w:rPr>
        <w:t>如下：「（</w:t>
      </w:r>
      <w:r w:rsidR="008E220C" w:rsidRPr="00590EF0">
        <w:rPr>
          <w:rFonts w:ascii="Times New Roman" w:eastAsiaTheme="minorEastAsia" w:hAnsi="Times New Roman" w:cs="Times New Roman"/>
          <w:b/>
          <w:color w:val="auto"/>
        </w:rPr>
        <w:t>a</w:t>
      </w:r>
      <w:r w:rsidR="008E220C" w:rsidRPr="00590EF0">
        <w:rPr>
          <w:rFonts w:ascii="Times New Roman" w:eastAsiaTheme="minorEastAsia" w:hAnsi="Times New Roman" w:cs="Times New Roman"/>
          <w:b/>
          <w:color w:val="auto"/>
        </w:rPr>
        <w:t>）犯罪是在該國領土內實</w:t>
      </w:r>
      <w:r w:rsidR="006620CA" w:rsidRPr="00590EF0">
        <w:rPr>
          <w:rFonts w:ascii="Times New Roman" w:eastAsiaTheme="minorEastAsia" w:hAnsi="Times New Roman" w:cs="Times New Roman"/>
          <w:b/>
          <w:color w:val="auto"/>
        </w:rPr>
        <w:t>之</w:t>
      </w:r>
      <w:r w:rsidR="008E220C" w:rsidRPr="00590EF0">
        <w:rPr>
          <w:rFonts w:ascii="Times New Roman" w:eastAsiaTheme="minorEastAsia" w:hAnsi="Times New Roman" w:cs="Times New Roman"/>
          <w:b/>
          <w:color w:val="auto"/>
        </w:rPr>
        <w:t>；（</w:t>
      </w:r>
      <w:r w:rsidR="008E220C" w:rsidRPr="00590EF0">
        <w:rPr>
          <w:rFonts w:ascii="Times New Roman" w:eastAsiaTheme="minorEastAsia" w:hAnsi="Times New Roman" w:cs="Times New Roman"/>
          <w:b/>
          <w:color w:val="auto"/>
        </w:rPr>
        <w:t>b</w:t>
      </w:r>
      <w:r w:rsidR="008E220C" w:rsidRPr="00590EF0">
        <w:rPr>
          <w:rFonts w:ascii="Times New Roman" w:eastAsiaTheme="minorEastAsia" w:hAnsi="Times New Roman" w:cs="Times New Roman"/>
          <w:b/>
          <w:color w:val="auto"/>
        </w:rPr>
        <w:t>）犯罪是針對在該國登記</w:t>
      </w:r>
      <w:r w:rsidR="006620CA" w:rsidRPr="00590EF0">
        <w:rPr>
          <w:rFonts w:ascii="Times New Roman" w:eastAsiaTheme="minorEastAsia" w:hAnsi="Times New Roman" w:cs="Times New Roman"/>
          <w:b/>
          <w:color w:val="auto"/>
        </w:rPr>
        <w:t>之</w:t>
      </w:r>
      <w:r w:rsidR="008E220C" w:rsidRPr="00590EF0">
        <w:rPr>
          <w:rFonts w:ascii="Times New Roman" w:eastAsiaTheme="minorEastAsia" w:hAnsi="Times New Roman" w:cs="Times New Roman"/>
          <w:b/>
          <w:color w:val="auto"/>
        </w:rPr>
        <w:t>航空器，或在該航空器內實施</w:t>
      </w:r>
      <w:r w:rsidR="006620CA" w:rsidRPr="00590EF0">
        <w:rPr>
          <w:rFonts w:ascii="Times New Roman" w:eastAsiaTheme="minorEastAsia" w:hAnsi="Times New Roman" w:cs="Times New Roman"/>
          <w:b/>
          <w:color w:val="auto"/>
        </w:rPr>
        <w:t>之</w:t>
      </w:r>
      <w:r w:rsidR="008E220C" w:rsidRPr="00590EF0">
        <w:rPr>
          <w:rFonts w:ascii="Times New Roman" w:eastAsiaTheme="minorEastAsia" w:hAnsi="Times New Roman" w:cs="Times New Roman"/>
          <w:b/>
          <w:color w:val="auto"/>
        </w:rPr>
        <w:t>；（</w:t>
      </w:r>
      <w:r w:rsidR="008E220C" w:rsidRPr="00590EF0">
        <w:rPr>
          <w:rFonts w:ascii="Times New Roman" w:eastAsiaTheme="minorEastAsia" w:hAnsi="Times New Roman" w:cs="Times New Roman"/>
          <w:b/>
          <w:color w:val="auto"/>
        </w:rPr>
        <w:t>c</w:t>
      </w:r>
      <w:r w:rsidR="008E220C" w:rsidRPr="00590EF0">
        <w:rPr>
          <w:rFonts w:ascii="Times New Roman" w:eastAsiaTheme="minorEastAsia" w:hAnsi="Times New Roman" w:cs="Times New Roman"/>
          <w:b/>
          <w:color w:val="auto"/>
        </w:rPr>
        <w:t>）在其內實施犯罪</w:t>
      </w:r>
      <w:r w:rsidR="006620CA" w:rsidRPr="00590EF0">
        <w:rPr>
          <w:rFonts w:ascii="Times New Roman" w:eastAsiaTheme="minorEastAsia" w:hAnsi="Times New Roman" w:cs="Times New Roman"/>
          <w:b/>
          <w:color w:val="auto"/>
        </w:rPr>
        <w:t>之</w:t>
      </w:r>
      <w:r w:rsidR="008E220C" w:rsidRPr="00590EF0">
        <w:rPr>
          <w:rFonts w:ascii="Times New Roman" w:eastAsiaTheme="minorEastAsia" w:hAnsi="Times New Roman" w:cs="Times New Roman"/>
          <w:b/>
          <w:color w:val="auto"/>
        </w:rPr>
        <w:t>航空器在該國降落時被指控</w:t>
      </w:r>
      <w:r w:rsidR="006620CA" w:rsidRPr="00590EF0">
        <w:rPr>
          <w:rFonts w:ascii="Times New Roman" w:eastAsiaTheme="minorEastAsia" w:hAnsi="Times New Roman" w:cs="Times New Roman"/>
          <w:b/>
          <w:color w:val="auto"/>
        </w:rPr>
        <w:t>之</w:t>
      </w:r>
      <w:r w:rsidR="00587E19" w:rsidRPr="00590EF0">
        <w:rPr>
          <w:rFonts w:ascii="Times New Roman" w:eastAsiaTheme="minorEastAsia" w:hAnsi="Times New Roman" w:cs="Times New Roman"/>
          <w:b/>
          <w:color w:val="auto"/>
        </w:rPr>
        <w:t>罪犯仍在該航空器內</w:t>
      </w:r>
      <w:r w:rsidR="008E220C" w:rsidRPr="00590EF0">
        <w:rPr>
          <w:rFonts w:ascii="Times New Roman" w:eastAsiaTheme="minorEastAsia" w:hAnsi="Times New Roman" w:cs="Times New Roman"/>
          <w:b/>
          <w:color w:val="auto"/>
        </w:rPr>
        <w:t>的；（</w:t>
      </w:r>
      <w:r w:rsidR="008E220C" w:rsidRPr="00590EF0">
        <w:rPr>
          <w:rFonts w:ascii="Times New Roman" w:eastAsiaTheme="minorEastAsia" w:hAnsi="Times New Roman" w:cs="Times New Roman"/>
          <w:b/>
          <w:color w:val="auto"/>
        </w:rPr>
        <w:t>d</w:t>
      </w:r>
      <w:r w:rsidR="008E220C" w:rsidRPr="00590EF0">
        <w:rPr>
          <w:rFonts w:ascii="Times New Roman" w:eastAsiaTheme="minorEastAsia" w:hAnsi="Times New Roman" w:cs="Times New Roman"/>
          <w:b/>
          <w:color w:val="auto"/>
        </w:rPr>
        <w:t>）犯罪是針對租來時不帶機組</w:t>
      </w:r>
      <w:r w:rsidR="006620CA" w:rsidRPr="00590EF0">
        <w:rPr>
          <w:rFonts w:ascii="Times New Roman" w:eastAsiaTheme="minorEastAsia" w:hAnsi="Times New Roman" w:cs="Times New Roman"/>
          <w:b/>
          <w:color w:val="auto"/>
        </w:rPr>
        <w:t>之</w:t>
      </w:r>
      <w:r w:rsidR="008E220C" w:rsidRPr="00590EF0">
        <w:rPr>
          <w:rFonts w:ascii="Times New Roman" w:eastAsiaTheme="minorEastAsia" w:hAnsi="Times New Roman" w:cs="Times New Roman"/>
          <w:b/>
          <w:color w:val="auto"/>
        </w:rPr>
        <w:t>航空器，或是在該航空器內實施</w:t>
      </w:r>
      <w:r w:rsidR="006620CA" w:rsidRPr="00590EF0">
        <w:rPr>
          <w:rFonts w:ascii="Times New Roman" w:eastAsiaTheme="minorEastAsia" w:hAnsi="Times New Roman" w:cs="Times New Roman"/>
          <w:b/>
          <w:color w:val="auto"/>
        </w:rPr>
        <w:t>之</w:t>
      </w:r>
      <w:r w:rsidR="008E220C" w:rsidRPr="00590EF0">
        <w:rPr>
          <w:rFonts w:ascii="Times New Roman" w:eastAsiaTheme="minorEastAsia" w:hAnsi="Times New Roman" w:cs="Times New Roman"/>
          <w:b/>
          <w:color w:val="auto"/>
        </w:rPr>
        <w:t>，而承租人</w:t>
      </w:r>
      <w:r w:rsidR="006620CA" w:rsidRPr="00590EF0">
        <w:rPr>
          <w:rFonts w:ascii="Times New Roman" w:eastAsiaTheme="minorEastAsia" w:hAnsi="Times New Roman" w:cs="Times New Roman"/>
          <w:b/>
          <w:color w:val="auto"/>
        </w:rPr>
        <w:t>之</w:t>
      </w:r>
      <w:r w:rsidR="008E220C" w:rsidRPr="00590EF0">
        <w:rPr>
          <w:rFonts w:ascii="Times New Roman" w:eastAsiaTheme="minorEastAsia" w:hAnsi="Times New Roman" w:cs="Times New Roman"/>
          <w:b/>
          <w:color w:val="auto"/>
        </w:rPr>
        <w:t>主要營業地，或是承租人沒有這種營業地而其永久居所，是在該國</w:t>
      </w:r>
      <w:r w:rsidR="006620CA" w:rsidRPr="00590EF0">
        <w:rPr>
          <w:rFonts w:ascii="Times New Roman" w:eastAsiaTheme="minorEastAsia" w:hAnsi="Times New Roman" w:cs="Times New Roman"/>
          <w:b/>
          <w:color w:val="auto"/>
        </w:rPr>
        <w:t>之</w:t>
      </w:r>
      <w:r w:rsidR="008E220C" w:rsidRPr="00590EF0">
        <w:rPr>
          <w:rFonts w:ascii="Times New Roman" w:eastAsiaTheme="minorEastAsia" w:hAnsi="Times New Roman" w:cs="Times New Roman"/>
          <w:b/>
          <w:color w:val="auto"/>
        </w:rPr>
        <w:t>；（</w:t>
      </w:r>
      <w:r w:rsidR="008E220C" w:rsidRPr="00590EF0">
        <w:rPr>
          <w:rFonts w:ascii="Times New Roman" w:eastAsiaTheme="minorEastAsia" w:hAnsi="Times New Roman" w:cs="Times New Roman"/>
          <w:b/>
          <w:color w:val="auto"/>
        </w:rPr>
        <w:t>e</w:t>
      </w:r>
      <w:r w:rsidR="008E220C" w:rsidRPr="00590EF0">
        <w:rPr>
          <w:rFonts w:ascii="Times New Roman" w:eastAsiaTheme="minorEastAsia" w:hAnsi="Times New Roman" w:cs="Times New Roman"/>
          <w:b/>
          <w:color w:val="auto"/>
        </w:rPr>
        <w:t>）犯罪是由該國國民實施</w:t>
      </w:r>
      <w:r w:rsidR="006620CA" w:rsidRPr="00590EF0">
        <w:rPr>
          <w:rFonts w:ascii="Times New Roman" w:eastAsiaTheme="minorEastAsia" w:hAnsi="Times New Roman" w:cs="Times New Roman"/>
          <w:b/>
          <w:color w:val="auto"/>
        </w:rPr>
        <w:t>之</w:t>
      </w:r>
      <w:r w:rsidR="008E220C" w:rsidRPr="00590EF0">
        <w:rPr>
          <w:rFonts w:ascii="Times New Roman" w:eastAsiaTheme="minorEastAsia" w:hAnsi="Times New Roman" w:cs="Times New Roman"/>
          <w:b/>
          <w:color w:val="auto"/>
        </w:rPr>
        <w:t>。」</w:t>
      </w:r>
      <w:r w:rsidR="00587E19" w:rsidRPr="00590EF0">
        <w:rPr>
          <w:rFonts w:ascii="Times New Roman" w:eastAsiaTheme="minorEastAsia" w:hAnsi="Times New Roman" w:cs="Times New Roman"/>
          <w:b/>
          <w:color w:val="auto"/>
        </w:rPr>
        <w:t>第</w:t>
      </w:r>
      <w:r w:rsidR="00D93022" w:rsidRPr="00590EF0">
        <w:rPr>
          <w:rFonts w:ascii="Times New Roman" w:eastAsiaTheme="minorEastAsia" w:hAnsi="Times New Roman" w:cs="Times New Roman"/>
          <w:b/>
          <w:color w:val="auto"/>
        </w:rPr>
        <w:t>2</w:t>
      </w:r>
      <w:r w:rsidR="00587E19" w:rsidRPr="00590EF0">
        <w:rPr>
          <w:rFonts w:ascii="Times New Roman" w:eastAsiaTheme="minorEastAsia" w:hAnsi="Times New Roman" w:cs="Times New Roman"/>
          <w:b/>
          <w:color w:val="auto"/>
        </w:rPr>
        <w:t>款規定如下：</w:t>
      </w:r>
      <w:r w:rsidR="008E220C" w:rsidRPr="00590EF0">
        <w:rPr>
          <w:rFonts w:ascii="Times New Roman" w:eastAsiaTheme="minorEastAsia" w:hAnsi="Times New Roman" w:cs="Times New Roman"/>
          <w:b/>
          <w:color w:val="auto"/>
        </w:rPr>
        <w:t>「（</w:t>
      </w:r>
      <w:r w:rsidR="008E220C" w:rsidRPr="00590EF0">
        <w:rPr>
          <w:rFonts w:ascii="Times New Roman" w:eastAsiaTheme="minorEastAsia" w:hAnsi="Times New Roman" w:cs="Times New Roman"/>
          <w:b/>
          <w:color w:val="auto"/>
        </w:rPr>
        <w:t>a</w:t>
      </w:r>
      <w:r w:rsidR="008E220C" w:rsidRPr="00590EF0">
        <w:rPr>
          <w:rFonts w:ascii="Times New Roman" w:eastAsiaTheme="minorEastAsia" w:hAnsi="Times New Roman" w:cs="Times New Roman"/>
          <w:b/>
          <w:color w:val="auto"/>
        </w:rPr>
        <w:t>）犯罪是針對該國國民實施</w:t>
      </w:r>
      <w:r w:rsidR="006620CA" w:rsidRPr="00590EF0">
        <w:rPr>
          <w:rFonts w:ascii="Times New Roman" w:eastAsiaTheme="minorEastAsia" w:hAnsi="Times New Roman" w:cs="Times New Roman"/>
          <w:b/>
          <w:color w:val="auto"/>
        </w:rPr>
        <w:t>之</w:t>
      </w:r>
      <w:r w:rsidR="008E220C" w:rsidRPr="00590EF0">
        <w:rPr>
          <w:rFonts w:ascii="Times New Roman" w:eastAsiaTheme="minorEastAsia" w:hAnsi="Times New Roman" w:cs="Times New Roman"/>
          <w:b/>
          <w:color w:val="auto"/>
        </w:rPr>
        <w:t>；（</w:t>
      </w:r>
      <w:r w:rsidR="008E220C" w:rsidRPr="00590EF0">
        <w:rPr>
          <w:rFonts w:ascii="Times New Roman" w:eastAsiaTheme="minorEastAsia" w:hAnsi="Times New Roman" w:cs="Times New Roman"/>
          <w:b/>
          <w:color w:val="auto"/>
        </w:rPr>
        <w:t>b</w:t>
      </w:r>
      <w:r w:rsidR="008E220C" w:rsidRPr="00590EF0">
        <w:rPr>
          <w:rFonts w:ascii="Times New Roman" w:eastAsiaTheme="minorEastAsia" w:hAnsi="Times New Roman" w:cs="Times New Roman"/>
          <w:b/>
          <w:color w:val="auto"/>
        </w:rPr>
        <w:t>）犯罪是由其慣常居所在該國境內</w:t>
      </w:r>
      <w:r w:rsidR="006620CA" w:rsidRPr="00590EF0">
        <w:rPr>
          <w:rFonts w:ascii="Times New Roman" w:eastAsiaTheme="minorEastAsia" w:hAnsi="Times New Roman" w:cs="Times New Roman"/>
          <w:b/>
          <w:color w:val="auto"/>
        </w:rPr>
        <w:t>之</w:t>
      </w:r>
      <w:r w:rsidR="008E220C" w:rsidRPr="00590EF0">
        <w:rPr>
          <w:rFonts w:ascii="Times New Roman" w:eastAsiaTheme="minorEastAsia" w:hAnsi="Times New Roman" w:cs="Times New Roman"/>
          <w:b/>
          <w:color w:val="auto"/>
        </w:rPr>
        <w:t>無國籍人實施</w:t>
      </w:r>
      <w:r w:rsidR="006620CA" w:rsidRPr="00590EF0">
        <w:rPr>
          <w:rFonts w:ascii="Times New Roman" w:eastAsiaTheme="minorEastAsia" w:hAnsi="Times New Roman" w:cs="Times New Roman"/>
          <w:b/>
          <w:color w:val="auto"/>
        </w:rPr>
        <w:t>之</w:t>
      </w:r>
      <w:r w:rsidR="008E220C"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原則上，</w:t>
      </w:r>
      <w:r w:rsidRPr="00590EF0">
        <w:rPr>
          <w:rFonts w:ascii="Times New Roman" w:eastAsiaTheme="minorEastAsia" w:hAnsi="Times New Roman" w:cs="Times New Roman"/>
          <w:b/>
          <w:color w:val="auto"/>
        </w:rPr>
        <w:t>2018</w:t>
      </w:r>
      <w:r w:rsidRPr="00590EF0">
        <w:rPr>
          <w:rFonts w:ascii="Times New Roman" w:eastAsiaTheme="minorEastAsia" w:hAnsi="Times New Roman" w:cs="Times New Roman"/>
          <w:b/>
          <w:color w:val="auto"/>
        </w:rPr>
        <w:t>年北京公約第</w:t>
      </w:r>
      <w:r w:rsidRPr="00590EF0">
        <w:rPr>
          <w:rFonts w:ascii="Times New Roman" w:eastAsiaTheme="minorEastAsia" w:hAnsi="Times New Roman" w:cs="Times New Roman"/>
          <w:b/>
          <w:color w:val="auto"/>
        </w:rPr>
        <w:t>8</w:t>
      </w:r>
      <w:r w:rsidRPr="00590EF0">
        <w:rPr>
          <w:rFonts w:ascii="Times New Roman" w:eastAsiaTheme="minorEastAsia" w:hAnsi="Times New Roman" w:cs="Times New Roman"/>
          <w:b/>
          <w:color w:val="auto"/>
        </w:rPr>
        <w:t>條採</w:t>
      </w:r>
      <w:r w:rsidR="005B72E5"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屬地</w:t>
      </w:r>
      <w:r w:rsidR="00865204"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屬人</w:t>
      </w:r>
      <w:r w:rsidR="00865204" w:rsidRPr="00590EF0">
        <w:rPr>
          <w:rFonts w:ascii="Times New Roman" w:eastAsiaTheme="minorEastAsia" w:hAnsi="Times New Roman" w:cs="Times New Roman"/>
          <w:b/>
          <w:color w:val="auto"/>
        </w:rPr>
        <w:t>、</w:t>
      </w:r>
      <w:r w:rsidR="004C5C6F" w:rsidRPr="00590EF0">
        <w:rPr>
          <w:rFonts w:ascii="Times New Roman" w:eastAsiaTheme="minorEastAsia" w:hAnsi="Times New Roman" w:cs="Times New Roman"/>
          <w:b/>
          <w:color w:val="auto"/>
        </w:rPr>
        <w:t>犯罪行為地國、</w:t>
      </w:r>
      <w:r w:rsidR="00706261" w:rsidRPr="00590EF0">
        <w:rPr>
          <w:rFonts w:ascii="Times New Roman" w:eastAsiaTheme="minorEastAsia" w:hAnsi="Times New Roman" w:cs="Times New Roman"/>
          <w:b/>
          <w:color w:val="auto"/>
        </w:rPr>
        <w:t>加害人國籍國、被害人國籍國、</w:t>
      </w:r>
      <w:r w:rsidR="00865204" w:rsidRPr="00590EF0">
        <w:rPr>
          <w:rFonts w:ascii="Times New Roman" w:eastAsiaTheme="minorEastAsia" w:hAnsi="Times New Roman" w:cs="Times New Roman"/>
          <w:b/>
          <w:color w:val="auto"/>
        </w:rPr>
        <w:t>航空器之國籍</w:t>
      </w:r>
      <w:r w:rsidR="001E586D" w:rsidRPr="00590EF0">
        <w:rPr>
          <w:rFonts w:ascii="Times New Roman" w:eastAsiaTheme="minorEastAsia" w:hAnsi="Times New Roman" w:cs="Times New Roman"/>
          <w:b/>
          <w:color w:val="auto"/>
        </w:rPr>
        <w:t>登記</w:t>
      </w:r>
      <w:r w:rsidR="00865204" w:rsidRPr="00590EF0">
        <w:rPr>
          <w:rFonts w:ascii="Times New Roman" w:eastAsiaTheme="minorEastAsia" w:hAnsi="Times New Roman" w:cs="Times New Roman"/>
          <w:b/>
          <w:color w:val="auto"/>
        </w:rPr>
        <w:t>國等</w:t>
      </w:r>
      <w:r w:rsidRPr="00590EF0">
        <w:rPr>
          <w:rFonts w:ascii="Times New Roman" w:eastAsiaTheme="minorEastAsia" w:hAnsi="Times New Roman" w:cs="Times New Roman"/>
          <w:b/>
          <w:color w:val="auto"/>
        </w:rPr>
        <w:t>原則</w:t>
      </w:r>
      <w:r w:rsidR="00865204" w:rsidRPr="00590EF0">
        <w:rPr>
          <w:rFonts w:ascii="Times New Roman" w:eastAsiaTheme="minorEastAsia" w:hAnsi="Times New Roman" w:cs="Times New Roman"/>
          <w:b/>
          <w:color w:val="auto"/>
        </w:rPr>
        <w:t>為之</w:t>
      </w:r>
      <w:r w:rsidRPr="00590EF0">
        <w:rPr>
          <w:rFonts w:ascii="Times New Roman" w:eastAsiaTheme="minorEastAsia" w:hAnsi="Times New Roman" w:cs="Times New Roman"/>
          <w:b/>
          <w:color w:val="auto"/>
        </w:rPr>
        <w:t>。</w:t>
      </w:r>
    </w:p>
    <w:p w14:paraId="1F4CDD88" w14:textId="77777777" w:rsidR="00CD075C" w:rsidRPr="00590EF0" w:rsidRDefault="00CD075C" w:rsidP="00FE3EE6">
      <w:pPr>
        <w:pStyle w:val="af1"/>
        <w:spacing w:line="0" w:lineRule="atLeast"/>
        <w:ind w:firstLineChars="0" w:firstLine="0"/>
        <w:rPr>
          <w:rFonts w:ascii="Times New Roman" w:eastAsiaTheme="minorEastAsia" w:hAnsi="Times New Roman" w:cs="Times New Roman"/>
          <w:b/>
          <w:color w:val="auto"/>
        </w:rPr>
      </w:pPr>
      <w:bookmarkStart w:id="14" w:name="_Toc35944589"/>
    </w:p>
    <w:p w14:paraId="62DB79AE" w14:textId="77777777" w:rsidR="006761F0" w:rsidRPr="00590EF0" w:rsidRDefault="00CD075C"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二、</w:t>
      </w:r>
      <w:r w:rsidR="00616A75" w:rsidRPr="00590EF0">
        <w:rPr>
          <w:rFonts w:ascii="Times New Roman" w:eastAsiaTheme="minorEastAsia" w:hAnsi="Times New Roman" w:cs="Times New Roman"/>
          <w:b/>
          <w:color w:val="auto"/>
        </w:rPr>
        <w:t>各國</w:t>
      </w:r>
      <w:r w:rsidR="006761F0" w:rsidRPr="00590EF0">
        <w:rPr>
          <w:rFonts w:ascii="Times New Roman" w:eastAsiaTheme="minorEastAsia" w:hAnsi="Times New Roman" w:cs="Times New Roman"/>
          <w:b/>
          <w:color w:val="auto"/>
        </w:rPr>
        <w:t>有關</w:t>
      </w:r>
      <w:r w:rsidR="007B1683" w:rsidRPr="00590EF0">
        <w:rPr>
          <w:rFonts w:ascii="Times New Roman" w:eastAsiaTheme="minorEastAsia" w:hAnsi="Times New Roman" w:cs="Times New Roman"/>
          <w:b/>
          <w:color w:val="auto"/>
        </w:rPr>
        <w:t>航空保安</w:t>
      </w:r>
      <w:r w:rsidR="006761F0" w:rsidRPr="00590EF0">
        <w:rPr>
          <w:rFonts w:ascii="Times New Roman" w:eastAsiaTheme="minorEastAsia" w:hAnsi="Times New Roman" w:cs="Times New Roman"/>
          <w:b/>
          <w:color w:val="auto"/>
        </w:rPr>
        <w:t>管理機關相關職權</w:t>
      </w:r>
      <w:bookmarkEnd w:id="14"/>
      <w:r w:rsidR="00C02864" w:rsidRPr="00590EF0">
        <w:rPr>
          <w:rFonts w:ascii="Times New Roman" w:eastAsiaTheme="minorEastAsia" w:hAnsi="Times New Roman" w:cs="Times New Roman"/>
          <w:b/>
          <w:color w:val="auto"/>
        </w:rPr>
        <w:t>之機制</w:t>
      </w:r>
    </w:p>
    <w:p w14:paraId="18D7E8CC" w14:textId="77777777" w:rsidR="00A25336" w:rsidRPr="00590EF0" w:rsidRDefault="00CD075C" w:rsidP="00FE3EE6">
      <w:pPr>
        <w:pStyle w:val="af1"/>
        <w:spacing w:line="0" w:lineRule="atLeast"/>
        <w:ind w:firstLineChars="0" w:firstLine="0"/>
        <w:rPr>
          <w:rFonts w:ascii="Times New Roman" w:eastAsiaTheme="minorEastAsia" w:hAnsi="Times New Roman" w:cs="Times New Roman"/>
          <w:b/>
          <w:color w:val="auto"/>
        </w:rPr>
      </w:pPr>
      <w:bookmarkStart w:id="15" w:name="_Toc35944590"/>
      <w:r w:rsidRPr="00590EF0">
        <w:rPr>
          <w:rFonts w:ascii="Times New Roman" w:eastAsiaTheme="minorEastAsia" w:hAnsi="Times New Roman" w:cs="Times New Roman"/>
          <w:b/>
          <w:color w:val="auto"/>
        </w:rPr>
        <w:t>（一）</w:t>
      </w:r>
      <w:r w:rsidR="00A25336" w:rsidRPr="00590EF0">
        <w:rPr>
          <w:rFonts w:ascii="Times New Roman" w:eastAsiaTheme="minorEastAsia" w:hAnsi="Times New Roman" w:cs="Times New Roman"/>
          <w:b/>
          <w:color w:val="auto"/>
        </w:rPr>
        <w:t>香港</w:t>
      </w:r>
      <w:bookmarkEnd w:id="15"/>
    </w:p>
    <w:p w14:paraId="2E0A92C2" w14:textId="77777777" w:rsidR="005C489D" w:rsidRPr="00590EF0" w:rsidRDefault="00FD60B2"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「航空保安條例」是香港航空保安之</w:t>
      </w:r>
      <w:r w:rsidR="005C489D" w:rsidRPr="00590EF0">
        <w:rPr>
          <w:rFonts w:ascii="Times New Roman" w:eastAsiaTheme="minorEastAsia" w:hAnsi="Times New Roman" w:cs="Times New Roman"/>
          <w:b/>
          <w:color w:val="auto"/>
        </w:rPr>
        <w:t>法律</w:t>
      </w:r>
      <w:r w:rsidRPr="00590EF0">
        <w:rPr>
          <w:rFonts w:ascii="Times New Roman" w:eastAsiaTheme="minorEastAsia" w:hAnsi="Times New Roman" w:cs="Times New Roman"/>
          <w:b/>
          <w:color w:val="auto"/>
        </w:rPr>
        <w:t>，本條例之</w:t>
      </w:r>
      <w:r w:rsidR="006E11AF" w:rsidRPr="00590EF0">
        <w:rPr>
          <w:rFonts w:ascii="Times New Roman" w:eastAsiaTheme="minorEastAsia" w:hAnsi="Times New Roman" w:cs="Times New Roman"/>
          <w:b/>
          <w:color w:val="auto"/>
        </w:rPr>
        <w:t>目的是在</w:t>
      </w:r>
      <w:r w:rsidRPr="00590EF0">
        <w:rPr>
          <w:rFonts w:ascii="Times New Roman" w:eastAsiaTheme="minorEastAsia" w:hAnsi="Times New Roman" w:cs="Times New Roman"/>
          <w:b/>
          <w:color w:val="auto"/>
        </w:rPr>
        <w:t>防止</w:t>
      </w:r>
      <w:r w:rsidR="00E03120" w:rsidRPr="00590EF0">
        <w:rPr>
          <w:rFonts w:ascii="Times New Roman" w:eastAsiaTheme="minorEastAsia" w:hAnsi="Times New Roman" w:cs="Times New Roman"/>
          <w:b/>
          <w:color w:val="auto"/>
        </w:rPr>
        <w:t>及</w:t>
      </w:r>
      <w:r w:rsidRPr="00590EF0">
        <w:rPr>
          <w:rFonts w:ascii="Times New Roman" w:eastAsiaTheme="minorEastAsia" w:hAnsi="Times New Roman" w:cs="Times New Roman"/>
          <w:b/>
          <w:color w:val="auto"/>
        </w:rPr>
        <w:t>遏止危害民用航空運輸之</w:t>
      </w:r>
      <w:r w:rsidR="005947A8" w:rsidRPr="00590EF0">
        <w:rPr>
          <w:rFonts w:ascii="Times New Roman" w:eastAsiaTheme="minorEastAsia" w:hAnsi="Times New Roman" w:cs="Times New Roman"/>
          <w:b/>
          <w:color w:val="auto"/>
        </w:rPr>
        <w:t>「</w:t>
      </w:r>
      <w:r w:rsidR="006E11AF" w:rsidRPr="00590EF0">
        <w:rPr>
          <w:rFonts w:ascii="Times New Roman" w:eastAsiaTheme="minorEastAsia" w:hAnsi="Times New Roman" w:cs="Times New Roman"/>
          <w:b/>
          <w:color w:val="auto"/>
        </w:rPr>
        <w:t>暴力行為</w:t>
      </w:r>
      <w:r w:rsidR="005947A8" w:rsidRPr="00590EF0">
        <w:rPr>
          <w:rFonts w:ascii="Times New Roman" w:eastAsiaTheme="minorEastAsia" w:hAnsi="Times New Roman" w:cs="Times New Roman"/>
          <w:b/>
          <w:color w:val="auto"/>
        </w:rPr>
        <w:t>」</w:t>
      </w:r>
      <w:r w:rsidR="00B9001D" w:rsidRPr="00590EF0">
        <w:rPr>
          <w:rFonts w:ascii="Times New Roman" w:eastAsiaTheme="minorEastAsia" w:hAnsi="Times New Roman" w:cs="Times New Roman"/>
          <w:b/>
          <w:color w:val="auto"/>
        </w:rPr>
        <w:t>。</w:t>
      </w:r>
      <w:r w:rsidR="006E11AF" w:rsidRPr="00590EF0">
        <w:rPr>
          <w:rFonts w:ascii="Times New Roman" w:eastAsiaTheme="minorEastAsia" w:hAnsi="Times New Roman" w:cs="Times New Roman"/>
          <w:b/>
          <w:color w:val="auto"/>
        </w:rPr>
        <w:t>本條例第</w:t>
      </w:r>
      <w:r w:rsidR="006E11AF" w:rsidRPr="00590EF0">
        <w:rPr>
          <w:rFonts w:ascii="Times New Roman" w:eastAsiaTheme="minorEastAsia" w:hAnsi="Times New Roman" w:cs="Times New Roman"/>
          <w:b/>
          <w:color w:val="auto"/>
        </w:rPr>
        <w:t>2</w:t>
      </w:r>
      <w:r w:rsidR="006E11AF" w:rsidRPr="00590EF0">
        <w:rPr>
          <w:rFonts w:ascii="Times New Roman" w:eastAsiaTheme="minorEastAsia" w:hAnsi="Times New Roman" w:cs="Times New Roman"/>
          <w:b/>
          <w:color w:val="auto"/>
        </w:rPr>
        <w:t>條</w:t>
      </w:r>
      <w:r w:rsidR="00AD7AB6" w:rsidRPr="00590EF0">
        <w:rPr>
          <w:rFonts w:ascii="Times New Roman" w:eastAsiaTheme="minorEastAsia" w:hAnsi="Times New Roman" w:cs="Times New Roman"/>
          <w:b/>
          <w:color w:val="auto"/>
        </w:rPr>
        <w:t>針對暴力行為</w:t>
      </w:r>
      <w:r w:rsidR="00AD7AB6" w:rsidRPr="00590EF0">
        <w:rPr>
          <w:rFonts w:ascii="Times New Roman" w:eastAsiaTheme="minorEastAsia" w:hAnsi="Times New Roman" w:cs="Times New Roman"/>
          <w:b/>
          <w:color w:val="auto"/>
        </w:rPr>
        <w:t xml:space="preserve"> (act of violence)</w:t>
      </w:r>
      <w:r w:rsidR="006E11AF" w:rsidRPr="00590EF0">
        <w:rPr>
          <w:rFonts w:ascii="Times New Roman" w:eastAsiaTheme="minorEastAsia" w:hAnsi="Times New Roman" w:cs="Times New Roman"/>
          <w:b/>
          <w:color w:val="auto"/>
        </w:rPr>
        <w:t>釋義：</w:t>
      </w:r>
      <w:r w:rsidR="005947A8" w:rsidRPr="00590EF0">
        <w:rPr>
          <w:rFonts w:ascii="Times New Roman" w:eastAsiaTheme="minorEastAsia" w:hAnsi="Times New Roman" w:cs="Times New Roman"/>
          <w:b/>
          <w:color w:val="auto"/>
        </w:rPr>
        <w:t>在香港作出並構成謀殺、企圖謀殺、誤殺、構成罪行</w:t>
      </w:r>
      <w:r w:rsidR="00DA4B1B" w:rsidRPr="00590EF0">
        <w:rPr>
          <w:rFonts w:ascii="Times New Roman" w:eastAsiaTheme="minorEastAsia" w:hAnsi="Times New Roman" w:cs="Times New Roman"/>
          <w:b/>
          <w:color w:val="auto"/>
        </w:rPr>
        <w:t>之</w:t>
      </w:r>
      <w:r w:rsidR="005947A8" w:rsidRPr="00590EF0">
        <w:rPr>
          <w:rFonts w:ascii="Times New Roman" w:eastAsiaTheme="minorEastAsia" w:hAnsi="Times New Roman" w:cs="Times New Roman"/>
          <w:b/>
          <w:color w:val="auto"/>
        </w:rPr>
        <w:t>殺人或襲擊</w:t>
      </w:r>
      <w:r w:rsidR="00DA4B1B" w:rsidRPr="00590EF0">
        <w:rPr>
          <w:rFonts w:ascii="Times New Roman" w:eastAsiaTheme="minorEastAsia" w:hAnsi="Times New Roman" w:cs="Times New Roman"/>
          <w:b/>
          <w:color w:val="auto"/>
        </w:rPr>
        <w:t>之</w:t>
      </w:r>
      <w:r w:rsidR="005947A8" w:rsidRPr="00590EF0">
        <w:rPr>
          <w:rFonts w:ascii="Times New Roman" w:eastAsiaTheme="minorEastAsia" w:hAnsi="Times New Roman" w:cs="Times New Roman"/>
          <w:b/>
          <w:color w:val="auto"/>
        </w:rPr>
        <w:t>罪行，或構成《侵害人身罪條例》</w:t>
      </w:r>
      <w:r w:rsidR="005947A8" w:rsidRPr="00590EF0">
        <w:rPr>
          <w:rFonts w:ascii="Times New Roman" w:eastAsiaTheme="minorEastAsia" w:hAnsi="Times New Roman" w:cs="Times New Roman"/>
          <w:b/>
          <w:color w:val="auto"/>
        </w:rPr>
        <w:t>(</w:t>
      </w:r>
      <w:r w:rsidR="005947A8" w:rsidRPr="00590EF0">
        <w:rPr>
          <w:rFonts w:ascii="Times New Roman" w:eastAsiaTheme="minorEastAsia" w:hAnsi="Times New Roman" w:cs="Times New Roman"/>
          <w:b/>
          <w:color w:val="auto"/>
        </w:rPr>
        <w:t>第</w:t>
      </w:r>
      <w:r w:rsidR="005947A8" w:rsidRPr="00590EF0">
        <w:rPr>
          <w:rFonts w:ascii="Times New Roman" w:eastAsiaTheme="minorEastAsia" w:hAnsi="Times New Roman" w:cs="Times New Roman"/>
          <w:b/>
          <w:color w:val="auto"/>
        </w:rPr>
        <w:t>212</w:t>
      </w:r>
      <w:r w:rsidR="005947A8" w:rsidRPr="00590EF0">
        <w:rPr>
          <w:rFonts w:ascii="Times New Roman" w:eastAsiaTheme="minorEastAsia" w:hAnsi="Times New Roman" w:cs="Times New Roman"/>
          <w:b/>
          <w:color w:val="auto"/>
        </w:rPr>
        <w:t>章</w:t>
      </w:r>
      <w:r w:rsidR="005947A8" w:rsidRPr="00590EF0">
        <w:rPr>
          <w:rFonts w:ascii="Times New Roman" w:eastAsiaTheme="minorEastAsia" w:hAnsi="Times New Roman" w:cs="Times New Roman"/>
          <w:b/>
          <w:color w:val="auto"/>
        </w:rPr>
        <w:t>)</w:t>
      </w:r>
      <w:r w:rsidR="005947A8" w:rsidRPr="00590EF0">
        <w:rPr>
          <w:rFonts w:ascii="Times New Roman" w:eastAsiaTheme="minorEastAsia" w:hAnsi="Times New Roman" w:cs="Times New Roman"/>
          <w:b/>
          <w:color w:val="auto"/>
        </w:rPr>
        <w:t>第</w:t>
      </w:r>
      <w:r w:rsidR="005947A8" w:rsidRPr="00590EF0">
        <w:rPr>
          <w:rFonts w:ascii="Times New Roman" w:eastAsiaTheme="minorEastAsia" w:hAnsi="Times New Roman" w:cs="Times New Roman"/>
          <w:b/>
          <w:color w:val="auto"/>
        </w:rPr>
        <w:t>17</w:t>
      </w:r>
      <w:r w:rsidR="005947A8" w:rsidRPr="00590EF0">
        <w:rPr>
          <w:rFonts w:ascii="Times New Roman" w:eastAsiaTheme="minorEastAsia" w:hAnsi="Times New Roman" w:cs="Times New Roman"/>
          <w:b/>
          <w:color w:val="auto"/>
        </w:rPr>
        <w:t>、</w:t>
      </w:r>
      <w:r w:rsidR="005947A8" w:rsidRPr="00590EF0">
        <w:rPr>
          <w:rFonts w:ascii="Times New Roman" w:eastAsiaTheme="minorEastAsia" w:hAnsi="Times New Roman" w:cs="Times New Roman"/>
          <w:b/>
          <w:color w:val="auto"/>
        </w:rPr>
        <w:t>19</w:t>
      </w:r>
      <w:r w:rsidR="005947A8" w:rsidRPr="00590EF0">
        <w:rPr>
          <w:rFonts w:ascii="Times New Roman" w:eastAsiaTheme="minorEastAsia" w:hAnsi="Times New Roman" w:cs="Times New Roman"/>
          <w:b/>
          <w:color w:val="auto"/>
        </w:rPr>
        <w:t>、</w:t>
      </w:r>
      <w:r w:rsidR="005947A8" w:rsidRPr="00590EF0">
        <w:rPr>
          <w:rFonts w:ascii="Times New Roman" w:eastAsiaTheme="minorEastAsia" w:hAnsi="Times New Roman" w:cs="Times New Roman"/>
          <w:b/>
          <w:color w:val="auto"/>
        </w:rPr>
        <w:t>20</w:t>
      </w:r>
      <w:r w:rsidR="005947A8" w:rsidRPr="00590EF0">
        <w:rPr>
          <w:rFonts w:ascii="Times New Roman" w:eastAsiaTheme="minorEastAsia" w:hAnsi="Times New Roman" w:cs="Times New Roman"/>
          <w:b/>
          <w:color w:val="auto"/>
        </w:rPr>
        <w:t>、</w:t>
      </w:r>
      <w:r w:rsidR="005947A8" w:rsidRPr="00590EF0">
        <w:rPr>
          <w:rFonts w:ascii="Times New Roman" w:eastAsiaTheme="minorEastAsia" w:hAnsi="Times New Roman" w:cs="Times New Roman"/>
          <w:b/>
          <w:color w:val="auto"/>
        </w:rPr>
        <w:t>21</w:t>
      </w:r>
      <w:r w:rsidR="005947A8" w:rsidRPr="00590EF0">
        <w:rPr>
          <w:rFonts w:ascii="Times New Roman" w:eastAsiaTheme="minorEastAsia" w:hAnsi="Times New Roman" w:cs="Times New Roman"/>
          <w:b/>
          <w:color w:val="auto"/>
        </w:rPr>
        <w:t>、</w:t>
      </w:r>
      <w:r w:rsidR="005947A8" w:rsidRPr="00590EF0">
        <w:rPr>
          <w:rFonts w:ascii="Times New Roman" w:eastAsiaTheme="minorEastAsia" w:hAnsi="Times New Roman" w:cs="Times New Roman"/>
          <w:b/>
          <w:color w:val="auto"/>
        </w:rPr>
        <w:t>22</w:t>
      </w:r>
      <w:r w:rsidR="005947A8" w:rsidRPr="00590EF0">
        <w:rPr>
          <w:rFonts w:ascii="Times New Roman" w:eastAsiaTheme="minorEastAsia" w:hAnsi="Times New Roman" w:cs="Times New Roman"/>
          <w:b/>
          <w:color w:val="auto"/>
        </w:rPr>
        <w:t>、</w:t>
      </w:r>
      <w:r w:rsidR="005947A8" w:rsidRPr="00590EF0">
        <w:rPr>
          <w:rFonts w:ascii="Times New Roman" w:eastAsiaTheme="minorEastAsia" w:hAnsi="Times New Roman" w:cs="Times New Roman"/>
          <w:b/>
          <w:color w:val="auto"/>
        </w:rPr>
        <w:t>23</w:t>
      </w:r>
      <w:r w:rsidR="005947A8" w:rsidRPr="00590EF0">
        <w:rPr>
          <w:rFonts w:ascii="Times New Roman" w:eastAsiaTheme="minorEastAsia" w:hAnsi="Times New Roman" w:cs="Times New Roman"/>
          <w:b/>
          <w:color w:val="auto"/>
        </w:rPr>
        <w:t>、</w:t>
      </w:r>
      <w:r w:rsidR="005947A8" w:rsidRPr="00590EF0">
        <w:rPr>
          <w:rFonts w:ascii="Times New Roman" w:eastAsiaTheme="minorEastAsia" w:hAnsi="Times New Roman" w:cs="Times New Roman"/>
          <w:b/>
          <w:color w:val="auto"/>
        </w:rPr>
        <w:t>28</w:t>
      </w:r>
      <w:r w:rsidR="005947A8" w:rsidRPr="00590EF0">
        <w:rPr>
          <w:rFonts w:ascii="Times New Roman" w:eastAsiaTheme="minorEastAsia" w:hAnsi="Times New Roman" w:cs="Times New Roman"/>
          <w:b/>
          <w:color w:val="auto"/>
        </w:rPr>
        <w:t>或</w:t>
      </w:r>
      <w:r w:rsidR="005947A8" w:rsidRPr="00590EF0">
        <w:rPr>
          <w:rFonts w:ascii="Times New Roman" w:eastAsiaTheme="minorEastAsia" w:hAnsi="Times New Roman" w:cs="Times New Roman"/>
          <w:b/>
          <w:color w:val="auto"/>
        </w:rPr>
        <w:t>29</w:t>
      </w:r>
      <w:r w:rsidR="005947A8" w:rsidRPr="00590EF0">
        <w:rPr>
          <w:rFonts w:ascii="Times New Roman" w:eastAsiaTheme="minorEastAsia" w:hAnsi="Times New Roman" w:cs="Times New Roman"/>
          <w:b/>
          <w:color w:val="auto"/>
        </w:rPr>
        <w:t>條所訂</w:t>
      </w:r>
      <w:r w:rsidR="00FA2C4A" w:rsidRPr="00590EF0">
        <w:rPr>
          <w:rFonts w:ascii="Times New Roman" w:eastAsiaTheme="minorEastAsia" w:hAnsi="Times New Roman" w:cs="Times New Roman"/>
          <w:b/>
          <w:color w:val="auto"/>
        </w:rPr>
        <w:t>之</w:t>
      </w:r>
      <w:r w:rsidR="005947A8" w:rsidRPr="00590EF0">
        <w:rPr>
          <w:rFonts w:ascii="Times New Roman" w:eastAsiaTheme="minorEastAsia" w:hAnsi="Times New Roman" w:cs="Times New Roman"/>
          <w:b/>
          <w:color w:val="auto"/>
        </w:rPr>
        <w:t>罪行的或構成《刑事罪行條例》</w:t>
      </w:r>
      <w:r w:rsidR="005947A8" w:rsidRPr="00590EF0">
        <w:rPr>
          <w:rFonts w:ascii="Times New Roman" w:eastAsiaTheme="minorEastAsia" w:hAnsi="Times New Roman" w:cs="Times New Roman"/>
          <w:b/>
          <w:color w:val="auto"/>
        </w:rPr>
        <w:t>(</w:t>
      </w:r>
      <w:r w:rsidR="005947A8" w:rsidRPr="00590EF0">
        <w:rPr>
          <w:rFonts w:ascii="Times New Roman" w:eastAsiaTheme="minorEastAsia" w:hAnsi="Times New Roman" w:cs="Times New Roman"/>
          <w:b/>
          <w:color w:val="auto"/>
        </w:rPr>
        <w:t>第</w:t>
      </w:r>
      <w:r w:rsidR="005947A8" w:rsidRPr="00590EF0">
        <w:rPr>
          <w:rFonts w:ascii="Times New Roman" w:eastAsiaTheme="minorEastAsia" w:hAnsi="Times New Roman" w:cs="Times New Roman"/>
          <w:b/>
          <w:color w:val="auto"/>
        </w:rPr>
        <w:t>200</w:t>
      </w:r>
      <w:r w:rsidR="005947A8" w:rsidRPr="00590EF0">
        <w:rPr>
          <w:rFonts w:ascii="Times New Roman" w:eastAsiaTheme="minorEastAsia" w:hAnsi="Times New Roman" w:cs="Times New Roman"/>
          <w:b/>
          <w:color w:val="auto"/>
        </w:rPr>
        <w:t>章</w:t>
      </w:r>
      <w:r w:rsidR="005947A8" w:rsidRPr="00590EF0">
        <w:rPr>
          <w:rFonts w:ascii="Times New Roman" w:eastAsiaTheme="minorEastAsia" w:hAnsi="Times New Roman" w:cs="Times New Roman"/>
          <w:b/>
          <w:color w:val="auto"/>
        </w:rPr>
        <w:t>)</w:t>
      </w:r>
      <w:r w:rsidR="005947A8" w:rsidRPr="00590EF0">
        <w:rPr>
          <w:rFonts w:ascii="Times New Roman" w:eastAsiaTheme="minorEastAsia" w:hAnsi="Times New Roman" w:cs="Times New Roman"/>
          <w:b/>
          <w:color w:val="auto"/>
        </w:rPr>
        <w:t>第</w:t>
      </w:r>
      <w:r w:rsidR="005947A8" w:rsidRPr="00590EF0">
        <w:rPr>
          <w:rFonts w:ascii="Times New Roman" w:eastAsiaTheme="minorEastAsia" w:hAnsi="Times New Roman" w:cs="Times New Roman"/>
          <w:b/>
          <w:color w:val="auto"/>
        </w:rPr>
        <w:t>53</w:t>
      </w:r>
      <w:r w:rsidR="005947A8" w:rsidRPr="00590EF0">
        <w:rPr>
          <w:rFonts w:ascii="Times New Roman" w:eastAsiaTheme="minorEastAsia" w:hAnsi="Times New Roman" w:cs="Times New Roman"/>
          <w:b/>
          <w:color w:val="auto"/>
        </w:rPr>
        <w:t>或</w:t>
      </w:r>
      <w:r w:rsidR="005947A8" w:rsidRPr="00590EF0">
        <w:rPr>
          <w:rFonts w:ascii="Times New Roman" w:eastAsiaTheme="minorEastAsia" w:hAnsi="Times New Roman" w:cs="Times New Roman"/>
          <w:b/>
          <w:color w:val="auto"/>
        </w:rPr>
        <w:t>54</w:t>
      </w:r>
      <w:r w:rsidR="005947A8" w:rsidRPr="00590EF0">
        <w:rPr>
          <w:rFonts w:ascii="Times New Roman" w:eastAsiaTheme="minorEastAsia" w:hAnsi="Times New Roman" w:cs="Times New Roman"/>
          <w:b/>
          <w:color w:val="auto"/>
        </w:rPr>
        <w:t>條所訂</w:t>
      </w:r>
      <w:r w:rsidR="00FA2C4A" w:rsidRPr="00590EF0">
        <w:rPr>
          <w:rFonts w:ascii="Times New Roman" w:eastAsiaTheme="minorEastAsia" w:hAnsi="Times New Roman" w:cs="Times New Roman"/>
          <w:b/>
          <w:color w:val="auto"/>
        </w:rPr>
        <w:t>之</w:t>
      </w:r>
      <w:r w:rsidR="005947A8" w:rsidRPr="00590EF0">
        <w:rPr>
          <w:rFonts w:ascii="Times New Roman" w:eastAsiaTheme="minorEastAsia" w:hAnsi="Times New Roman" w:cs="Times New Roman"/>
          <w:b/>
          <w:color w:val="auto"/>
        </w:rPr>
        <w:t>罪行</w:t>
      </w:r>
      <w:r w:rsidR="00FA2C4A" w:rsidRPr="00590EF0">
        <w:rPr>
          <w:rFonts w:ascii="Times New Roman" w:eastAsiaTheme="minorEastAsia" w:hAnsi="Times New Roman" w:cs="Times New Roman"/>
          <w:b/>
          <w:color w:val="auto"/>
        </w:rPr>
        <w:t>之</w:t>
      </w:r>
      <w:r w:rsidR="005947A8" w:rsidRPr="00590EF0">
        <w:rPr>
          <w:rFonts w:ascii="Times New Roman" w:eastAsiaTheme="minorEastAsia" w:hAnsi="Times New Roman" w:cs="Times New Roman"/>
          <w:b/>
          <w:color w:val="auto"/>
        </w:rPr>
        <w:t>任何作為；在香港以外地方作出的而假如在香港作出便會構成</w:t>
      </w:r>
      <w:r w:rsidR="005947A8" w:rsidRPr="00590EF0">
        <w:rPr>
          <w:rFonts w:ascii="Times New Roman" w:eastAsiaTheme="minorEastAsia" w:hAnsi="Times New Roman" w:cs="Times New Roman"/>
          <w:b/>
          <w:color w:val="auto"/>
        </w:rPr>
        <w:t>(a)</w:t>
      </w:r>
      <w:r w:rsidR="005947A8" w:rsidRPr="00590EF0">
        <w:rPr>
          <w:rFonts w:ascii="Times New Roman" w:eastAsiaTheme="minorEastAsia" w:hAnsi="Times New Roman" w:cs="Times New Roman"/>
          <w:b/>
          <w:color w:val="auto"/>
        </w:rPr>
        <w:t>段所述</w:t>
      </w:r>
      <w:r w:rsidR="00FA2C4A" w:rsidRPr="00590EF0">
        <w:rPr>
          <w:rFonts w:ascii="Times New Roman" w:eastAsiaTheme="minorEastAsia" w:hAnsi="Times New Roman" w:cs="Times New Roman"/>
          <w:b/>
          <w:color w:val="auto"/>
        </w:rPr>
        <w:t>之</w:t>
      </w:r>
      <w:r w:rsidR="005947A8" w:rsidRPr="00590EF0">
        <w:rPr>
          <w:rFonts w:ascii="Times New Roman" w:eastAsiaTheme="minorEastAsia" w:hAnsi="Times New Roman" w:cs="Times New Roman"/>
          <w:b/>
          <w:color w:val="auto"/>
        </w:rPr>
        <w:t>罪行</w:t>
      </w:r>
      <w:r w:rsidR="00FA2C4A" w:rsidRPr="00590EF0">
        <w:rPr>
          <w:rFonts w:ascii="Times New Roman" w:eastAsiaTheme="minorEastAsia" w:hAnsi="Times New Roman" w:cs="Times New Roman"/>
          <w:b/>
          <w:color w:val="auto"/>
        </w:rPr>
        <w:t>之</w:t>
      </w:r>
      <w:r w:rsidR="005947A8" w:rsidRPr="00590EF0">
        <w:rPr>
          <w:rFonts w:ascii="Times New Roman" w:eastAsiaTheme="minorEastAsia" w:hAnsi="Times New Roman" w:cs="Times New Roman"/>
          <w:b/>
          <w:color w:val="auto"/>
        </w:rPr>
        <w:t>任何作為</w:t>
      </w:r>
      <w:r w:rsidR="005C489D" w:rsidRPr="00590EF0">
        <w:rPr>
          <w:rFonts w:ascii="Times New Roman" w:eastAsiaTheme="minorEastAsia" w:hAnsi="Times New Roman" w:cs="Times New Roman"/>
          <w:b/>
          <w:color w:val="auto"/>
        </w:rPr>
        <w:t>。</w:t>
      </w:r>
    </w:p>
    <w:p w14:paraId="66ACDC3D" w14:textId="77777777" w:rsidR="00E75D24" w:rsidRPr="00590EF0" w:rsidRDefault="004774A1"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香港《航空保安條例》內容包括</w:t>
      </w:r>
      <w:r w:rsidR="00C02864"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飛機上</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罪行、危害飛機等</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安全</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罪行、</w:t>
      </w:r>
      <w:r w:rsidR="0061571D" w:rsidRPr="00590EF0">
        <w:rPr>
          <w:rFonts w:ascii="Times New Roman" w:eastAsiaTheme="minorEastAsia" w:hAnsi="Times New Roman" w:cs="Times New Roman"/>
          <w:b/>
          <w:color w:val="auto"/>
        </w:rPr>
        <w:t>危害機場</w:t>
      </w:r>
      <w:r w:rsidR="00FA2C4A" w:rsidRPr="00590EF0">
        <w:rPr>
          <w:rFonts w:ascii="Times New Roman" w:eastAsiaTheme="minorEastAsia" w:hAnsi="Times New Roman" w:cs="Times New Roman"/>
          <w:b/>
          <w:color w:val="auto"/>
        </w:rPr>
        <w:t>之</w:t>
      </w:r>
      <w:r w:rsidR="0061571D" w:rsidRPr="00590EF0">
        <w:rPr>
          <w:rFonts w:ascii="Times New Roman" w:eastAsiaTheme="minorEastAsia" w:hAnsi="Times New Roman" w:cs="Times New Roman"/>
          <w:b/>
          <w:color w:val="auto"/>
        </w:rPr>
        <w:t>安全</w:t>
      </w:r>
      <w:r w:rsidR="00FA2C4A" w:rsidRPr="00590EF0">
        <w:rPr>
          <w:rFonts w:ascii="Times New Roman" w:eastAsiaTheme="minorEastAsia" w:hAnsi="Times New Roman" w:cs="Times New Roman"/>
          <w:b/>
          <w:color w:val="auto"/>
        </w:rPr>
        <w:t>之</w:t>
      </w:r>
      <w:r w:rsidR="0061571D" w:rsidRPr="00590EF0">
        <w:rPr>
          <w:rFonts w:ascii="Times New Roman" w:eastAsiaTheme="minorEastAsia" w:hAnsi="Times New Roman" w:cs="Times New Roman"/>
          <w:b/>
          <w:color w:val="auto"/>
        </w:rPr>
        <w:t>非法行為、引渡與域外法律效力、航空保安監督與航空保安委員會、航空保安計劃與監督發出指示</w:t>
      </w:r>
      <w:r w:rsidR="00FA2C4A" w:rsidRPr="00590EF0">
        <w:rPr>
          <w:rFonts w:ascii="Times New Roman" w:eastAsiaTheme="minorEastAsia" w:hAnsi="Times New Roman" w:cs="Times New Roman"/>
          <w:b/>
          <w:color w:val="auto"/>
        </w:rPr>
        <w:t>之</w:t>
      </w:r>
      <w:r w:rsidR="0061571D" w:rsidRPr="00590EF0">
        <w:rPr>
          <w:rFonts w:ascii="Times New Roman" w:eastAsiaTheme="minorEastAsia" w:hAnsi="Times New Roman" w:cs="Times New Roman"/>
          <w:b/>
          <w:color w:val="auto"/>
        </w:rPr>
        <w:t>權力、監督</w:t>
      </w:r>
      <w:r w:rsidR="00FA2C4A" w:rsidRPr="00590EF0">
        <w:rPr>
          <w:rFonts w:ascii="Times New Roman" w:eastAsiaTheme="minorEastAsia" w:hAnsi="Times New Roman" w:cs="Times New Roman"/>
          <w:b/>
          <w:color w:val="auto"/>
        </w:rPr>
        <w:t>之</w:t>
      </w:r>
      <w:r w:rsidR="0061571D" w:rsidRPr="00590EF0">
        <w:rPr>
          <w:rFonts w:ascii="Times New Roman" w:eastAsiaTheme="minorEastAsia" w:hAnsi="Times New Roman" w:cs="Times New Roman"/>
          <w:b/>
          <w:color w:val="auto"/>
        </w:rPr>
        <w:t>權力、關於保安指示或根據第</w:t>
      </w:r>
      <w:r w:rsidR="0061571D" w:rsidRPr="00590EF0">
        <w:rPr>
          <w:rFonts w:ascii="Times New Roman" w:eastAsiaTheme="minorEastAsia" w:hAnsi="Times New Roman" w:cs="Times New Roman"/>
          <w:b/>
          <w:color w:val="auto"/>
        </w:rPr>
        <w:t>37</w:t>
      </w:r>
      <w:r w:rsidR="0061571D" w:rsidRPr="00590EF0">
        <w:rPr>
          <w:rFonts w:ascii="Times New Roman" w:eastAsiaTheme="minorEastAsia" w:hAnsi="Times New Roman" w:cs="Times New Roman"/>
          <w:b/>
          <w:color w:val="auto"/>
        </w:rPr>
        <w:t>至</w:t>
      </w:r>
      <w:r w:rsidR="0061571D" w:rsidRPr="00590EF0">
        <w:rPr>
          <w:rFonts w:ascii="Times New Roman" w:eastAsiaTheme="minorEastAsia" w:hAnsi="Times New Roman" w:cs="Times New Roman"/>
          <w:b/>
          <w:color w:val="auto"/>
        </w:rPr>
        <w:t>39</w:t>
      </w:r>
      <w:r w:rsidR="0061571D" w:rsidRPr="00590EF0">
        <w:rPr>
          <w:rFonts w:ascii="Times New Roman" w:eastAsiaTheme="minorEastAsia" w:hAnsi="Times New Roman" w:cs="Times New Roman"/>
          <w:b/>
          <w:color w:val="auto"/>
        </w:rPr>
        <w:t>條發出</w:t>
      </w:r>
      <w:r w:rsidR="00FA2C4A" w:rsidRPr="00590EF0">
        <w:rPr>
          <w:rFonts w:ascii="Times New Roman" w:eastAsiaTheme="minorEastAsia" w:hAnsi="Times New Roman" w:cs="Times New Roman"/>
          <w:b/>
          <w:color w:val="auto"/>
        </w:rPr>
        <w:t>之</w:t>
      </w:r>
      <w:r w:rsidR="0061571D" w:rsidRPr="00590EF0">
        <w:rPr>
          <w:rFonts w:ascii="Times New Roman" w:eastAsiaTheme="minorEastAsia" w:hAnsi="Times New Roman" w:cs="Times New Roman"/>
          <w:b/>
          <w:color w:val="auto"/>
        </w:rPr>
        <w:t>指示</w:t>
      </w:r>
      <w:r w:rsidR="00FA2C4A" w:rsidRPr="00590EF0">
        <w:rPr>
          <w:rFonts w:ascii="Times New Roman" w:eastAsiaTheme="minorEastAsia" w:hAnsi="Times New Roman" w:cs="Times New Roman"/>
          <w:b/>
          <w:color w:val="auto"/>
        </w:rPr>
        <w:t>之</w:t>
      </w:r>
      <w:r w:rsidR="0061571D" w:rsidRPr="00590EF0">
        <w:rPr>
          <w:rFonts w:ascii="Times New Roman" w:eastAsiaTheme="minorEastAsia" w:hAnsi="Times New Roman" w:cs="Times New Roman"/>
          <w:b/>
          <w:color w:val="auto"/>
        </w:rPr>
        <w:t>條文，</w:t>
      </w:r>
      <w:r w:rsidR="00700627" w:rsidRPr="00590EF0">
        <w:rPr>
          <w:rFonts w:ascii="Times New Roman" w:eastAsiaTheme="minorEastAsia" w:hAnsi="Times New Roman" w:cs="Times New Roman"/>
          <w:b/>
          <w:color w:val="auto"/>
        </w:rPr>
        <w:t>亦規範劫機、摧毀或損毀飛機或危害飛機</w:t>
      </w:r>
      <w:r w:rsidR="00FA2C4A" w:rsidRPr="00590EF0">
        <w:rPr>
          <w:rFonts w:ascii="Times New Roman" w:eastAsiaTheme="minorEastAsia" w:hAnsi="Times New Roman" w:cs="Times New Roman"/>
          <w:b/>
          <w:color w:val="auto"/>
        </w:rPr>
        <w:t>之</w:t>
      </w:r>
      <w:r w:rsidR="00700627" w:rsidRPr="00590EF0">
        <w:rPr>
          <w:rFonts w:ascii="Times New Roman" w:eastAsiaTheme="minorEastAsia" w:hAnsi="Times New Roman" w:cs="Times New Roman"/>
          <w:b/>
          <w:color w:val="auto"/>
        </w:rPr>
        <w:t>安全、與某些危險物品有關</w:t>
      </w:r>
      <w:r w:rsidR="00FA2C4A" w:rsidRPr="00590EF0">
        <w:rPr>
          <w:rFonts w:ascii="Times New Roman" w:eastAsiaTheme="minorEastAsia" w:hAnsi="Times New Roman" w:cs="Times New Roman"/>
          <w:b/>
          <w:color w:val="auto"/>
        </w:rPr>
        <w:t>之</w:t>
      </w:r>
      <w:r w:rsidR="00700627" w:rsidRPr="00590EF0">
        <w:rPr>
          <w:rFonts w:ascii="Times New Roman" w:eastAsiaTheme="minorEastAsia" w:hAnsi="Times New Roman" w:cs="Times New Roman"/>
          <w:b/>
          <w:color w:val="auto"/>
        </w:rPr>
        <w:t>罪行、危害或相當可能會危害飛機安全</w:t>
      </w:r>
      <w:r w:rsidR="00FA2C4A" w:rsidRPr="00590EF0">
        <w:rPr>
          <w:rFonts w:ascii="Times New Roman" w:eastAsiaTheme="minorEastAsia" w:hAnsi="Times New Roman" w:cs="Times New Roman"/>
          <w:b/>
          <w:color w:val="auto"/>
        </w:rPr>
        <w:t>之</w:t>
      </w:r>
      <w:r w:rsidR="00700627" w:rsidRPr="00590EF0">
        <w:rPr>
          <w:rFonts w:ascii="Times New Roman" w:eastAsiaTheme="minorEastAsia" w:hAnsi="Times New Roman" w:cs="Times New Roman"/>
          <w:b/>
          <w:color w:val="auto"/>
        </w:rPr>
        <w:t>其他作為之罰責，</w:t>
      </w:r>
      <w:r w:rsidR="00AD0AFD" w:rsidRPr="00590EF0">
        <w:rPr>
          <w:rFonts w:ascii="Times New Roman" w:eastAsiaTheme="minorEastAsia" w:hAnsi="Times New Roman" w:cs="Times New Roman"/>
          <w:b/>
          <w:color w:val="auto"/>
        </w:rPr>
        <w:t>香港航空保安條例之條文概要內容、罰責，詳</w:t>
      </w:r>
      <w:r w:rsidR="00700627" w:rsidRPr="00590EF0">
        <w:rPr>
          <w:rFonts w:ascii="Times New Roman" w:eastAsiaTheme="minorEastAsia" w:hAnsi="Times New Roman" w:cs="Times New Roman"/>
          <w:b/>
          <w:color w:val="auto"/>
        </w:rPr>
        <w:t>如</w:t>
      </w:r>
      <w:r w:rsidR="00AD0AFD" w:rsidRPr="00590EF0">
        <w:rPr>
          <w:rFonts w:ascii="Times New Roman" w:eastAsiaTheme="minorEastAsia" w:hAnsi="Times New Roman" w:cs="Times New Roman"/>
          <w:b/>
          <w:color w:val="auto"/>
        </w:rPr>
        <w:t>表</w:t>
      </w:r>
      <w:r w:rsidR="00AD0AFD" w:rsidRPr="00590EF0">
        <w:rPr>
          <w:rFonts w:ascii="Times New Roman" w:eastAsiaTheme="minorEastAsia" w:hAnsi="Times New Roman" w:cs="Times New Roman"/>
          <w:b/>
          <w:color w:val="auto"/>
        </w:rPr>
        <w:t>2</w:t>
      </w:r>
      <w:r w:rsidR="00CC26FB" w:rsidRPr="00590EF0">
        <w:rPr>
          <w:rFonts w:ascii="Times New Roman" w:eastAsiaTheme="minorEastAsia" w:hAnsi="Times New Roman" w:cs="Times New Roman"/>
          <w:b/>
          <w:color w:val="auto"/>
        </w:rPr>
        <w:t>-2</w:t>
      </w:r>
      <w:r w:rsidR="00700627" w:rsidRPr="00590EF0">
        <w:rPr>
          <w:rFonts w:ascii="Times New Roman" w:eastAsiaTheme="minorEastAsia" w:hAnsi="Times New Roman" w:cs="Times New Roman"/>
          <w:b/>
          <w:color w:val="auto"/>
        </w:rPr>
        <w:t>。</w:t>
      </w:r>
    </w:p>
    <w:p w14:paraId="108A001B" w14:textId="77777777" w:rsidR="00D0630C" w:rsidRPr="00590EF0" w:rsidRDefault="00D0630C" w:rsidP="00FE3EE6">
      <w:pPr>
        <w:pStyle w:val="af1"/>
        <w:spacing w:line="0" w:lineRule="atLeast"/>
        <w:ind w:firstLine="480"/>
        <w:rPr>
          <w:rFonts w:ascii="Times New Roman" w:eastAsiaTheme="minorEastAsia" w:hAnsi="Times New Roman" w:cs="Times New Roman"/>
          <w:b/>
          <w:color w:val="auto"/>
        </w:rPr>
      </w:pPr>
    </w:p>
    <w:p w14:paraId="1932CD86" w14:textId="77777777" w:rsidR="00700627" w:rsidRPr="00590EF0" w:rsidRDefault="001E6727" w:rsidP="00FE3EE6">
      <w:pPr>
        <w:pStyle w:val="afa"/>
        <w:spacing w:line="0" w:lineRule="atLeast"/>
        <w:jc w:val="center"/>
        <w:rPr>
          <w:rFonts w:ascii="Times New Roman" w:hAnsi="Times New Roman" w:cs="Times New Roman"/>
          <w:b/>
          <w:sz w:val="24"/>
          <w:szCs w:val="24"/>
        </w:rPr>
      </w:pPr>
      <w:bookmarkStart w:id="16" w:name="_Ref35864140"/>
      <w:bookmarkStart w:id="17" w:name="_Toc35944629"/>
      <w:r w:rsidRPr="00590EF0">
        <w:rPr>
          <w:rFonts w:ascii="Times New Roman" w:hAnsi="Times New Roman" w:cs="Times New Roman"/>
          <w:b/>
          <w:sz w:val="24"/>
          <w:szCs w:val="24"/>
        </w:rPr>
        <w:t>表</w:t>
      </w:r>
      <w:r w:rsidRPr="00590EF0">
        <w:rPr>
          <w:rFonts w:ascii="Times New Roman" w:hAnsi="Times New Roman" w:cs="Times New Roman"/>
          <w:b/>
          <w:sz w:val="24"/>
          <w:szCs w:val="24"/>
        </w:rPr>
        <w:t xml:space="preserve"> </w:t>
      </w:r>
      <w:r w:rsidR="004B5140" w:rsidRPr="00590EF0">
        <w:rPr>
          <w:rFonts w:ascii="Times New Roman" w:hAnsi="Times New Roman" w:cs="Times New Roman"/>
          <w:b/>
          <w:sz w:val="24"/>
          <w:szCs w:val="24"/>
        </w:rPr>
        <w:fldChar w:fldCharType="begin"/>
      </w:r>
      <w:r w:rsidR="004B5140" w:rsidRPr="00590EF0">
        <w:rPr>
          <w:rFonts w:ascii="Times New Roman" w:hAnsi="Times New Roman" w:cs="Times New Roman"/>
          <w:b/>
          <w:sz w:val="24"/>
          <w:szCs w:val="24"/>
        </w:rPr>
        <w:instrText xml:space="preserve"> SEQ </w:instrText>
      </w:r>
      <w:r w:rsidR="004B5140" w:rsidRPr="00590EF0">
        <w:rPr>
          <w:rFonts w:ascii="Times New Roman" w:hAnsi="Times New Roman" w:cs="Times New Roman"/>
          <w:b/>
          <w:sz w:val="24"/>
          <w:szCs w:val="24"/>
        </w:rPr>
        <w:instrText>表</w:instrText>
      </w:r>
      <w:r w:rsidR="004B5140" w:rsidRPr="00590EF0">
        <w:rPr>
          <w:rFonts w:ascii="Times New Roman" w:hAnsi="Times New Roman" w:cs="Times New Roman"/>
          <w:b/>
          <w:sz w:val="24"/>
          <w:szCs w:val="24"/>
        </w:rPr>
        <w:instrText xml:space="preserve"> \* ARABIC </w:instrText>
      </w:r>
      <w:r w:rsidR="004B5140" w:rsidRPr="00590EF0">
        <w:rPr>
          <w:rFonts w:ascii="Times New Roman" w:hAnsi="Times New Roman" w:cs="Times New Roman"/>
          <w:b/>
          <w:sz w:val="24"/>
          <w:szCs w:val="24"/>
        </w:rPr>
        <w:fldChar w:fldCharType="separate"/>
      </w:r>
      <w:r w:rsidR="0027071C">
        <w:rPr>
          <w:rFonts w:ascii="Times New Roman" w:hAnsi="Times New Roman" w:cs="Times New Roman"/>
          <w:b/>
          <w:noProof/>
          <w:sz w:val="24"/>
          <w:szCs w:val="24"/>
        </w:rPr>
        <w:t>1</w:t>
      </w:r>
      <w:r w:rsidR="004B5140" w:rsidRPr="00590EF0">
        <w:rPr>
          <w:rFonts w:ascii="Times New Roman" w:hAnsi="Times New Roman" w:cs="Times New Roman"/>
          <w:b/>
          <w:sz w:val="24"/>
          <w:szCs w:val="24"/>
        </w:rPr>
        <w:fldChar w:fldCharType="end"/>
      </w:r>
      <w:bookmarkEnd w:id="16"/>
      <w:r w:rsidR="00CC26FB" w:rsidRPr="00590EF0">
        <w:rPr>
          <w:rFonts w:ascii="Times New Roman" w:hAnsi="Times New Roman" w:cs="Times New Roman"/>
          <w:b/>
          <w:sz w:val="24"/>
          <w:szCs w:val="24"/>
        </w:rPr>
        <w:t>-2</w:t>
      </w:r>
      <w:r w:rsidR="001C39A9" w:rsidRPr="00590EF0">
        <w:rPr>
          <w:rFonts w:ascii="Times New Roman" w:hAnsi="Times New Roman" w:cs="Times New Roman"/>
          <w:b/>
          <w:sz w:val="24"/>
          <w:szCs w:val="24"/>
        </w:rPr>
        <w:t xml:space="preserve">   </w:t>
      </w:r>
      <w:r w:rsidR="002F0BCF" w:rsidRPr="00590EF0">
        <w:rPr>
          <w:rFonts w:ascii="Times New Roman" w:hAnsi="Times New Roman" w:cs="Times New Roman"/>
          <w:b/>
          <w:sz w:val="24"/>
          <w:szCs w:val="24"/>
        </w:rPr>
        <w:t>香港</w:t>
      </w:r>
      <w:r w:rsidR="00700627" w:rsidRPr="00590EF0">
        <w:rPr>
          <w:rFonts w:ascii="Times New Roman" w:hAnsi="Times New Roman" w:cs="Times New Roman"/>
          <w:b/>
          <w:sz w:val="24"/>
          <w:szCs w:val="24"/>
        </w:rPr>
        <w:t>航空保安條例</w:t>
      </w:r>
      <w:r w:rsidR="00865F48" w:rsidRPr="00590EF0">
        <w:rPr>
          <w:rFonts w:ascii="Times New Roman" w:hAnsi="Times New Roman" w:cs="Times New Roman"/>
          <w:b/>
          <w:sz w:val="24"/>
          <w:szCs w:val="24"/>
        </w:rPr>
        <w:t>之條文概要內容、罰責</w:t>
      </w:r>
      <w:r w:rsidR="00700627" w:rsidRPr="00590EF0">
        <w:rPr>
          <w:rStyle w:val="af7"/>
          <w:rFonts w:ascii="Times New Roman" w:hAnsi="Times New Roman" w:cs="Times New Roman"/>
          <w:b/>
          <w:sz w:val="24"/>
          <w:szCs w:val="24"/>
        </w:rPr>
        <w:footnoteReference w:id="18"/>
      </w:r>
      <w:bookmarkEnd w:id="17"/>
    </w:p>
    <w:tbl>
      <w:tblPr>
        <w:tblStyle w:val="af9"/>
        <w:tblW w:w="0" w:type="auto"/>
        <w:tblLook w:val="04A0" w:firstRow="1" w:lastRow="0" w:firstColumn="1" w:lastColumn="0" w:noHBand="0" w:noVBand="1"/>
      </w:tblPr>
      <w:tblGrid>
        <w:gridCol w:w="846"/>
        <w:gridCol w:w="4252"/>
        <w:gridCol w:w="2977"/>
      </w:tblGrid>
      <w:tr w:rsidR="00FE3EE6" w:rsidRPr="00590EF0" w14:paraId="6EB8B067" w14:textId="77777777" w:rsidTr="00D0630C">
        <w:trPr>
          <w:tblHeader/>
        </w:trPr>
        <w:tc>
          <w:tcPr>
            <w:tcW w:w="846" w:type="dxa"/>
          </w:tcPr>
          <w:p w14:paraId="4D034C9E" w14:textId="77777777" w:rsidR="00700627" w:rsidRPr="00590EF0" w:rsidRDefault="00C15A36"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條號</w:t>
            </w:r>
          </w:p>
        </w:tc>
        <w:tc>
          <w:tcPr>
            <w:tcW w:w="4252" w:type="dxa"/>
          </w:tcPr>
          <w:p w14:paraId="129F396B" w14:textId="77777777" w:rsidR="00700627" w:rsidRPr="00590EF0" w:rsidRDefault="00F54907"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hAnsi="Times New Roman" w:cs="Times New Roman"/>
                <w:b/>
              </w:rPr>
              <w:t>香港航空保安條例之</w:t>
            </w:r>
            <w:r w:rsidR="00C15A36" w:rsidRPr="00590EF0">
              <w:rPr>
                <w:rFonts w:ascii="Times New Roman" w:eastAsiaTheme="minorEastAsia" w:hAnsi="Times New Roman" w:cs="Times New Roman"/>
                <w:b/>
                <w:color w:val="auto"/>
              </w:rPr>
              <w:t>條文內容</w:t>
            </w:r>
          </w:p>
        </w:tc>
        <w:tc>
          <w:tcPr>
            <w:tcW w:w="2977" w:type="dxa"/>
          </w:tcPr>
          <w:p w14:paraId="016A868E" w14:textId="77777777" w:rsidR="00700627" w:rsidRPr="00590EF0" w:rsidRDefault="00F54907"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hAnsi="Times New Roman" w:cs="Times New Roman"/>
                <w:b/>
              </w:rPr>
              <w:t>香港航空保安條例之</w:t>
            </w:r>
            <w:r w:rsidR="00C15A36" w:rsidRPr="00590EF0">
              <w:rPr>
                <w:rFonts w:ascii="Times New Roman" w:eastAsiaTheme="minorEastAsia" w:hAnsi="Times New Roman" w:cs="Times New Roman"/>
                <w:b/>
                <w:color w:val="auto"/>
              </w:rPr>
              <w:t>罰責</w:t>
            </w:r>
          </w:p>
        </w:tc>
      </w:tr>
      <w:tr w:rsidR="00FE3EE6" w:rsidRPr="00590EF0" w14:paraId="5B09EA15" w14:textId="77777777" w:rsidTr="00D0630C">
        <w:tc>
          <w:tcPr>
            <w:tcW w:w="846" w:type="dxa"/>
          </w:tcPr>
          <w:p w14:paraId="3E544FD0" w14:textId="77777777" w:rsidR="00700627" w:rsidRPr="00590EF0" w:rsidRDefault="00C15A36"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8</w:t>
            </w:r>
          </w:p>
        </w:tc>
        <w:tc>
          <w:tcPr>
            <w:tcW w:w="4252" w:type="dxa"/>
          </w:tcPr>
          <w:p w14:paraId="4386AF43" w14:textId="77777777" w:rsidR="00700627" w:rsidRPr="00590EF0" w:rsidRDefault="00C15A36"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劫機</w:t>
            </w:r>
          </w:p>
        </w:tc>
        <w:tc>
          <w:tcPr>
            <w:tcW w:w="2977" w:type="dxa"/>
          </w:tcPr>
          <w:p w14:paraId="20FE68DF" w14:textId="77777777" w:rsidR="00700627" w:rsidRPr="00590EF0" w:rsidRDefault="00C15A36"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終身監禁</w:t>
            </w:r>
          </w:p>
        </w:tc>
      </w:tr>
      <w:tr w:rsidR="00FE3EE6" w:rsidRPr="00590EF0" w14:paraId="736E2775" w14:textId="77777777" w:rsidTr="00D0630C">
        <w:tc>
          <w:tcPr>
            <w:tcW w:w="846" w:type="dxa"/>
          </w:tcPr>
          <w:p w14:paraId="266614E0" w14:textId="77777777" w:rsidR="00700627" w:rsidRPr="00590EF0" w:rsidRDefault="00C15A36"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9</w:t>
            </w:r>
          </w:p>
        </w:tc>
        <w:tc>
          <w:tcPr>
            <w:tcW w:w="4252" w:type="dxa"/>
          </w:tcPr>
          <w:p w14:paraId="353BA8C5" w14:textId="77777777" w:rsidR="00700627" w:rsidRPr="00590EF0" w:rsidRDefault="00C15A36"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摧毀或損毀飛機或危害飛機</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安全</w:t>
            </w:r>
          </w:p>
        </w:tc>
        <w:tc>
          <w:tcPr>
            <w:tcW w:w="2977" w:type="dxa"/>
          </w:tcPr>
          <w:p w14:paraId="4CC66DC6" w14:textId="77777777" w:rsidR="00700627" w:rsidRPr="00590EF0" w:rsidRDefault="00C15A36"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終身監禁</w:t>
            </w:r>
          </w:p>
        </w:tc>
      </w:tr>
      <w:tr w:rsidR="00FE3EE6" w:rsidRPr="00590EF0" w14:paraId="5CBC0EEF" w14:textId="77777777" w:rsidTr="00D0630C">
        <w:tc>
          <w:tcPr>
            <w:tcW w:w="846" w:type="dxa"/>
          </w:tcPr>
          <w:p w14:paraId="63ECAE3C" w14:textId="77777777" w:rsidR="00700627" w:rsidRPr="00590EF0" w:rsidRDefault="00C15A36"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lastRenderedPageBreak/>
              <w:t>10</w:t>
            </w:r>
          </w:p>
        </w:tc>
        <w:tc>
          <w:tcPr>
            <w:tcW w:w="4252" w:type="dxa"/>
          </w:tcPr>
          <w:p w14:paraId="09E52205" w14:textId="77777777" w:rsidR="00700627" w:rsidRPr="00590EF0" w:rsidRDefault="00C15A36"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與某些危險物品有關</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罪行（攜帶任何違禁物品）</w:t>
            </w:r>
          </w:p>
        </w:tc>
        <w:tc>
          <w:tcPr>
            <w:tcW w:w="2977" w:type="dxa"/>
          </w:tcPr>
          <w:p w14:paraId="3656D4B6" w14:textId="77777777" w:rsidR="00700627" w:rsidRPr="00590EF0" w:rsidRDefault="00C15A36"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一經循簡易程序定罪，可處第</w:t>
            </w:r>
            <w:r w:rsidRPr="00590EF0">
              <w:rPr>
                <w:rFonts w:ascii="Times New Roman" w:eastAsiaTheme="minorEastAsia" w:hAnsi="Times New Roman" w:cs="Times New Roman"/>
                <w:b/>
                <w:color w:val="auto"/>
              </w:rPr>
              <w:t>3</w:t>
            </w:r>
            <w:r w:rsidRPr="00590EF0">
              <w:rPr>
                <w:rFonts w:ascii="Times New Roman" w:eastAsiaTheme="minorEastAsia" w:hAnsi="Times New Roman" w:cs="Times New Roman"/>
                <w:b/>
                <w:color w:val="auto"/>
              </w:rPr>
              <w:t>級罰款及監禁</w:t>
            </w:r>
            <w:r w:rsidRPr="00590EF0">
              <w:rPr>
                <w:rFonts w:ascii="Times New Roman" w:eastAsiaTheme="minorEastAsia" w:hAnsi="Times New Roman" w:cs="Times New Roman"/>
                <w:b/>
                <w:color w:val="auto"/>
              </w:rPr>
              <w:t>6</w:t>
            </w:r>
            <w:r w:rsidRPr="00590EF0">
              <w:rPr>
                <w:rFonts w:ascii="Times New Roman" w:eastAsiaTheme="minorEastAsia" w:hAnsi="Times New Roman" w:cs="Times New Roman"/>
                <w:b/>
                <w:color w:val="auto"/>
              </w:rPr>
              <w:t>個月；</w:t>
            </w:r>
          </w:p>
          <w:p w14:paraId="3C2B1B1D" w14:textId="77777777" w:rsidR="00C15A36" w:rsidRPr="00590EF0" w:rsidRDefault="00C15A36"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一經循公訴程序定罪，可處第</w:t>
            </w:r>
            <w:r w:rsidRPr="00590EF0">
              <w:rPr>
                <w:rFonts w:ascii="Times New Roman" w:eastAsiaTheme="minorEastAsia" w:hAnsi="Times New Roman" w:cs="Times New Roman"/>
                <w:b/>
                <w:color w:val="auto"/>
              </w:rPr>
              <w:t>6</w:t>
            </w:r>
            <w:r w:rsidRPr="00590EF0">
              <w:rPr>
                <w:rFonts w:ascii="Times New Roman" w:eastAsiaTheme="minorEastAsia" w:hAnsi="Times New Roman" w:cs="Times New Roman"/>
                <w:b/>
                <w:color w:val="auto"/>
              </w:rPr>
              <w:t>級罰款及監禁</w:t>
            </w:r>
            <w:r w:rsidRPr="00590EF0">
              <w:rPr>
                <w:rFonts w:ascii="Times New Roman" w:eastAsiaTheme="minorEastAsia" w:hAnsi="Times New Roman" w:cs="Times New Roman"/>
                <w:b/>
                <w:color w:val="auto"/>
              </w:rPr>
              <w:t>5</w:t>
            </w:r>
            <w:r w:rsidRPr="00590EF0">
              <w:rPr>
                <w:rFonts w:ascii="Times New Roman" w:eastAsiaTheme="minorEastAsia" w:hAnsi="Times New Roman" w:cs="Times New Roman"/>
                <w:b/>
                <w:color w:val="auto"/>
              </w:rPr>
              <w:t>年。</w:t>
            </w:r>
          </w:p>
        </w:tc>
      </w:tr>
      <w:tr w:rsidR="00FE3EE6" w:rsidRPr="00590EF0" w14:paraId="061753DD" w14:textId="77777777" w:rsidTr="00D0630C">
        <w:tc>
          <w:tcPr>
            <w:tcW w:w="846" w:type="dxa"/>
          </w:tcPr>
          <w:p w14:paraId="3595DA24" w14:textId="77777777" w:rsidR="00700627" w:rsidRPr="00590EF0" w:rsidRDefault="00CF7D6F"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11</w:t>
            </w:r>
          </w:p>
        </w:tc>
        <w:tc>
          <w:tcPr>
            <w:tcW w:w="4252" w:type="dxa"/>
          </w:tcPr>
          <w:p w14:paraId="50DE5F75" w14:textId="77777777" w:rsidR="00CF7D6F" w:rsidRPr="00590EF0" w:rsidRDefault="00CF7D6F"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危害或相當可能會危害飛機安全</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其他作為</w:t>
            </w:r>
          </w:p>
        </w:tc>
        <w:tc>
          <w:tcPr>
            <w:tcW w:w="2977" w:type="dxa"/>
          </w:tcPr>
          <w:p w14:paraId="7E00F72C" w14:textId="77777777" w:rsidR="00700627" w:rsidRPr="00590EF0" w:rsidRDefault="00806A01"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一經循公訴程序定罪，可處終身監禁</w:t>
            </w:r>
          </w:p>
        </w:tc>
      </w:tr>
      <w:tr w:rsidR="00FE3EE6" w:rsidRPr="00590EF0" w14:paraId="357F1B35" w14:textId="77777777" w:rsidTr="00D0630C">
        <w:tc>
          <w:tcPr>
            <w:tcW w:w="846" w:type="dxa"/>
          </w:tcPr>
          <w:p w14:paraId="47F908F2" w14:textId="77777777" w:rsidR="00700627" w:rsidRPr="00590EF0" w:rsidRDefault="00FD0F5B"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12</w:t>
            </w:r>
          </w:p>
        </w:tc>
        <w:tc>
          <w:tcPr>
            <w:tcW w:w="4252" w:type="dxa"/>
          </w:tcPr>
          <w:p w14:paraId="37D90694" w14:textId="77777777" w:rsidR="00700627" w:rsidRPr="00590EF0" w:rsidRDefault="00FD0F5B"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在劫機或企圖劫機期間作出</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暴力行為等</w:t>
            </w:r>
          </w:p>
        </w:tc>
        <w:tc>
          <w:tcPr>
            <w:tcW w:w="2977" w:type="dxa"/>
          </w:tcPr>
          <w:p w14:paraId="1BDE2D5D" w14:textId="77777777" w:rsidR="00700627" w:rsidRPr="00590EF0" w:rsidRDefault="00FD0F5B"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一經循公訴程序定罪，可處終身監禁</w:t>
            </w:r>
          </w:p>
        </w:tc>
      </w:tr>
      <w:tr w:rsidR="00FE3EE6" w:rsidRPr="00590EF0" w14:paraId="55E9AD10" w14:textId="77777777" w:rsidTr="00D0630C">
        <w:tc>
          <w:tcPr>
            <w:tcW w:w="846" w:type="dxa"/>
          </w:tcPr>
          <w:p w14:paraId="68439299" w14:textId="77777777" w:rsidR="003C6832" w:rsidRPr="00590EF0" w:rsidRDefault="003C683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12B</w:t>
            </w:r>
          </w:p>
        </w:tc>
        <w:tc>
          <w:tcPr>
            <w:tcW w:w="4252" w:type="dxa"/>
          </w:tcPr>
          <w:p w14:paraId="035BE954" w14:textId="77777777" w:rsidR="003C6832" w:rsidRPr="00590EF0" w:rsidRDefault="003C6832"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與難受管束行為有關</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罪行等：</w:t>
            </w:r>
          </w:p>
          <w:p w14:paraId="7812E4A6" w14:textId="77777777" w:rsidR="003C6832" w:rsidRPr="00590EF0" w:rsidRDefault="003C6832"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（一）任何在飛機上</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人故意妨礙該飛機</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機組成員履行其職責</w:t>
            </w:r>
          </w:p>
          <w:p w14:paraId="07DAA9CC" w14:textId="77777777" w:rsidR="003C6832" w:rsidRPr="00590EF0" w:rsidRDefault="003C6832"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（二）任何在飛機上</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人無合理辯解而不遵從該飛機</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機長為以下目的向他發出的或有關</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機組成員代該機長為以下目的向他發出</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任何指令</w:t>
            </w:r>
          </w:p>
        </w:tc>
        <w:tc>
          <w:tcPr>
            <w:tcW w:w="2977" w:type="dxa"/>
          </w:tcPr>
          <w:p w14:paraId="6AB0A364" w14:textId="77777777" w:rsidR="003C6832" w:rsidRPr="00590EF0" w:rsidRDefault="003C6832"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一經循簡易程序定罪，可處第</w:t>
            </w:r>
            <w:r w:rsidRPr="00590EF0">
              <w:rPr>
                <w:rFonts w:ascii="Times New Roman" w:eastAsiaTheme="minorEastAsia" w:hAnsi="Times New Roman" w:cs="Times New Roman"/>
                <w:b/>
                <w:color w:val="auto"/>
              </w:rPr>
              <w:t>4</w:t>
            </w:r>
            <w:r w:rsidRPr="00590EF0">
              <w:rPr>
                <w:rFonts w:ascii="Times New Roman" w:eastAsiaTheme="minorEastAsia" w:hAnsi="Times New Roman" w:cs="Times New Roman"/>
                <w:b/>
                <w:color w:val="auto"/>
              </w:rPr>
              <w:t>級罰款及監禁</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年；</w:t>
            </w:r>
          </w:p>
          <w:p w14:paraId="15791A95" w14:textId="77777777" w:rsidR="00BA544D" w:rsidRPr="00590EF0" w:rsidRDefault="00BA544D" w:rsidP="00FE3EE6">
            <w:pPr>
              <w:pStyle w:val="af1"/>
              <w:spacing w:line="0" w:lineRule="atLeast"/>
              <w:ind w:firstLineChars="0" w:firstLine="0"/>
              <w:rPr>
                <w:rFonts w:ascii="Times New Roman" w:eastAsiaTheme="minorEastAsia" w:hAnsi="Times New Roman" w:cs="Times New Roman"/>
                <w:b/>
                <w:color w:val="auto"/>
              </w:rPr>
            </w:pPr>
          </w:p>
          <w:p w14:paraId="61FD8524" w14:textId="77777777" w:rsidR="003C6832" w:rsidRPr="00590EF0" w:rsidRDefault="003C6832"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一經循公訴程序定罪，可處第</w:t>
            </w:r>
            <w:r w:rsidRPr="00590EF0">
              <w:rPr>
                <w:rFonts w:ascii="Times New Roman" w:eastAsiaTheme="minorEastAsia" w:hAnsi="Times New Roman" w:cs="Times New Roman"/>
                <w:b/>
                <w:color w:val="auto"/>
              </w:rPr>
              <w:t>6</w:t>
            </w:r>
            <w:r w:rsidRPr="00590EF0">
              <w:rPr>
                <w:rFonts w:ascii="Times New Roman" w:eastAsiaTheme="minorEastAsia" w:hAnsi="Times New Roman" w:cs="Times New Roman"/>
                <w:b/>
                <w:color w:val="auto"/>
              </w:rPr>
              <w:t>級罰款及監禁</w:t>
            </w:r>
            <w:r w:rsidRPr="00590EF0">
              <w:rPr>
                <w:rFonts w:ascii="Times New Roman" w:eastAsiaTheme="minorEastAsia" w:hAnsi="Times New Roman" w:cs="Times New Roman"/>
                <w:b/>
                <w:color w:val="auto"/>
              </w:rPr>
              <w:t>5</w:t>
            </w:r>
            <w:r w:rsidRPr="00590EF0">
              <w:rPr>
                <w:rFonts w:ascii="Times New Roman" w:eastAsiaTheme="minorEastAsia" w:hAnsi="Times New Roman" w:cs="Times New Roman"/>
                <w:b/>
                <w:color w:val="auto"/>
              </w:rPr>
              <w:t>年。</w:t>
            </w:r>
          </w:p>
        </w:tc>
      </w:tr>
      <w:tr w:rsidR="00FE3EE6" w:rsidRPr="00590EF0" w14:paraId="59FF70B9" w14:textId="77777777" w:rsidTr="00D0630C">
        <w:tc>
          <w:tcPr>
            <w:tcW w:w="846" w:type="dxa"/>
          </w:tcPr>
          <w:p w14:paraId="00A129BD" w14:textId="77777777" w:rsidR="000256A8" w:rsidRPr="00590EF0" w:rsidRDefault="000256A8"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12B</w:t>
            </w:r>
          </w:p>
        </w:tc>
        <w:tc>
          <w:tcPr>
            <w:tcW w:w="4252" w:type="dxa"/>
          </w:tcPr>
          <w:p w14:paraId="41CAF2DB" w14:textId="77777777" w:rsidR="000256A8" w:rsidRPr="00590EF0" w:rsidRDefault="000256A8"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與難受管束行為有關</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罪行等：</w:t>
            </w:r>
          </w:p>
          <w:p w14:paraId="21D38212" w14:textId="77777777" w:rsidR="000256A8" w:rsidRPr="00590EF0" w:rsidRDefault="000256A8"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（三）任何在飛機上</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人作出擾亂秩序</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行為，以致危及或相當可能會危及該飛機上</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良好秩序和紀律</w:t>
            </w:r>
          </w:p>
          <w:p w14:paraId="4A31A88E" w14:textId="77777777" w:rsidR="000256A8" w:rsidRPr="00590EF0" w:rsidRDefault="000256A8"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（四）任何在飛機上</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人故意干預或干擾</w:t>
            </w:r>
          </w:p>
          <w:p w14:paraId="6E1C3C61" w14:textId="77777777" w:rsidR="000256A8" w:rsidRPr="00590EF0" w:rsidRDefault="000256A8"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（五）任何人無合理辯解而在神智不清</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狀態下登上飛機或在飛機上變得神智不清，而其神智不清</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程度足以危及或相當可能會危及</w:t>
            </w:r>
          </w:p>
          <w:p w14:paraId="4C454B8D" w14:textId="77777777" w:rsidR="000256A8" w:rsidRPr="00590EF0" w:rsidRDefault="000256A8"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（六）任何在飛機上</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人在該飛機上或該飛機上</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任何隔間內吸煙</w:t>
            </w:r>
          </w:p>
          <w:p w14:paraId="197032DF" w14:textId="77777777" w:rsidR="000256A8" w:rsidRPr="00590EF0" w:rsidRDefault="000256A8"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（七）任何在飛機上</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人在該飛機上或該飛機上</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任何隔間內操作電子器材</w:t>
            </w:r>
          </w:p>
        </w:tc>
        <w:tc>
          <w:tcPr>
            <w:tcW w:w="2977" w:type="dxa"/>
          </w:tcPr>
          <w:p w14:paraId="005C55E7" w14:textId="77777777" w:rsidR="000256A8" w:rsidRPr="00590EF0" w:rsidRDefault="000256A8"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一經循簡易程序定罪，可處第</w:t>
            </w:r>
            <w:r w:rsidRPr="00590EF0">
              <w:rPr>
                <w:rFonts w:ascii="Times New Roman" w:eastAsiaTheme="minorEastAsia" w:hAnsi="Times New Roman" w:cs="Times New Roman"/>
                <w:b/>
                <w:color w:val="auto"/>
              </w:rPr>
              <w:t>3</w:t>
            </w:r>
            <w:r w:rsidRPr="00590EF0">
              <w:rPr>
                <w:rFonts w:ascii="Times New Roman" w:eastAsiaTheme="minorEastAsia" w:hAnsi="Times New Roman" w:cs="Times New Roman"/>
                <w:b/>
                <w:color w:val="auto"/>
              </w:rPr>
              <w:t>級罰款及監禁</w:t>
            </w:r>
            <w:r w:rsidRPr="00590EF0">
              <w:rPr>
                <w:rFonts w:ascii="Times New Roman" w:eastAsiaTheme="minorEastAsia" w:hAnsi="Times New Roman" w:cs="Times New Roman"/>
                <w:b/>
                <w:color w:val="auto"/>
              </w:rPr>
              <w:t>6</w:t>
            </w:r>
            <w:r w:rsidRPr="00590EF0">
              <w:rPr>
                <w:rFonts w:ascii="Times New Roman" w:eastAsiaTheme="minorEastAsia" w:hAnsi="Times New Roman" w:cs="Times New Roman"/>
                <w:b/>
                <w:color w:val="auto"/>
              </w:rPr>
              <w:t>個月；</w:t>
            </w:r>
          </w:p>
          <w:p w14:paraId="71583DEE" w14:textId="77777777" w:rsidR="00BA544D" w:rsidRPr="00590EF0" w:rsidRDefault="00BA544D" w:rsidP="00FE3EE6">
            <w:pPr>
              <w:pStyle w:val="af1"/>
              <w:spacing w:line="0" w:lineRule="atLeast"/>
              <w:ind w:firstLineChars="0" w:firstLine="0"/>
              <w:rPr>
                <w:rFonts w:ascii="Times New Roman" w:eastAsiaTheme="minorEastAsia" w:hAnsi="Times New Roman" w:cs="Times New Roman"/>
                <w:b/>
                <w:color w:val="auto"/>
              </w:rPr>
            </w:pPr>
          </w:p>
          <w:p w14:paraId="614CCA72" w14:textId="77777777" w:rsidR="000256A8" w:rsidRPr="00590EF0" w:rsidRDefault="000256A8"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一經循公訴程序定罪，可處第</w:t>
            </w:r>
            <w:r w:rsidRPr="00590EF0">
              <w:rPr>
                <w:rFonts w:ascii="Times New Roman" w:eastAsiaTheme="minorEastAsia" w:hAnsi="Times New Roman" w:cs="Times New Roman"/>
                <w:b/>
                <w:color w:val="auto"/>
              </w:rPr>
              <w:t>5</w:t>
            </w:r>
            <w:r w:rsidRPr="00590EF0">
              <w:rPr>
                <w:rFonts w:ascii="Times New Roman" w:eastAsiaTheme="minorEastAsia" w:hAnsi="Times New Roman" w:cs="Times New Roman"/>
                <w:b/>
                <w:color w:val="auto"/>
              </w:rPr>
              <w:t>級罰款及監禁</w:t>
            </w:r>
            <w:r w:rsidRPr="00590EF0">
              <w:rPr>
                <w:rFonts w:ascii="Times New Roman" w:eastAsiaTheme="minorEastAsia" w:hAnsi="Times New Roman" w:cs="Times New Roman"/>
                <w:b/>
                <w:color w:val="auto"/>
              </w:rPr>
              <w:t>2</w:t>
            </w:r>
            <w:r w:rsidRPr="00590EF0">
              <w:rPr>
                <w:rFonts w:ascii="Times New Roman" w:eastAsiaTheme="minorEastAsia" w:hAnsi="Times New Roman" w:cs="Times New Roman"/>
                <w:b/>
                <w:color w:val="auto"/>
              </w:rPr>
              <w:t>年。</w:t>
            </w:r>
          </w:p>
        </w:tc>
      </w:tr>
      <w:tr w:rsidR="00FE3EE6" w:rsidRPr="00590EF0" w14:paraId="3159AEF6" w14:textId="77777777" w:rsidTr="00D0630C">
        <w:tc>
          <w:tcPr>
            <w:tcW w:w="846" w:type="dxa"/>
          </w:tcPr>
          <w:p w14:paraId="379445F8" w14:textId="77777777" w:rsidR="004B7928" w:rsidRPr="00590EF0" w:rsidRDefault="004B7928"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13</w:t>
            </w:r>
          </w:p>
        </w:tc>
        <w:tc>
          <w:tcPr>
            <w:tcW w:w="4252" w:type="dxa"/>
          </w:tcPr>
          <w:p w14:paraId="4E4D0FFD" w14:textId="77777777" w:rsidR="004B7928" w:rsidRPr="00590EF0" w:rsidRDefault="004B7928"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當懷疑有人意圖犯罪時，可以阻止該人登上該飛機或</w:t>
            </w:r>
            <w:r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視屬何情況而定</w:t>
            </w:r>
            <w:r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或可將該人從該飛機移走，或在無手令</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情況下逮捕該人，若任何人故意妨礙任何人在行使上述所授予</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權力下行事。</w:t>
            </w:r>
          </w:p>
        </w:tc>
        <w:tc>
          <w:tcPr>
            <w:tcW w:w="2977" w:type="dxa"/>
          </w:tcPr>
          <w:p w14:paraId="7D6B2F07" w14:textId="77777777" w:rsidR="004B7928" w:rsidRPr="00590EF0" w:rsidRDefault="004B7928"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一經循簡易程序定罪，可處第</w:t>
            </w:r>
            <w:r w:rsidRPr="00590EF0">
              <w:rPr>
                <w:rFonts w:ascii="Times New Roman" w:eastAsiaTheme="minorEastAsia" w:hAnsi="Times New Roman" w:cs="Times New Roman"/>
                <w:b/>
                <w:color w:val="auto"/>
              </w:rPr>
              <w:t>2</w:t>
            </w:r>
            <w:r w:rsidRPr="00590EF0">
              <w:rPr>
                <w:rFonts w:ascii="Times New Roman" w:eastAsiaTheme="minorEastAsia" w:hAnsi="Times New Roman" w:cs="Times New Roman"/>
                <w:b/>
                <w:color w:val="auto"/>
              </w:rPr>
              <w:t>級罰款；</w:t>
            </w:r>
          </w:p>
          <w:p w14:paraId="13F822BF" w14:textId="77777777" w:rsidR="004B7928" w:rsidRPr="00590EF0" w:rsidRDefault="004B7928"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一經循公訴程序定罪，可處第</w:t>
            </w:r>
            <w:r w:rsidRPr="00590EF0">
              <w:rPr>
                <w:rFonts w:ascii="Times New Roman" w:eastAsiaTheme="minorEastAsia" w:hAnsi="Times New Roman" w:cs="Times New Roman"/>
                <w:b/>
                <w:color w:val="auto"/>
              </w:rPr>
              <w:t>4</w:t>
            </w:r>
            <w:r w:rsidRPr="00590EF0">
              <w:rPr>
                <w:rFonts w:ascii="Times New Roman" w:eastAsiaTheme="minorEastAsia" w:hAnsi="Times New Roman" w:cs="Times New Roman"/>
                <w:b/>
                <w:color w:val="auto"/>
              </w:rPr>
              <w:t>級罰款</w:t>
            </w:r>
            <w:r w:rsidR="00E03120" w:rsidRPr="00590EF0">
              <w:rPr>
                <w:rFonts w:ascii="Times New Roman" w:eastAsiaTheme="minorEastAsia" w:hAnsi="Times New Roman" w:cs="Times New Roman"/>
                <w:b/>
                <w:color w:val="auto"/>
              </w:rPr>
              <w:t>及</w:t>
            </w:r>
            <w:r w:rsidRPr="00590EF0">
              <w:rPr>
                <w:rFonts w:ascii="Times New Roman" w:eastAsiaTheme="minorEastAsia" w:hAnsi="Times New Roman" w:cs="Times New Roman"/>
                <w:b/>
                <w:color w:val="auto"/>
              </w:rPr>
              <w:t>監禁</w:t>
            </w:r>
            <w:r w:rsidRPr="00590EF0">
              <w:rPr>
                <w:rFonts w:ascii="Times New Roman" w:eastAsiaTheme="minorEastAsia" w:hAnsi="Times New Roman" w:cs="Times New Roman"/>
                <w:b/>
                <w:color w:val="auto"/>
              </w:rPr>
              <w:t>2</w:t>
            </w:r>
            <w:r w:rsidRPr="00590EF0">
              <w:rPr>
                <w:rFonts w:ascii="Times New Roman" w:eastAsiaTheme="minorEastAsia" w:hAnsi="Times New Roman" w:cs="Times New Roman"/>
                <w:b/>
                <w:color w:val="auto"/>
              </w:rPr>
              <w:t>年。</w:t>
            </w:r>
          </w:p>
        </w:tc>
      </w:tr>
      <w:tr w:rsidR="00FE3EE6" w:rsidRPr="00590EF0" w14:paraId="6EB89AFB" w14:textId="77777777" w:rsidTr="00D0630C">
        <w:tc>
          <w:tcPr>
            <w:tcW w:w="846" w:type="dxa"/>
          </w:tcPr>
          <w:p w14:paraId="5899E856" w14:textId="77777777" w:rsidR="00D87258" w:rsidRPr="00590EF0" w:rsidRDefault="00D87258"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15</w:t>
            </w:r>
          </w:p>
        </w:tc>
        <w:tc>
          <w:tcPr>
            <w:tcW w:w="4252" w:type="dxa"/>
          </w:tcPr>
          <w:p w14:paraId="23730456" w14:textId="77777777" w:rsidR="00D87258" w:rsidRPr="00590EF0" w:rsidRDefault="00301626"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w:t>
            </w:r>
            <w:r w:rsidR="00D87258" w:rsidRPr="00590EF0">
              <w:rPr>
                <w:rFonts w:ascii="Times New Roman" w:eastAsiaTheme="minorEastAsia" w:hAnsi="Times New Roman" w:cs="Times New Roman"/>
                <w:b/>
                <w:color w:val="auto"/>
              </w:rPr>
              <w:t>任何人利用任何器件、物質或武器，或以任何其他方式，故意在服務國際民航</w:t>
            </w:r>
            <w:r w:rsidR="00FA2C4A" w:rsidRPr="00590EF0">
              <w:rPr>
                <w:rFonts w:ascii="Times New Roman" w:eastAsiaTheme="minorEastAsia" w:hAnsi="Times New Roman" w:cs="Times New Roman"/>
                <w:b/>
                <w:color w:val="auto"/>
              </w:rPr>
              <w:t>之</w:t>
            </w:r>
            <w:r w:rsidR="00D87258" w:rsidRPr="00590EF0">
              <w:rPr>
                <w:rFonts w:ascii="Times New Roman" w:eastAsiaTheme="minorEastAsia" w:hAnsi="Times New Roman" w:cs="Times New Roman"/>
                <w:b/>
                <w:color w:val="auto"/>
              </w:rPr>
              <w:t>機場內作出任何暴力行為</w:t>
            </w:r>
          </w:p>
          <w:p w14:paraId="0E7A0999" w14:textId="77777777" w:rsidR="00D87258" w:rsidRPr="00590EF0" w:rsidRDefault="00301626"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（二）</w:t>
            </w:r>
            <w:r w:rsidR="00D87258" w:rsidRPr="00590EF0">
              <w:rPr>
                <w:rFonts w:ascii="Times New Roman" w:eastAsiaTheme="minorEastAsia" w:hAnsi="Times New Roman" w:cs="Times New Roman"/>
                <w:b/>
                <w:color w:val="auto"/>
              </w:rPr>
              <w:t>任何人利用任何器件、物質或武器，或以任何其他方式，非法和故意摧毀或嚴重損毀為在服務國際民航</w:t>
            </w:r>
            <w:r w:rsidR="00FA2C4A" w:rsidRPr="00590EF0">
              <w:rPr>
                <w:rFonts w:ascii="Times New Roman" w:eastAsiaTheme="minorEastAsia" w:hAnsi="Times New Roman" w:cs="Times New Roman"/>
                <w:b/>
                <w:color w:val="auto"/>
              </w:rPr>
              <w:t>之</w:t>
            </w:r>
            <w:r w:rsidR="00D87258" w:rsidRPr="00590EF0">
              <w:rPr>
                <w:rFonts w:ascii="Times New Roman" w:eastAsiaTheme="minorEastAsia" w:hAnsi="Times New Roman" w:cs="Times New Roman"/>
                <w:b/>
                <w:color w:val="auto"/>
              </w:rPr>
              <w:t>機場內提供設施而使用</w:t>
            </w:r>
            <w:r w:rsidR="00FA2C4A" w:rsidRPr="00590EF0">
              <w:rPr>
                <w:rFonts w:ascii="Times New Roman" w:eastAsiaTheme="minorEastAsia" w:hAnsi="Times New Roman" w:cs="Times New Roman"/>
                <w:b/>
                <w:color w:val="auto"/>
              </w:rPr>
              <w:t>之</w:t>
            </w:r>
            <w:r w:rsidR="00D87258" w:rsidRPr="00590EF0">
              <w:rPr>
                <w:rFonts w:ascii="Times New Roman" w:eastAsiaTheme="minorEastAsia" w:hAnsi="Times New Roman" w:cs="Times New Roman"/>
                <w:b/>
                <w:color w:val="auto"/>
              </w:rPr>
              <w:t>財產</w:t>
            </w:r>
            <w:r w:rsidR="00D87258" w:rsidRPr="00590EF0">
              <w:rPr>
                <w:rFonts w:ascii="Times New Roman" w:eastAsiaTheme="minorEastAsia" w:hAnsi="Times New Roman" w:cs="Times New Roman"/>
                <w:b/>
                <w:color w:val="auto"/>
              </w:rPr>
              <w:t>(</w:t>
            </w:r>
            <w:r w:rsidR="00D87258" w:rsidRPr="00590EF0">
              <w:rPr>
                <w:rFonts w:ascii="Times New Roman" w:eastAsiaTheme="minorEastAsia" w:hAnsi="Times New Roman" w:cs="Times New Roman"/>
                <w:b/>
                <w:color w:val="auto"/>
              </w:rPr>
              <w:t>包括如此</w:t>
            </w:r>
            <w:r w:rsidR="00D87258" w:rsidRPr="00590EF0">
              <w:rPr>
                <w:rFonts w:ascii="Times New Roman" w:eastAsiaTheme="minorEastAsia" w:hAnsi="Times New Roman" w:cs="Times New Roman"/>
                <w:b/>
                <w:color w:val="auto"/>
              </w:rPr>
              <w:lastRenderedPageBreak/>
              <w:t>使用</w:t>
            </w:r>
            <w:r w:rsidR="00FA2C4A" w:rsidRPr="00590EF0">
              <w:rPr>
                <w:rFonts w:ascii="Times New Roman" w:eastAsiaTheme="minorEastAsia" w:hAnsi="Times New Roman" w:cs="Times New Roman"/>
                <w:b/>
                <w:color w:val="auto"/>
              </w:rPr>
              <w:t>之</w:t>
            </w:r>
            <w:r w:rsidR="00D87258" w:rsidRPr="00590EF0">
              <w:rPr>
                <w:rFonts w:ascii="Times New Roman" w:eastAsiaTheme="minorEastAsia" w:hAnsi="Times New Roman" w:cs="Times New Roman"/>
                <w:b/>
                <w:color w:val="auto"/>
              </w:rPr>
              <w:t>儀器或設備</w:t>
            </w:r>
            <w:r w:rsidR="00D87258" w:rsidRPr="00590EF0">
              <w:rPr>
                <w:rFonts w:ascii="Times New Roman" w:eastAsiaTheme="minorEastAsia" w:hAnsi="Times New Roman" w:cs="Times New Roman"/>
                <w:b/>
                <w:color w:val="auto"/>
              </w:rPr>
              <w:t>)</w:t>
            </w:r>
            <w:r w:rsidR="00D87258" w:rsidRPr="00590EF0">
              <w:rPr>
                <w:rFonts w:ascii="Times New Roman" w:eastAsiaTheme="minorEastAsia" w:hAnsi="Times New Roman" w:cs="Times New Roman"/>
                <w:b/>
                <w:color w:val="auto"/>
              </w:rPr>
              <w:t>；或在上述機場內並非正在服務中</w:t>
            </w:r>
            <w:r w:rsidR="00FA2C4A" w:rsidRPr="00590EF0">
              <w:rPr>
                <w:rFonts w:ascii="Times New Roman" w:eastAsiaTheme="minorEastAsia" w:hAnsi="Times New Roman" w:cs="Times New Roman"/>
                <w:b/>
                <w:color w:val="auto"/>
              </w:rPr>
              <w:t>之</w:t>
            </w:r>
            <w:r w:rsidR="00D87258" w:rsidRPr="00590EF0">
              <w:rPr>
                <w:rFonts w:ascii="Times New Roman" w:eastAsiaTheme="minorEastAsia" w:hAnsi="Times New Roman" w:cs="Times New Roman"/>
                <w:b/>
                <w:color w:val="auto"/>
              </w:rPr>
              <w:t>任何飛機</w:t>
            </w:r>
          </w:p>
        </w:tc>
        <w:tc>
          <w:tcPr>
            <w:tcW w:w="2977" w:type="dxa"/>
          </w:tcPr>
          <w:p w14:paraId="7ACEE874" w14:textId="77777777" w:rsidR="00D87258" w:rsidRPr="00590EF0" w:rsidRDefault="00E928CA"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lastRenderedPageBreak/>
              <w:t>一經循公訴程序定罪，可處終身監禁</w:t>
            </w:r>
          </w:p>
        </w:tc>
      </w:tr>
      <w:tr w:rsidR="00FE3EE6" w:rsidRPr="00590EF0" w14:paraId="2EB35C32" w14:textId="77777777" w:rsidTr="00D0630C">
        <w:tc>
          <w:tcPr>
            <w:tcW w:w="846" w:type="dxa"/>
          </w:tcPr>
          <w:p w14:paraId="3B1E7E4E" w14:textId="77777777" w:rsidR="00E91F1F" w:rsidRPr="00590EF0" w:rsidRDefault="00E91F1F"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16</w:t>
            </w:r>
          </w:p>
        </w:tc>
        <w:tc>
          <w:tcPr>
            <w:tcW w:w="4252" w:type="dxa"/>
          </w:tcPr>
          <w:p w14:paraId="1BE03833" w14:textId="77777777" w:rsidR="00E91F1F" w:rsidRPr="00590EF0" w:rsidRDefault="00E91F1F"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關乎行李、貨物等</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虛假陳述</w:t>
            </w:r>
          </w:p>
        </w:tc>
        <w:tc>
          <w:tcPr>
            <w:tcW w:w="2977" w:type="dxa"/>
          </w:tcPr>
          <w:p w14:paraId="03D8C968" w14:textId="77777777" w:rsidR="00E91F1F" w:rsidRPr="00590EF0" w:rsidRDefault="00E91F1F"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處第</w:t>
            </w:r>
            <w:r w:rsidRPr="00590EF0">
              <w:rPr>
                <w:rFonts w:ascii="Times New Roman" w:eastAsiaTheme="minorEastAsia" w:hAnsi="Times New Roman" w:cs="Times New Roman"/>
                <w:b/>
                <w:color w:val="auto"/>
              </w:rPr>
              <w:t>3</w:t>
            </w:r>
            <w:r w:rsidRPr="00590EF0">
              <w:rPr>
                <w:rFonts w:ascii="Times New Roman" w:eastAsiaTheme="minorEastAsia" w:hAnsi="Times New Roman" w:cs="Times New Roman"/>
                <w:b/>
                <w:color w:val="auto"/>
              </w:rPr>
              <w:t>級罰款及監禁</w:t>
            </w:r>
            <w:r w:rsidRPr="00590EF0">
              <w:rPr>
                <w:rFonts w:ascii="Times New Roman" w:eastAsiaTheme="minorEastAsia" w:hAnsi="Times New Roman" w:cs="Times New Roman"/>
                <w:b/>
                <w:color w:val="auto"/>
              </w:rPr>
              <w:t>6</w:t>
            </w:r>
            <w:r w:rsidRPr="00590EF0">
              <w:rPr>
                <w:rFonts w:ascii="Times New Roman" w:eastAsiaTheme="minorEastAsia" w:hAnsi="Times New Roman" w:cs="Times New Roman"/>
                <w:b/>
                <w:color w:val="auto"/>
              </w:rPr>
              <w:t>個月</w:t>
            </w:r>
          </w:p>
        </w:tc>
      </w:tr>
      <w:tr w:rsidR="00FE3EE6" w:rsidRPr="00590EF0" w14:paraId="4F503B37" w14:textId="77777777" w:rsidTr="00D0630C">
        <w:tc>
          <w:tcPr>
            <w:tcW w:w="846" w:type="dxa"/>
          </w:tcPr>
          <w:p w14:paraId="31E4B398" w14:textId="77777777" w:rsidR="00E91F1F" w:rsidRPr="00590EF0" w:rsidRDefault="00E91F1F"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17</w:t>
            </w:r>
          </w:p>
        </w:tc>
        <w:tc>
          <w:tcPr>
            <w:tcW w:w="4252" w:type="dxa"/>
          </w:tcPr>
          <w:p w14:paraId="2DCAA85C" w14:textId="77777777" w:rsidR="00E91F1F" w:rsidRPr="00590EF0" w:rsidRDefault="00E91F1F"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未經授權而在飛機上</w:t>
            </w:r>
          </w:p>
        </w:tc>
        <w:tc>
          <w:tcPr>
            <w:tcW w:w="2977" w:type="dxa"/>
          </w:tcPr>
          <w:p w14:paraId="52A9989A" w14:textId="77777777" w:rsidR="00E91F1F" w:rsidRPr="00590EF0" w:rsidRDefault="00E91F1F"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一經定罪，可處第</w:t>
            </w:r>
            <w:r w:rsidRPr="00590EF0">
              <w:rPr>
                <w:rFonts w:ascii="Times New Roman" w:eastAsiaTheme="minorEastAsia" w:hAnsi="Times New Roman" w:cs="Times New Roman"/>
                <w:b/>
                <w:color w:val="auto"/>
              </w:rPr>
              <w:t>3</w:t>
            </w:r>
            <w:r w:rsidRPr="00590EF0">
              <w:rPr>
                <w:rFonts w:ascii="Times New Roman" w:eastAsiaTheme="minorEastAsia" w:hAnsi="Times New Roman" w:cs="Times New Roman"/>
                <w:b/>
                <w:color w:val="auto"/>
              </w:rPr>
              <w:t>級罰款</w:t>
            </w:r>
          </w:p>
        </w:tc>
      </w:tr>
    </w:tbl>
    <w:p w14:paraId="53FC7CB4" w14:textId="77777777" w:rsidR="00E64194" w:rsidRPr="00590EF0" w:rsidRDefault="00E64194" w:rsidP="00FE3EE6">
      <w:pPr>
        <w:pStyle w:val="af1"/>
        <w:spacing w:line="0" w:lineRule="atLeast"/>
        <w:ind w:firstLine="48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資料來源：</w:t>
      </w:r>
      <w:r w:rsidR="00E60A1C" w:rsidRPr="00590EF0">
        <w:rPr>
          <w:rFonts w:ascii="Times New Roman" w:eastAsiaTheme="minorEastAsia" w:hAnsi="Times New Roman" w:cs="Times New Roman"/>
          <w:b/>
          <w:color w:val="auto"/>
        </w:rPr>
        <w:t>香港</w:t>
      </w:r>
      <w:r w:rsidR="0009522C" w:rsidRPr="00590EF0">
        <w:rPr>
          <w:rFonts w:ascii="Times New Roman" w:eastAsiaTheme="minorEastAsia" w:hAnsi="Times New Roman" w:cs="Times New Roman"/>
          <w:b/>
          <w:color w:val="auto"/>
        </w:rPr>
        <w:t>第</w:t>
      </w:r>
      <w:r w:rsidR="0009522C" w:rsidRPr="00590EF0">
        <w:rPr>
          <w:rFonts w:ascii="Times New Roman" w:eastAsiaTheme="minorEastAsia" w:hAnsi="Times New Roman" w:cs="Times New Roman"/>
          <w:b/>
          <w:color w:val="auto"/>
        </w:rPr>
        <w:t>494</w:t>
      </w:r>
      <w:r w:rsidR="0009522C" w:rsidRPr="00590EF0">
        <w:rPr>
          <w:rFonts w:ascii="Times New Roman" w:eastAsiaTheme="minorEastAsia" w:hAnsi="Times New Roman" w:cs="Times New Roman"/>
          <w:b/>
          <w:color w:val="auto"/>
        </w:rPr>
        <w:t>章</w:t>
      </w:r>
      <w:r w:rsidR="00E60A1C" w:rsidRPr="00590EF0">
        <w:rPr>
          <w:rFonts w:ascii="Times New Roman" w:eastAsiaTheme="minorEastAsia" w:hAnsi="Times New Roman" w:cs="Times New Roman"/>
          <w:b/>
          <w:color w:val="auto"/>
        </w:rPr>
        <w:t>航空保安條例</w:t>
      </w:r>
      <w:r w:rsidR="00CD34B5" w:rsidRPr="00590EF0">
        <w:rPr>
          <w:rStyle w:val="af7"/>
          <w:rFonts w:ascii="Times New Roman" w:eastAsiaTheme="minorEastAsia" w:hAnsi="Times New Roman" w:cs="Times New Roman"/>
          <w:b/>
          <w:color w:val="auto"/>
        </w:rPr>
        <w:footnoteReference w:id="19"/>
      </w:r>
      <w:r w:rsidR="009F1640" w:rsidRPr="00590EF0">
        <w:rPr>
          <w:rFonts w:ascii="Times New Roman" w:eastAsiaTheme="minorEastAsia" w:hAnsi="Times New Roman" w:cs="Times New Roman"/>
          <w:b/>
          <w:color w:val="auto"/>
        </w:rPr>
        <w:t>，並經</w:t>
      </w:r>
      <w:r w:rsidRPr="00590EF0">
        <w:rPr>
          <w:rFonts w:ascii="Times New Roman" w:eastAsiaTheme="minorEastAsia" w:hAnsi="Times New Roman" w:cs="Times New Roman"/>
          <w:b/>
          <w:color w:val="auto"/>
        </w:rPr>
        <w:t>作者自行整理</w:t>
      </w:r>
    </w:p>
    <w:p w14:paraId="1848E96C" w14:textId="77777777" w:rsidR="00193BC9" w:rsidRPr="00590EF0" w:rsidRDefault="00193BC9" w:rsidP="00FE3EE6">
      <w:pPr>
        <w:pStyle w:val="af1"/>
        <w:spacing w:line="0" w:lineRule="atLeast"/>
        <w:ind w:firstLine="480"/>
        <w:jc w:val="center"/>
        <w:rPr>
          <w:rFonts w:ascii="Times New Roman" w:eastAsiaTheme="minorEastAsia" w:hAnsi="Times New Roman" w:cs="Times New Roman"/>
          <w:b/>
          <w:color w:val="auto"/>
        </w:rPr>
      </w:pPr>
    </w:p>
    <w:p w14:paraId="402F9A84" w14:textId="77777777" w:rsidR="00A25336" w:rsidRPr="00590EF0" w:rsidRDefault="00100352" w:rsidP="00FE3EE6">
      <w:pPr>
        <w:spacing w:line="0" w:lineRule="atLeast"/>
        <w:rPr>
          <w:rFonts w:ascii="Times New Roman" w:hAnsi="Times New Roman" w:cs="Times New Roman"/>
          <w:b/>
          <w:szCs w:val="24"/>
        </w:rPr>
      </w:pPr>
      <w:bookmarkStart w:id="18" w:name="_Toc35944591"/>
      <w:r w:rsidRPr="00590EF0">
        <w:rPr>
          <w:rFonts w:ascii="Times New Roman" w:hAnsi="Times New Roman" w:cs="Times New Roman"/>
          <w:b/>
          <w:szCs w:val="24"/>
        </w:rPr>
        <w:t>（二）</w:t>
      </w:r>
      <w:r w:rsidR="00A25336" w:rsidRPr="00590EF0">
        <w:rPr>
          <w:rFonts w:ascii="Times New Roman" w:hAnsi="Times New Roman" w:cs="Times New Roman"/>
          <w:b/>
          <w:szCs w:val="24"/>
        </w:rPr>
        <w:t>新加坡</w:t>
      </w:r>
      <w:bookmarkEnd w:id="18"/>
    </w:p>
    <w:p w14:paraId="7D47A253" w14:textId="77777777" w:rsidR="001F7676" w:rsidRPr="00590EF0" w:rsidRDefault="00A83F01"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管理</w:t>
      </w:r>
      <w:r w:rsidR="006D4842" w:rsidRPr="00590EF0">
        <w:rPr>
          <w:rFonts w:ascii="Times New Roman" w:eastAsiaTheme="minorEastAsia" w:hAnsi="Times New Roman" w:cs="Times New Roman"/>
          <w:b/>
          <w:color w:val="auto"/>
        </w:rPr>
        <w:t>新加坡民航事務</w:t>
      </w:r>
      <w:r w:rsidR="00FA2C4A" w:rsidRPr="00590EF0">
        <w:rPr>
          <w:rFonts w:ascii="Times New Roman" w:eastAsiaTheme="minorEastAsia" w:hAnsi="Times New Roman" w:cs="Times New Roman"/>
          <w:b/>
          <w:color w:val="auto"/>
        </w:rPr>
        <w:t>之</w:t>
      </w:r>
      <w:r w:rsidR="006D4842" w:rsidRPr="00590EF0">
        <w:rPr>
          <w:rFonts w:ascii="Times New Roman" w:eastAsiaTheme="minorEastAsia" w:hAnsi="Times New Roman" w:cs="Times New Roman"/>
          <w:b/>
          <w:color w:val="auto"/>
        </w:rPr>
        <w:t>機構是</w:t>
      </w:r>
      <w:r w:rsidRPr="00590EF0">
        <w:rPr>
          <w:rFonts w:ascii="Times New Roman" w:eastAsiaTheme="minorEastAsia" w:hAnsi="Times New Roman" w:cs="Times New Roman"/>
          <w:b/>
          <w:color w:val="auto"/>
        </w:rPr>
        <w:t>新加坡民航局（</w:t>
      </w:r>
      <w:r w:rsidRPr="00590EF0">
        <w:rPr>
          <w:rFonts w:ascii="Times New Roman" w:eastAsiaTheme="minorEastAsia" w:hAnsi="Times New Roman" w:cs="Times New Roman"/>
          <w:b/>
          <w:color w:val="auto"/>
        </w:rPr>
        <w:t>Civil Aviation Authority of Singapore</w:t>
      </w:r>
      <w:r w:rsidRPr="00590EF0">
        <w:rPr>
          <w:rFonts w:ascii="Times New Roman" w:eastAsiaTheme="minorEastAsia" w:hAnsi="Times New Roman" w:cs="Times New Roman"/>
          <w:b/>
          <w:color w:val="auto"/>
        </w:rPr>
        <w:t>）</w:t>
      </w:r>
      <w:r w:rsidR="00A6124A" w:rsidRPr="00590EF0">
        <w:rPr>
          <w:rFonts w:ascii="Times New Roman" w:eastAsiaTheme="minorEastAsia" w:hAnsi="Times New Roman" w:cs="Times New Roman"/>
          <w:b/>
          <w:color w:val="auto"/>
        </w:rPr>
        <w:t>，總部所在地位於</w:t>
      </w:r>
      <w:r w:rsidR="006D4842" w:rsidRPr="00590EF0">
        <w:rPr>
          <w:rFonts w:ascii="Times New Roman" w:eastAsiaTheme="minorEastAsia" w:hAnsi="Times New Roman" w:cs="Times New Roman"/>
          <w:b/>
          <w:color w:val="auto"/>
        </w:rPr>
        <w:t>樟宜機場</w:t>
      </w:r>
      <w:r w:rsidR="006D4842" w:rsidRPr="00590EF0">
        <w:rPr>
          <w:rStyle w:val="af7"/>
          <w:rFonts w:ascii="Times New Roman" w:eastAsiaTheme="minorEastAsia" w:hAnsi="Times New Roman" w:cs="Times New Roman"/>
          <w:b/>
          <w:color w:val="auto"/>
        </w:rPr>
        <w:footnoteReference w:id="20"/>
      </w:r>
      <w:r w:rsidR="006D4842" w:rsidRPr="00590EF0">
        <w:rPr>
          <w:rFonts w:ascii="Times New Roman" w:eastAsiaTheme="minorEastAsia" w:hAnsi="Times New Roman" w:cs="Times New Roman"/>
          <w:b/>
          <w:color w:val="auto"/>
        </w:rPr>
        <w:t>。</w:t>
      </w:r>
      <w:r w:rsidR="003707FE" w:rsidRPr="00590EF0">
        <w:rPr>
          <w:rFonts w:ascii="Times New Roman" w:eastAsiaTheme="minorEastAsia" w:hAnsi="Times New Roman" w:cs="Times New Roman"/>
          <w:b/>
          <w:color w:val="auto"/>
        </w:rPr>
        <w:t>1824</w:t>
      </w:r>
      <w:r w:rsidR="003707FE" w:rsidRPr="00590EF0">
        <w:rPr>
          <w:rFonts w:ascii="Times New Roman" w:eastAsiaTheme="minorEastAsia" w:hAnsi="Times New Roman" w:cs="Times New Roman"/>
          <w:b/>
          <w:color w:val="auto"/>
        </w:rPr>
        <w:t>年可以說是新加坡現代法律制度建立</w:t>
      </w:r>
      <w:r w:rsidR="00FA2C4A" w:rsidRPr="00590EF0">
        <w:rPr>
          <w:rFonts w:ascii="Times New Roman" w:eastAsiaTheme="minorEastAsia" w:hAnsi="Times New Roman" w:cs="Times New Roman"/>
          <w:b/>
          <w:color w:val="auto"/>
        </w:rPr>
        <w:t>之</w:t>
      </w:r>
      <w:r w:rsidR="003707FE" w:rsidRPr="00590EF0">
        <w:rPr>
          <w:rFonts w:ascii="Times New Roman" w:eastAsiaTheme="minorEastAsia" w:hAnsi="Times New Roman" w:cs="Times New Roman"/>
          <w:b/>
          <w:color w:val="auto"/>
        </w:rPr>
        <w:t>起點，因為當時淪為英國</w:t>
      </w:r>
      <w:r w:rsidR="00FA2C4A" w:rsidRPr="00590EF0">
        <w:rPr>
          <w:rFonts w:ascii="Times New Roman" w:eastAsiaTheme="minorEastAsia" w:hAnsi="Times New Roman" w:cs="Times New Roman"/>
          <w:b/>
          <w:color w:val="auto"/>
        </w:rPr>
        <w:t>之</w:t>
      </w:r>
      <w:r w:rsidR="003707FE" w:rsidRPr="00590EF0">
        <w:rPr>
          <w:rFonts w:ascii="Times New Roman" w:eastAsiaTheme="minorEastAsia" w:hAnsi="Times New Roman" w:cs="Times New Roman"/>
          <w:b/>
          <w:color w:val="auto"/>
        </w:rPr>
        <w:t>殖民地，所以新加坡</w:t>
      </w:r>
      <w:r w:rsidR="00FA2C4A" w:rsidRPr="00590EF0">
        <w:rPr>
          <w:rFonts w:ascii="Times New Roman" w:eastAsiaTheme="minorEastAsia" w:hAnsi="Times New Roman" w:cs="Times New Roman"/>
          <w:b/>
          <w:color w:val="auto"/>
        </w:rPr>
        <w:t>之</w:t>
      </w:r>
      <w:r w:rsidR="003707FE" w:rsidRPr="00590EF0">
        <w:rPr>
          <w:rFonts w:ascii="Times New Roman" w:eastAsiaTheme="minorEastAsia" w:hAnsi="Times New Roman" w:cs="Times New Roman"/>
          <w:b/>
          <w:color w:val="auto"/>
        </w:rPr>
        <w:t>法律制度受到英國</w:t>
      </w:r>
      <w:r w:rsidR="00FA2C4A" w:rsidRPr="00590EF0">
        <w:rPr>
          <w:rFonts w:ascii="Times New Roman" w:eastAsiaTheme="minorEastAsia" w:hAnsi="Times New Roman" w:cs="Times New Roman"/>
          <w:b/>
          <w:color w:val="auto"/>
        </w:rPr>
        <w:t>之</w:t>
      </w:r>
      <w:r w:rsidR="003707FE" w:rsidRPr="00590EF0">
        <w:rPr>
          <w:rFonts w:ascii="Times New Roman" w:eastAsiaTheme="minorEastAsia" w:hAnsi="Times New Roman" w:cs="Times New Roman"/>
          <w:b/>
          <w:color w:val="auto"/>
        </w:rPr>
        <w:t>影響最深遠，而英國是屬於普通法法系，新加坡</w:t>
      </w:r>
      <w:r w:rsidR="00FA2C4A" w:rsidRPr="00590EF0">
        <w:rPr>
          <w:rFonts w:ascii="Times New Roman" w:eastAsiaTheme="minorEastAsia" w:hAnsi="Times New Roman" w:cs="Times New Roman"/>
          <w:b/>
          <w:color w:val="auto"/>
        </w:rPr>
        <w:t>之</w:t>
      </w:r>
      <w:r w:rsidR="003707FE" w:rsidRPr="00590EF0">
        <w:rPr>
          <w:rFonts w:ascii="Times New Roman" w:eastAsiaTheme="minorEastAsia" w:hAnsi="Times New Roman" w:cs="Times New Roman"/>
          <w:b/>
          <w:color w:val="auto"/>
        </w:rPr>
        <w:t>法律制度</w:t>
      </w:r>
      <w:r w:rsidR="00FA2C4A" w:rsidRPr="00590EF0">
        <w:rPr>
          <w:rFonts w:ascii="Times New Roman" w:eastAsiaTheme="minorEastAsia" w:hAnsi="Times New Roman" w:cs="Times New Roman"/>
          <w:b/>
          <w:color w:val="auto"/>
        </w:rPr>
        <w:t>亦</w:t>
      </w:r>
      <w:r w:rsidR="003707FE" w:rsidRPr="00590EF0">
        <w:rPr>
          <w:rFonts w:ascii="Times New Roman" w:eastAsiaTheme="minorEastAsia" w:hAnsi="Times New Roman" w:cs="Times New Roman"/>
          <w:b/>
          <w:color w:val="auto"/>
        </w:rPr>
        <w:t>採用英國普通法法系。</w:t>
      </w:r>
      <w:r w:rsidR="0021259B" w:rsidRPr="00590EF0">
        <w:rPr>
          <w:rFonts w:ascii="Times New Roman" w:eastAsiaTheme="minorEastAsia" w:hAnsi="Times New Roman" w:cs="Times New Roman"/>
          <w:b/>
          <w:color w:val="auto"/>
        </w:rPr>
        <w:t>依據嚴春明君（</w:t>
      </w:r>
      <w:r w:rsidR="0021259B" w:rsidRPr="00590EF0">
        <w:rPr>
          <w:rFonts w:ascii="Times New Roman" w:eastAsiaTheme="minorEastAsia" w:hAnsi="Times New Roman" w:cs="Times New Roman"/>
          <w:b/>
          <w:color w:val="auto"/>
        </w:rPr>
        <w:t>2007</w:t>
      </w:r>
      <w:r w:rsidR="0021259B" w:rsidRPr="00590EF0">
        <w:rPr>
          <w:rFonts w:ascii="Times New Roman" w:eastAsiaTheme="minorEastAsia" w:hAnsi="Times New Roman" w:cs="Times New Roman"/>
          <w:b/>
          <w:color w:val="auto"/>
        </w:rPr>
        <w:t>）之研究，</w:t>
      </w:r>
      <w:r w:rsidR="00F545F0" w:rsidRPr="00590EF0">
        <w:rPr>
          <w:rFonts w:ascii="Times New Roman" w:eastAsiaTheme="minorEastAsia" w:hAnsi="Times New Roman" w:cs="Times New Roman"/>
          <w:b/>
          <w:color w:val="auto"/>
        </w:rPr>
        <w:t>新</w:t>
      </w:r>
      <w:r w:rsidR="00A406AE" w:rsidRPr="00590EF0">
        <w:rPr>
          <w:rFonts w:ascii="Times New Roman" w:eastAsiaTheme="minorEastAsia" w:hAnsi="Times New Roman" w:cs="Times New Roman"/>
          <w:b/>
          <w:color w:val="auto"/>
        </w:rPr>
        <w:t>加坡民航法律制度有四</w:t>
      </w:r>
      <w:r w:rsidR="00F545F0" w:rsidRPr="00590EF0">
        <w:rPr>
          <w:rFonts w:ascii="Times New Roman" w:eastAsiaTheme="minorEastAsia" w:hAnsi="Times New Roman" w:cs="Times New Roman"/>
          <w:b/>
          <w:color w:val="auto"/>
        </w:rPr>
        <w:t>個特點</w:t>
      </w:r>
      <w:r w:rsidR="009E41BC" w:rsidRPr="00590EF0">
        <w:rPr>
          <w:rStyle w:val="af7"/>
          <w:rFonts w:ascii="Times New Roman" w:eastAsiaTheme="minorEastAsia" w:hAnsi="Times New Roman" w:cs="Times New Roman"/>
          <w:b/>
          <w:color w:val="auto"/>
        </w:rPr>
        <w:footnoteReference w:id="21"/>
      </w:r>
      <w:r w:rsidR="00F545F0" w:rsidRPr="00590EF0">
        <w:rPr>
          <w:rFonts w:ascii="Times New Roman" w:eastAsiaTheme="minorEastAsia" w:hAnsi="Times New Roman" w:cs="Times New Roman"/>
          <w:b/>
          <w:color w:val="auto"/>
        </w:rPr>
        <w:t>：第一、嚴格</w:t>
      </w:r>
      <w:r w:rsidR="00FA2C4A" w:rsidRPr="00590EF0">
        <w:rPr>
          <w:rFonts w:ascii="Times New Roman" w:eastAsiaTheme="minorEastAsia" w:hAnsi="Times New Roman" w:cs="Times New Roman"/>
          <w:b/>
          <w:color w:val="auto"/>
        </w:rPr>
        <w:t>之</w:t>
      </w:r>
      <w:r w:rsidR="00F545F0" w:rsidRPr="00590EF0">
        <w:rPr>
          <w:rFonts w:ascii="Times New Roman" w:eastAsiaTheme="minorEastAsia" w:hAnsi="Times New Roman" w:cs="Times New Roman"/>
          <w:b/>
          <w:color w:val="auto"/>
        </w:rPr>
        <w:t>立法程序</w:t>
      </w:r>
      <w:r w:rsidR="009E41BC" w:rsidRPr="00590EF0">
        <w:rPr>
          <w:rFonts w:ascii="Times New Roman" w:eastAsiaTheme="minorEastAsia" w:hAnsi="Times New Roman" w:cs="Times New Roman"/>
          <w:b/>
          <w:color w:val="auto"/>
        </w:rPr>
        <w:t>，重視立法之程序正義</w:t>
      </w:r>
      <w:r w:rsidR="00F545F0" w:rsidRPr="00590EF0">
        <w:rPr>
          <w:rFonts w:ascii="Times New Roman" w:eastAsiaTheme="minorEastAsia" w:hAnsi="Times New Roman" w:cs="Times New Roman"/>
          <w:b/>
          <w:color w:val="auto"/>
        </w:rPr>
        <w:t>；第二</w:t>
      </w:r>
      <w:r w:rsidR="00A406AE" w:rsidRPr="00590EF0">
        <w:rPr>
          <w:rFonts w:ascii="Times New Roman" w:eastAsiaTheme="minorEastAsia" w:hAnsi="Times New Roman" w:cs="Times New Roman"/>
          <w:b/>
          <w:color w:val="auto"/>
        </w:rPr>
        <w:t>、立法具體詳細，可操作強；第三、立法注重借鑑國際民航組織及歐盟之民航法律制度</w:t>
      </w:r>
      <w:r w:rsidR="00FA2C4A" w:rsidRPr="00590EF0">
        <w:rPr>
          <w:rFonts w:ascii="Times New Roman" w:eastAsiaTheme="minorEastAsia" w:hAnsi="Times New Roman" w:cs="Times New Roman"/>
          <w:b/>
          <w:color w:val="auto"/>
        </w:rPr>
        <w:t>之</w:t>
      </w:r>
      <w:r w:rsidR="00F545F0" w:rsidRPr="00590EF0">
        <w:rPr>
          <w:rFonts w:ascii="Times New Roman" w:eastAsiaTheme="minorEastAsia" w:hAnsi="Times New Roman" w:cs="Times New Roman"/>
          <w:b/>
          <w:color w:val="auto"/>
        </w:rPr>
        <w:t>經驗</w:t>
      </w:r>
      <w:r w:rsidR="009E41BC" w:rsidRPr="00590EF0">
        <w:rPr>
          <w:rFonts w:ascii="Times New Roman" w:eastAsiaTheme="minorEastAsia" w:hAnsi="Times New Roman" w:cs="Times New Roman"/>
          <w:b/>
          <w:color w:val="auto"/>
        </w:rPr>
        <w:t>，將國際民航事務之法律制度，適切地導入新加坡</w:t>
      </w:r>
      <w:r w:rsidR="00A406AE" w:rsidRPr="00590EF0">
        <w:rPr>
          <w:rFonts w:ascii="Times New Roman" w:eastAsiaTheme="minorEastAsia" w:hAnsi="Times New Roman" w:cs="Times New Roman"/>
          <w:b/>
          <w:color w:val="auto"/>
        </w:rPr>
        <w:t>；第四、執法從嚴</w:t>
      </w:r>
      <w:r w:rsidR="002A548C" w:rsidRPr="00590EF0">
        <w:rPr>
          <w:rFonts w:ascii="Times New Roman" w:eastAsiaTheme="minorEastAsia" w:hAnsi="Times New Roman" w:cs="Times New Roman"/>
          <w:b/>
          <w:color w:val="auto"/>
        </w:rPr>
        <w:t>，新加坡執法之嚴厲度，舉世聞名</w:t>
      </w:r>
      <w:r w:rsidR="00A406AE" w:rsidRPr="00590EF0">
        <w:rPr>
          <w:rFonts w:ascii="Times New Roman" w:eastAsiaTheme="minorEastAsia" w:hAnsi="Times New Roman" w:cs="Times New Roman"/>
          <w:b/>
          <w:color w:val="auto"/>
        </w:rPr>
        <w:t>。</w:t>
      </w:r>
      <w:r w:rsidR="00A83EEE" w:rsidRPr="00590EF0">
        <w:rPr>
          <w:rFonts w:ascii="Times New Roman" w:eastAsiaTheme="minorEastAsia" w:hAnsi="Times New Roman" w:cs="Times New Roman"/>
          <w:b/>
          <w:color w:val="auto"/>
        </w:rPr>
        <w:t>新加坡民航法律體系可以分為兩類：第一、民航相關</w:t>
      </w:r>
      <w:r w:rsidR="00FA2C4A" w:rsidRPr="00590EF0">
        <w:rPr>
          <w:rFonts w:ascii="Times New Roman" w:eastAsiaTheme="minorEastAsia" w:hAnsi="Times New Roman" w:cs="Times New Roman"/>
          <w:b/>
          <w:color w:val="auto"/>
        </w:rPr>
        <w:t>之</w:t>
      </w:r>
      <w:r w:rsidR="00A83EEE" w:rsidRPr="00590EF0">
        <w:rPr>
          <w:rFonts w:ascii="Times New Roman" w:eastAsiaTheme="minorEastAsia" w:hAnsi="Times New Roman" w:cs="Times New Roman"/>
          <w:b/>
          <w:color w:val="auto"/>
        </w:rPr>
        <w:t>議會法律</w:t>
      </w:r>
      <w:r w:rsidR="0018316A" w:rsidRPr="00590EF0">
        <w:rPr>
          <w:rFonts w:ascii="Times New Roman" w:eastAsiaTheme="minorEastAsia" w:hAnsi="Times New Roman" w:cs="Times New Roman"/>
          <w:b/>
          <w:color w:val="auto"/>
        </w:rPr>
        <w:t>，是指由議會通過</w:t>
      </w:r>
      <w:r w:rsidR="00FA2C4A" w:rsidRPr="00590EF0">
        <w:rPr>
          <w:rFonts w:ascii="Times New Roman" w:eastAsiaTheme="minorEastAsia" w:hAnsi="Times New Roman" w:cs="Times New Roman"/>
          <w:b/>
          <w:color w:val="auto"/>
        </w:rPr>
        <w:t>之</w:t>
      </w:r>
      <w:r w:rsidR="0018316A" w:rsidRPr="00590EF0">
        <w:rPr>
          <w:rFonts w:ascii="Times New Roman" w:eastAsiaTheme="minorEastAsia" w:hAnsi="Times New Roman" w:cs="Times New Roman"/>
          <w:b/>
          <w:color w:val="auto"/>
        </w:rPr>
        <w:t>法律，規定國家之基本原則與制度</w:t>
      </w:r>
      <w:r w:rsidR="00A83EEE" w:rsidRPr="00590EF0">
        <w:rPr>
          <w:rFonts w:ascii="Times New Roman" w:eastAsiaTheme="minorEastAsia" w:hAnsi="Times New Roman" w:cs="Times New Roman"/>
          <w:b/>
          <w:color w:val="auto"/>
        </w:rPr>
        <w:t>；第二、民航相關</w:t>
      </w:r>
      <w:r w:rsidR="00FA2C4A" w:rsidRPr="00590EF0">
        <w:rPr>
          <w:rFonts w:ascii="Times New Roman" w:eastAsiaTheme="minorEastAsia" w:hAnsi="Times New Roman" w:cs="Times New Roman"/>
          <w:b/>
          <w:color w:val="auto"/>
        </w:rPr>
        <w:t>之</w:t>
      </w:r>
      <w:r w:rsidR="00A83EEE" w:rsidRPr="00590EF0">
        <w:rPr>
          <w:rFonts w:ascii="Times New Roman" w:eastAsiaTheme="minorEastAsia" w:hAnsi="Times New Roman" w:cs="Times New Roman"/>
          <w:b/>
          <w:color w:val="auto"/>
        </w:rPr>
        <w:t>附屬法</w:t>
      </w:r>
      <w:r w:rsidR="0018316A" w:rsidRPr="00590EF0">
        <w:rPr>
          <w:rFonts w:ascii="Times New Roman" w:eastAsiaTheme="minorEastAsia" w:hAnsi="Times New Roman" w:cs="Times New Roman"/>
          <w:b/>
          <w:color w:val="auto"/>
        </w:rPr>
        <w:t>令，此</w:t>
      </w:r>
      <w:r w:rsidR="009F1640" w:rsidRPr="00590EF0">
        <w:rPr>
          <w:rFonts w:ascii="Times New Roman" w:eastAsiaTheme="minorEastAsia" w:hAnsi="Times New Roman" w:cs="Times New Roman"/>
          <w:b/>
          <w:color w:val="auto"/>
        </w:rPr>
        <w:t>來自於議會法律</w:t>
      </w:r>
      <w:r w:rsidR="00FA2C4A" w:rsidRPr="00590EF0">
        <w:rPr>
          <w:rFonts w:ascii="Times New Roman" w:eastAsiaTheme="minorEastAsia" w:hAnsi="Times New Roman" w:cs="Times New Roman"/>
          <w:b/>
          <w:color w:val="auto"/>
        </w:rPr>
        <w:t>之</w:t>
      </w:r>
      <w:r w:rsidR="009F1640" w:rsidRPr="00590EF0">
        <w:rPr>
          <w:rFonts w:ascii="Times New Roman" w:eastAsiaTheme="minorEastAsia" w:hAnsi="Times New Roman" w:cs="Times New Roman"/>
          <w:b/>
          <w:color w:val="auto"/>
        </w:rPr>
        <w:t>授權</w:t>
      </w:r>
      <w:r w:rsidR="00A83EEE" w:rsidRPr="00590EF0">
        <w:rPr>
          <w:rFonts w:ascii="Times New Roman" w:eastAsiaTheme="minorEastAsia" w:hAnsi="Times New Roman" w:cs="Times New Roman"/>
          <w:b/>
          <w:color w:val="auto"/>
        </w:rPr>
        <w:t>（如</w:t>
      </w:r>
      <w:r w:rsidR="0018316A" w:rsidRPr="00590EF0">
        <w:rPr>
          <w:rFonts w:ascii="Times New Roman" w:eastAsiaTheme="minorEastAsia" w:hAnsi="Times New Roman" w:cs="Times New Roman"/>
          <w:b/>
          <w:color w:val="auto"/>
        </w:rPr>
        <w:t>表</w:t>
      </w:r>
      <w:r w:rsidR="000728F4" w:rsidRPr="00590EF0">
        <w:rPr>
          <w:rFonts w:ascii="Times New Roman" w:eastAsiaTheme="minorEastAsia" w:hAnsi="Times New Roman" w:cs="Times New Roman" w:hint="eastAsia"/>
          <w:b/>
          <w:color w:val="auto"/>
        </w:rPr>
        <w:t>2-</w:t>
      </w:r>
      <w:r w:rsidR="0018316A" w:rsidRPr="00590EF0">
        <w:rPr>
          <w:rFonts w:ascii="Times New Roman" w:eastAsiaTheme="minorEastAsia" w:hAnsi="Times New Roman" w:cs="Times New Roman"/>
          <w:b/>
          <w:color w:val="auto"/>
        </w:rPr>
        <w:t>3</w:t>
      </w:r>
      <w:r w:rsidR="00A83EEE" w:rsidRPr="00590EF0">
        <w:rPr>
          <w:rFonts w:ascii="Times New Roman" w:eastAsiaTheme="minorEastAsia" w:hAnsi="Times New Roman" w:cs="Times New Roman"/>
          <w:b/>
          <w:color w:val="auto"/>
        </w:rPr>
        <w:t>）</w:t>
      </w:r>
      <w:r w:rsidR="00A83EEE" w:rsidRPr="00590EF0">
        <w:rPr>
          <w:rStyle w:val="af7"/>
          <w:rFonts w:ascii="Times New Roman" w:eastAsiaTheme="minorEastAsia" w:hAnsi="Times New Roman" w:cs="Times New Roman"/>
          <w:b/>
          <w:color w:val="auto"/>
        </w:rPr>
        <w:footnoteReference w:id="22"/>
      </w:r>
      <w:r w:rsidR="00A83EEE" w:rsidRPr="00590EF0">
        <w:rPr>
          <w:rFonts w:ascii="Times New Roman" w:eastAsiaTheme="minorEastAsia" w:hAnsi="Times New Roman" w:cs="Times New Roman"/>
          <w:b/>
          <w:color w:val="auto"/>
        </w:rPr>
        <w:t>。</w:t>
      </w:r>
    </w:p>
    <w:p w14:paraId="402B4B54" w14:textId="77777777" w:rsidR="00EA1298" w:rsidRPr="00590EF0" w:rsidRDefault="00EA1298" w:rsidP="00FE3EE6">
      <w:pPr>
        <w:pStyle w:val="af1"/>
        <w:spacing w:line="0" w:lineRule="atLeast"/>
        <w:ind w:firstLine="480"/>
        <w:rPr>
          <w:rFonts w:ascii="Times New Roman" w:eastAsiaTheme="minorEastAsia" w:hAnsi="Times New Roman" w:cs="Times New Roman"/>
          <w:b/>
          <w:color w:val="auto"/>
        </w:rPr>
      </w:pPr>
    </w:p>
    <w:p w14:paraId="57F5B50C" w14:textId="77777777" w:rsidR="00AB69F9" w:rsidRPr="00590EF0" w:rsidRDefault="004B5140" w:rsidP="00FE3EE6">
      <w:pPr>
        <w:pStyle w:val="afa"/>
        <w:spacing w:line="0" w:lineRule="atLeast"/>
        <w:jc w:val="center"/>
        <w:rPr>
          <w:rFonts w:ascii="Times New Roman" w:hAnsi="Times New Roman" w:cs="Times New Roman"/>
          <w:b/>
          <w:sz w:val="24"/>
          <w:szCs w:val="24"/>
        </w:rPr>
      </w:pPr>
      <w:bookmarkStart w:id="19" w:name="_Ref35939942"/>
      <w:bookmarkStart w:id="20" w:name="_Toc35944630"/>
      <w:r w:rsidRPr="00590EF0">
        <w:rPr>
          <w:rFonts w:ascii="Times New Roman" w:hAnsi="Times New Roman" w:cs="Times New Roman"/>
          <w:b/>
          <w:sz w:val="24"/>
          <w:szCs w:val="24"/>
        </w:rPr>
        <w:t>表</w:t>
      </w:r>
      <w:r w:rsidR="000728F4" w:rsidRPr="00590EF0">
        <w:rPr>
          <w:rFonts w:ascii="Times New Roman" w:hAnsi="Times New Roman" w:cs="Times New Roman" w:hint="eastAsia"/>
          <w:b/>
          <w:sz w:val="24"/>
          <w:szCs w:val="24"/>
        </w:rPr>
        <w:t>2-</w:t>
      </w:r>
      <w:r w:rsidRPr="00590EF0">
        <w:rPr>
          <w:rFonts w:ascii="Times New Roman" w:hAnsi="Times New Roman" w:cs="Times New Roman"/>
          <w:b/>
          <w:sz w:val="24"/>
          <w:szCs w:val="24"/>
        </w:rPr>
        <w:fldChar w:fldCharType="begin"/>
      </w:r>
      <w:r w:rsidRPr="00590EF0">
        <w:rPr>
          <w:rFonts w:ascii="Times New Roman" w:hAnsi="Times New Roman" w:cs="Times New Roman"/>
          <w:b/>
          <w:sz w:val="24"/>
          <w:szCs w:val="24"/>
        </w:rPr>
        <w:instrText xml:space="preserve"> SEQ </w:instrText>
      </w:r>
      <w:r w:rsidRPr="00590EF0">
        <w:rPr>
          <w:rFonts w:ascii="Times New Roman" w:hAnsi="Times New Roman" w:cs="Times New Roman"/>
          <w:b/>
          <w:sz w:val="24"/>
          <w:szCs w:val="24"/>
        </w:rPr>
        <w:instrText>表</w:instrText>
      </w:r>
      <w:r w:rsidRPr="00590EF0">
        <w:rPr>
          <w:rFonts w:ascii="Times New Roman" w:hAnsi="Times New Roman" w:cs="Times New Roman"/>
          <w:b/>
          <w:sz w:val="24"/>
          <w:szCs w:val="24"/>
        </w:rPr>
        <w:instrText xml:space="preserve"> \* ARABIC </w:instrText>
      </w:r>
      <w:r w:rsidRPr="00590EF0">
        <w:rPr>
          <w:rFonts w:ascii="Times New Roman" w:hAnsi="Times New Roman" w:cs="Times New Roman"/>
          <w:b/>
          <w:sz w:val="24"/>
          <w:szCs w:val="24"/>
        </w:rPr>
        <w:fldChar w:fldCharType="separate"/>
      </w:r>
      <w:r w:rsidR="0027071C">
        <w:rPr>
          <w:rFonts w:ascii="Times New Roman" w:hAnsi="Times New Roman" w:cs="Times New Roman"/>
          <w:b/>
          <w:noProof/>
          <w:sz w:val="24"/>
          <w:szCs w:val="24"/>
        </w:rPr>
        <w:t>2</w:t>
      </w:r>
      <w:r w:rsidRPr="00590EF0">
        <w:rPr>
          <w:rFonts w:ascii="Times New Roman" w:hAnsi="Times New Roman" w:cs="Times New Roman"/>
          <w:b/>
          <w:sz w:val="24"/>
          <w:szCs w:val="24"/>
        </w:rPr>
        <w:fldChar w:fldCharType="end"/>
      </w:r>
      <w:bookmarkEnd w:id="19"/>
      <w:r w:rsidR="005E0484" w:rsidRPr="00590EF0">
        <w:rPr>
          <w:rFonts w:ascii="Times New Roman" w:hAnsi="Times New Roman" w:cs="Times New Roman"/>
          <w:b/>
          <w:sz w:val="24"/>
          <w:szCs w:val="24"/>
        </w:rPr>
        <w:t xml:space="preserve"> </w:t>
      </w:r>
      <w:r w:rsidR="0018316A" w:rsidRPr="00590EF0">
        <w:rPr>
          <w:rFonts w:ascii="Times New Roman" w:hAnsi="Times New Roman" w:cs="Times New Roman"/>
          <w:b/>
          <w:sz w:val="24"/>
          <w:szCs w:val="24"/>
        </w:rPr>
        <w:t xml:space="preserve"> </w:t>
      </w:r>
      <w:r w:rsidR="00AB69F9" w:rsidRPr="00590EF0">
        <w:rPr>
          <w:rFonts w:ascii="Times New Roman" w:hAnsi="Times New Roman" w:cs="Times New Roman"/>
          <w:b/>
          <w:sz w:val="24"/>
          <w:szCs w:val="24"/>
        </w:rPr>
        <w:t>新加坡民航法律體系</w:t>
      </w:r>
      <w:bookmarkEnd w:id="20"/>
    </w:p>
    <w:tbl>
      <w:tblPr>
        <w:tblStyle w:val="af9"/>
        <w:tblW w:w="0" w:type="auto"/>
        <w:tblLook w:val="04A0" w:firstRow="1" w:lastRow="0" w:firstColumn="1" w:lastColumn="0" w:noHBand="0" w:noVBand="1"/>
      </w:tblPr>
      <w:tblGrid>
        <w:gridCol w:w="762"/>
        <w:gridCol w:w="1076"/>
        <w:gridCol w:w="6237"/>
      </w:tblGrid>
      <w:tr w:rsidR="00FE3EE6" w:rsidRPr="00590EF0" w14:paraId="01CBFD25" w14:textId="77777777" w:rsidTr="00AE392E">
        <w:tc>
          <w:tcPr>
            <w:tcW w:w="762" w:type="dxa"/>
            <w:vMerge w:val="restart"/>
            <w:textDirection w:val="tbRlV"/>
          </w:tcPr>
          <w:p w14:paraId="082F7DE8" w14:textId="77777777" w:rsidR="00EA1298" w:rsidRPr="00590EF0" w:rsidRDefault="00EA1298" w:rsidP="00FE3EE6">
            <w:pPr>
              <w:pStyle w:val="af1"/>
              <w:spacing w:line="0" w:lineRule="atLeast"/>
              <w:ind w:left="113" w:right="113"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新加坡民航法律體系</w:t>
            </w:r>
          </w:p>
        </w:tc>
        <w:tc>
          <w:tcPr>
            <w:tcW w:w="1076" w:type="dxa"/>
            <w:vMerge w:val="restart"/>
            <w:vAlign w:val="center"/>
          </w:tcPr>
          <w:p w14:paraId="20FDDA04" w14:textId="77777777" w:rsidR="00EA1298" w:rsidRPr="00590EF0" w:rsidRDefault="0067468D"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hAnsi="Times New Roman" w:cs="Times New Roman"/>
                <w:b/>
              </w:rPr>
              <w:t>新加坡</w:t>
            </w:r>
            <w:r w:rsidR="00EA1298" w:rsidRPr="00590EF0">
              <w:rPr>
                <w:rFonts w:ascii="Times New Roman" w:eastAsiaTheme="minorEastAsia" w:hAnsi="Times New Roman" w:cs="Times New Roman"/>
                <w:b/>
                <w:color w:val="auto"/>
              </w:rPr>
              <w:t>民航相關</w:t>
            </w:r>
            <w:r w:rsidR="00FA2C4A" w:rsidRPr="00590EF0">
              <w:rPr>
                <w:rFonts w:ascii="Times New Roman" w:eastAsiaTheme="minorEastAsia" w:hAnsi="Times New Roman" w:cs="Times New Roman"/>
                <w:b/>
                <w:color w:val="auto"/>
              </w:rPr>
              <w:t>之</w:t>
            </w:r>
            <w:r w:rsidR="00EA1298" w:rsidRPr="00590EF0">
              <w:rPr>
                <w:rFonts w:ascii="Times New Roman" w:eastAsiaTheme="minorEastAsia" w:hAnsi="Times New Roman" w:cs="Times New Roman"/>
                <w:b/>
                <w:color w:val="auto"/>
              </w:rPr>
              <w:t>議會法律</w:t>
            </w:r>
          </w:p>
        </w:tc>
        <w:tc>
          <w:tcPr>
            <w:tcW w:w="6237" w:type="dxa"/>
          </w:tcPr>
          <w:p w14:paraId="45A18FCA" w14:textId="77777777" w:rsidR="00EA1298" w:rsidRPr="00590EF0" w:rsidRDefault="00EA1298"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（一）《新加坡航空法》（</w:t>
            </w:r>
            <w:r w:rsidRPr="00590EF0">
              <w:rPr>
                <w:rFonts w:ascii="Times New Roman" w:eastAsiaTheme="minorEastAsia" w:hAnsi="Times New Roman" w:cs="Times New Roman"/>
                <w:b/>
                <w:color w:val="auto"/>
              </w:rPr>
              <w:t>Air Navigation Act</w:t>
            </w:r>
            <w:r w:rsidRPr="00590EF0">
              <w:rPr>
                <w:rFonts w:ascii="Times New Roman" w:eastAsiaTheme="minorEastAsia" w:hAnsi="Times New Roman" w:cs="Times New Roman"/>
                <w:b/>
                <w:color w:val="auto"/>
              </w:rPr>
              <w:t>）：</w:t>
            </w:r>
          </w:p>
          <w:p w14:paraId="62160508" w14:textId="77777777" w:rsidR="00EA1298" w:rsidRPr="00590EF0" w:rsidRDefault="00EA1298"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規定空中航行、航空器事故調查、航空運輸經營許可、機場淨空保護。</w:t>
            </w:r>
          </w:p>
        </w:tc>
      </w:tr>
      <w:tr w:rsidR="00FE3EE6" w:rsidRPr="00590EF0" w14:paraId="24CEDF9E" w14:textId="77777777" w:rsidTr="00AE392E">
        <w:tc>
          <w:tcPr>
            <w:tcW w:w="762" w:type="dxa"/>
            <w:vMerge/>
          </w:tcPr>
          <w:p w14:paraId="09BB23E0" w14:textId="77777777" w:rsidR="00EA1298" w:rsidRPr="00590EF0" w:rsidRDefault="00EA1298" w:rsidP="00FE3EE6">
            <w:pPr>
              <w:pStyle w:val="af1"/>
              <w:spacing w:line="0" w:lineRule="atLeast"/>
              <w:ind w:firstLineChars="0" w:firstLine="0"/>
              <w:rPr>
                <w:rFonts w:ascii="Times New Roman" w:eastAsiaTheme="minorEastAsia" w:hAnsi="Times New Roman" w:cs="Times New Roman"/>
                <w:b/>
                <w:color w:val="auto"/>
              </w:rPr>
            </w:pPr>
          </w:p>
        </w:tc>
        <w:tc>
          <w:tcPr>
            <w:tcW w:w="1076" w:type="dxa"/>
            <w:vMerge/>
          </w:tcPr>
          <w:p w14:paraId="6B5BFB07" w14:textId="77777777" w:rsidR="00EA1298" w:rsidRPr="00590EF0" w:rsidRDefault="00EA1298" w:rsidP="00FE3EE6">
            <w:pPr>
              <w:pStyle w:val="af1"/>
              <w:spacing w:line="0" w:lineRule="atLeast"/>
              <w:ind w:firstLineChars="0" w:firstLine="0"/>
              <w:rPr>
                <w:rFonts w:ascii="Times New Roman" w:eastAsiaTheme="minorEastAsia" w:hAnsi="Times New Roman" w:cs="Times New Roman"/>
                <w:b/>
                <w:color w:val="auto"/>
              </w:rPr>
            </w:pPr>
          </w:p>
        </w:tc>
        <w:tc>
          <w:tcPr>
            <w:tcW w:w="6237" w:type="dxa"/>
          </w:tcPr>
          <w:p w14:paraId="42BA2449" w14:textId="77777777" w:rsidR="00EA1298" w:rsidRPr="00590EF0" w:rsidRDefault="00EA1298"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（二）《新加坡民航局法》（</w:t>
            </w:r>
            <w:r w:rsidRPr="00590EF0">
              <w:rPr>
                <w:rFonts w:ascii="Times New Roman" w:eastAsiaTheme="minorEastAsia" w:hAnsi="Times New Roman" w:cs="Times New Roman"/>
                <w:b/>
                <w:color w:val="auto"/>
              </w:rPr>
              <w:t>Civil Aviation Authority of Singapore Act</w:t>
            </w:r>
            <w:r w:rsidRPr="00590EF0">
              <w:rPr>
                <w:rFonts w:ascii="Times New Roman" w:eastAsiaTheme="minorEastAsia" w:hAnsi="Times New Roman" w:cs="Times New Roman"/>
                <w:b/>
                <w:color w:val="auto"/>
              </w:rPr>
              <w:t>）：</w:t>
            </w:r>
          </w:p>
          <w:p w14:paraId="7A0ECCAC" w14:textId="77777777" w:rsidR="00EA1298" w:rsidRPr="00590EF0" w:rsidRDefault="00EA1298"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規定新加坡民航局</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組建、職責、權限、資金、人事。</w:t>
            </w:r>
          </w:p>
        </w:tc>
      </w:tr>
      <w:tr w:rsidR="00FE3EE6" w:rsidRPr="00590EF0" w14:paraId="2F83E44E" w14:textId="77777777" w:rsidTr="00AE392E">
        <w:tc>
          <w:tcPr>
            <w:tcW w:w="762" w:type="dxa"/>
            <w:vMerge/>
          </w:tcPr>
          <w:p w14:paraId="2F657110" w14:textId="77777777" w:rsidR="00EA1298" w:rsidRPr="00590EF0" w:rsidRDefault="00EA1298" w:rsidP="00FE3EE6">
            <w:pPr>
              <w:pStyle w:val="af1"/>
              <w:spacing w:line="0" w:lineRule="atLeast"/>
              <w:ind w:firstLineChars="0" w:firstLine="0"/>
              <w:rPr>
                <w:rFonts w:ascii="Times New Roman" w:eastAsiaTheme="minorEastAsia" w:hAnsi="Times New Roman" w:cs="Times New Roman"/>
                <w:b/>
                <w:color w:val="auto"/>
              </w:rPr>
            </w:pPr>
          </w:p>
        </w:tc>
        <w:tc>
          <w:tcPr>
            <w:tcW w:w="1076" w:type="dxa"/>
            <w:vMerge/>
          </w:tcPr>
          <w:p w14:paraId="61AF4349" w14:textId="77777777" w:rsidR="00EA1298" w:rsidRPr="00590EF0" w:rsidRDefault="00EA1298" w:rsidP="00FE3EE6">
            <w:pPr>
              <w:pStyle w:val="af1"/>
              <w:spacing w:line="0" w:lineRule="atLeast"/>
              <w:ind w:firstLineChars="0" w:firstLine="0"/>
              <w:rPr>
                <w:rFonts w:ascii="Times New Roman" w:eastAsiaTheme="minorEastAsia" w:hAnsi="Times New Roman" w:cs="Times New Roman"/>
                <w:b/>
                <w:color w:val="auto"/>
              </w:rPr>
            </w:pPr>
          </w:p>
        </w:tc>
        <w:tc>
          <w:tcPr>
            <w:tcW w:w="6237" w:type="dxa"/>
          </w:tcPr>
          <w:p w14:paraId="1BB52482" w14:textId="77777777" w:rsidR="00EA1298" w:rsidRPr="00590EF0" w:rsidRDefault="00EA1298"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（三）與民航國際公約相關</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法律：</w:t>
            </w:r>
          </w:p>
          <w:p w14:paraId="0F4652AA" w14:textId="77777777" w:rsidR="00EA1298" w:rsidRPr="00590EF0" w:rsidRDefault="00EA1298" w:rsidP="00FE3EE6">
            <w:pPr>
              <w:pStyle w:val="af1"/>
              <w:spacing w:line="0" w:lineRule="atLeast"/>
              <w:ind w:left="240" w:hangingChars="100" w:hanging="24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lastRenderedPageBreak/>
              <w:t>1</w:t>
            </w:r>
            <w:r w:rsidRPr="00590EF0">
              <w:rPr>
                <w:rFonts w:ascii="Times New Roman" w:eastAsiaTheme="minorEastAsia" w:hAnsi="Times New Roman" w:cs="Times New Roman"/>
                <w:b/>
                <w:color w:val="auto"/>
              </w:rPr>
              <w:t>、《航空運輸法》（</w:t>
            </w:r>
            <w:r w:rsidRPr="00590EF0">
              <w:rPr>
                <w:rFonts w:ascii="Times New Roman" w:eastAsiaTheme="minorEastAsia" w:hAnsi="Times New Roman" w:cs="Times New Roman"/>
                <w:b/>
                <w:color w:val="auto"/>
              </w:rPr>
              <w:t>Carriage By Air Act</w:t>
            </w:r>
            <w:r w:rsidRPr="00590EF0">
              <w:rPr>
                <w:rFonts w:ascii="Times New Roman" w:eastAsiaTheme="minorEastAsia" w:hAnsi="Times New Roman" w:cs="Times New Roman"/>
                <w:b/>
                <w:color w:val="auto"/>
              </w:rPr>
              <w:t>）：將</w:t>
            </w:r>
            <w:r w:rsidRPr="00590EF0">
              <w:rPr>
                <w:rFonts w:ascii="Times New Roman" w:eastAsiaTheme="minorEastAsia" w:hAnsi="Times New Roman" w:cs="Times New Roman"/>
                <w:b/>
                <w:color w:val="auto"/>
              </w:rPr>
              <w:t>1955</w:t>
            </w:r>
            <w:r w:rsidRPr="00590EF0">
              <w:rPr>
                <w:rFonts w:ascii="Times New Roman" w:eastAsiaTheme="minorEastAsia" w:hAnsi="Times New Roman" w:cs="Times New Roman"/>
                <w:b/>
                <w:color w:val="auto"/>
              </w:rPr>
              <w:t>年《海牙議定書》轉為國內法，並規定航空運輸責任、航空承運人賠償責任限額。</w:t>
            </w:r>
          </w:p>
          <w:p w14:paraId="17DE0985" w14:textId="77777777" w:rsidR="00EA1298" w:rsidRPr="00590EF0" w:rsidRDefault="00EA1298" w:rsidP="00FE3EE6">
            <w:pPr>
              <w:pStyle w:val="af1"/>
              <w:spacing w:line="0" w:lineRule="atLeast"/>
              <w:ind w:left="240" w:hangingChars="100" w:hanging="24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2</w:t>
            </w:r>
            <w:r w:rsidRPr="00590EF0">
              <w:rPr>
                <w:rFonts w:ascii="Times New Roman" w:eastAsiaTheme="minorEastAsia" w:hAnsi="Times New Roman" w:cs="Times New Roman"/>
                <w:b/>
                <w:color w:val="auto"/>
              </w:rPr>
              <w:t>、《東京公約法》（</w:t>
            </w:r>
            <w:r w:rsidRPr="00590EF0">
              <w:rPr>
                <w:rFonts w:ascii="Times New Roman" w:eastAsiaTheme="minorEastAsia" w:hAnsi="Times New Roman" w:cs="Times New Roman"/>
                <w:b/>
                <w:color w:val="auto"/>
              </w:rPr>
              <w:t>Tokyo Convention Act</w:t>
            </w:r>
            <w:r w:rsidRPr="00590EF0">
              <w:rPr>
                <w:rFonts w:ascii="Times New Roman" w:eastAsiaTheme="minorEastAsia" w:hAnsi="Times New Roman" w:cs="Times New Roman"/>
                <w:b/>
                <w:color w:val="auto"/>
              </w:rPr>
              <w:t>）：將</w:t>
            </w:r>
            <w:r w:rsidRPr="00590EF0">
              <w:rPr>
                <w:rFonts w:ascii="Times New Roman" w:eastAsiaTheme="minorEastAsia" w:hAnsi="Times New Roman" w:cs="Times New Roman"/>
                <w:b/>
                <w:color w:val="auto"/>
              </w:rPr>
              <w:t>1963</w:t>
            </w:r>
            <w:r w:rsidRPr="00590EF0">
              <w:rPr>
                <w:rFonts w:ascii="Times New Roman" w:eastAsiaTheme="minorEastAsia" w:hAnsi="Times New Roman" w:cs="Times New Roman"/>
                <w:b/>
                <w:color w:val="auto"/>
              </w:rPr>
              <w:t>年《東京公約》轉為國內法，並規定航空器上</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犯罪行為和其他危及航空器上人員和財產</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行為。</w:t>
            </w:r>
          </w:p>
          <w:p w14:paraId="3C1FEAEA" w14:textId="77777777" w:rsidR="00EA1298" w:rsidRPr="00590EF0" w:rsidRDefault="00EA1298" w:rsidP="00FE3EE6">
            <w:pPr>
              <w:pStyle w:val="af1"/>
              <w:spacing w:line="0" w:lineRule="atLeast"/>
              <w:ind w:left="240" w:hangingChars="100" w:hanging="24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3</w:t>
            </w:r>
            <w:r w:rsidRPr="00590EF0">
              <w:rPr>
                <w:rFonts w:ascii="Times New Roman" w:eastAsiaTheme="minorEastAsia" w:hAnsi="Times New Roman" w:cs="Times New Roman"/>
                <w:b/>
                <w:color w:val="auto"/>
              </w:rPr>
              <w:t>、《航空器劫持和保護法》（</w:t>
            </w:r>
            <w:r w:rsidRPr="00590EF0">
              <w:rPr>
                <w:rFonts w:ascii="Times New Roman" w:eastAsiaTheme="minorEastAsia" w:hAnsi="Times New Roman" w:cs="Times New Roman"/>
                <w:b/>
                <w:color w:val="auto"/>
              </w:rPr>
              <w:t>Hijacking and Protection of Aircraft Act</w:t>
            </w:r>
            <w:r w:rsidRPr="00590EF0">
              <w:rPr>
                <w:rFonts w:ascii="Times New Roman" w:eastAsiaTheme="minorEastAsia" w:hAnsi="Times New Roman" w:cs="Times New Roman"/>
                <w:b/>
                <w:color w:val="auto"/>
              </w:rPr>
              <w:t>）：將</w:t>
            </w:r>
            <w:r w:rsidRPr="00590EF0">
              <w:rPr>
                <w:rFonts w:ascii="Times New Roman" w:eastAsiaTheme="minorEastAsia" w:hAnsi="Times New Roman" w:cs="Times New Roman"/>
                <w:b/>
                <w:color w:val="auto"/>
              </w:rPr>
              <w:t>1970</w:t>
            </w:r>
            <w:r w:rsidRPr="00590EF0">
              <w:rPr>
                <w:rFonts w:ascii="Times New Roman" w:eastAsiaTheme="minorEastAsia" w:hAnsi="Times New Roman" w:cs="Times New Roman"/>
                <w:b/>
                <w:color w:val="auto"/>
              </w:rPr>
              <w:t>年《海牙公約》、</w:t>
            </w:r>
            <w:r w:rsidRPr="00590EF0">
              <w:rPr>
                <w:rFonts w:ascii="Times New Roman" w:eastAsiaTheme="minorEastAsia" w:hAnsi="Times New Roman" w:cs="Times New Roman"/>
                <w:b/>
                <w:color w:val="auto"/>
              </w:rPr>
              <w:t>1971</w:t>
            </w:r>
            <w:r w:rsidRPr="00590EF0">
              <w:rPr>
                <w:rFonts w:ascii="Times New Roman" w:eastAsiaTheme="minorEastAsia" w:hAnsi="Times New Roman" w:cs="Times New Roman"/>
                <w:b/>
                <w:color w:val="auto"/>
              </w:rPr>
              <w:t>年《蒙特利爾公約》、</w:t>
            </w:r>
            <w:r w:rsidRPr="00590EF0">
              <w:rPr>
                <w:rFonts w:ascii="Times New Roman" w:eastAsiaTheme="minorEastAsia" w:hAnsi="Times New Roman" w:cs="Times New Roman"/>
                <w:b/>
                <w:color w:val="auto"/>
              </w:rPr>
              <w:t>1988</w:t>
            </w:r>
            <w:r w:rsidRPr="00590EF0">
              <w:rPr>
                <w:rFonts w:ascii="Times New Roman" w:eastAsiaTheme="minorEastAsia" w:hAnsi="Times New Roman" w:cs="Times New Roman"/>
                <w:b/>
                <w:color w:val="auto"/>
              </w:rPr>
              <w:t>年《蒙特利爾議定書》轉為國內法，並規定劫機、相關暴力行為、其他危及航空器飛行安全</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行為。</w:t>
            </w:r>
          </w:p>
        </w:tc>
      </w:tr>
      <w:tr w:rsidR="00FE3EE6" w:rsidRPr="00590EF0" w14:paraId="6B56F2A9" w14:textId="77777777" w:rsidTr="00AE392E">
        <w:trPr>
          <w:trHeight w:val="1033"/>
        </w:trPr>
        <w:tc>
          <w:tcPr>
            <w:tcW w:w="762" w:type="dxa"/>
            <w:vMerge/>
          </w:tcPr>
          <w:p w14:paraId="71DA613F" w14:textId="77777777" w:rsidR="00EA1298" w:rsidRPr="00590EF0" w:rsidRDefault="00EA1298" w:rsidP="00FE3EE6">
            <w:pPr>
              <w:pStyle w:val="af1"/>
              <w:spacing w:line="0" w:lineRule="atLeast"/>
              <w:ind w:firstLineChars="0" w:firstLine="0"/>
              <w:rPr>
                <w:rFonts w:ascii="Times New Roman" w:eastAsiaTheme="minorEastAsia" w:hAnsi="Times New Roman" w:cs="Times New Roman"/>
                <w:b/>
                <w:color w:val="auto"/>
              </w:rPr>
            </w:pPr>
          </w:p>
        </w:tc>
        <w:tc>
          <w:tcPr>
            <w:tcW w:w="1076" w:type="dxa"/>
            <w:vAlign w:val="center"/>
          </w:tcPr>
          <w:p w14:paraId="61D190B7" w14:textId="77777777" w:rsidR="00EA1298" w:rsidRPr="00590EF0" w:rsidRDefault="00EA1298"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民航相關</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附屬法</w:t>
            </w:r>
            <w:r w:rsidR="0018316A" w:rsidRPr="00590EF0">
              <w:rPr>
                <w:rFonts w:ascii="Times New Roman" w:eastAsiaTheme="minorEastAsia" w:hAnsi="Times New Roman" w:cs="Times New Roman"/>
                <w:b/>
                <w:color w:val="auto"/>
              </w:rPr>
              <w:t>令</w:t>
            </w:r>
          </w:p>
        </w:tc>
        <w:tc>
          <w:tcPr>
            <w:tcW w:w="6237" w:type="dxa"/>
          </w:tcPr>
          <w:p w14:paraId="3FA9ACCC" w14:textId="77777777" w:rsidR="00EA1298" w:rsidRPr="00590EF0" w:rsidRDefault="00EA1298"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立法依據來自於民航相關</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議會法律</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授權，會在法律中授權交通部制定相關規定，再由交通部制定附屬法，授權之範圍較明確。</w:t>
            </w:r>
          </w:p>
        </w:tc>
      </w:tr>
    </w:tbl>
    <w:p w14:paraId="01A83476" w14:textId="77777777" w:rsidR="00AB69F9" w:rsidRPr="00590EF0" w:rsidRDefault="00FE0629" w:rsidP="00FE3EE6">
      <w:pPr>
        <w:pStyle w:val="af1"/>
        <w:spacing w:line="0" w:lineRule="atLeast"/>
        <w:ind w:firstLine="48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資料來源：</w:t>
      </w:r>
      <w:r w:rsidR="004A2217" w:rsidRPr="00590EF0">
        <w:rPr>
          <w:rFonts w:ascii="Times New Roman" w:eastAsiaTheme="minorEastAsia" w:hAnsi="Times New Roman" w:cs="Times New Roman"/>
          <w:b/>
          <w:color w:val="auto"/>
        </w:rPr>
        <w:t>嚴春明（</w:t>
      </w:r>
      <w:r w:rsidR="004A2217" w:rsidRPr="00590EF0">
        <w:rPr>
          <w:rFonts w:ascii="Times New Roman" w:eastAsiaTheme="minorEastAsia" w:hAnsi="Times New Roman" w:cs="Times New Roman"/>
          <w:b/>
          <w:color w:val="auto"/>
        </w:rPr>
        <w:t>2007</w:t>
      </w:r>
      <w:r w:rsidR="004A2217" w:rsidRPr="00590EF0">
        <w:rPr>
          <w:rFonts w:ascii="Times New Roman" w:eastAsiaTheme="minorEastAsia" w:hAnsi="Times New Roman" w:cs="Times New Roman"/>
          <w:b/>
          <w:color w:val="auto"/>
        </w:rPr>
        <w:t>），新加坡民航法律制度</w:t>
      </w:r>
      <w:r w:rsidR="00AE404B" w:rsidRPr="00590EF0">
        <w:rPr>
          <w:rFonts w:ascii="Times New Roman" w:eastAsiaTheme="minorEastAsia" w:hAnsi="Times New Roman" w:cs="Times New Roman"/>
          <w:b/>
          <w:color w:val="auto"/>
        </w:rPr>
        <w:t>，並經</w:t>
      </w:r>
      <w:r w:rsidRPr="00590EF0">
        <w:rPr>
          <w:rFonts w:ascii="Times New Roman" w:eastAsiaTheme="minorEastAsia" w:hAnsi="Times New Roman" w:cs="Times New Roman"/>
          <w:b/>
          <w:color w:val="auto"/>
        </w:rPr>
        <w:t>作者自行整理</w:t>
      </w:r>
    </w:p>
    <w:p w14:paraId="2CF1381C" w14:textId="77777777" w:rsidR="006B23C0" w:rsidRPr="00590EF0" w:rsidRDefault="006B23C0" w:rsidP="00FE3EE6">
      <w:pPr>
        <w:pStyle w:val="af1"/>
        <w:spacing w:line="0" w:lineRule="atLeast"/>
        <w:ind w:firstLine="480"/>
        <w:jc w:val="center"/>
        <w:rPr>
          <w:rFonts w:ascii="Times New Roman" w:eastAsiaTheme="minorEastAsia" w:hAnsi="Times New Roman" w:cs="Times New Roman"/>
          <w:b/>
          <w:color w:val="auto"/>
        </w:rPr>
      </w:pPr>
    </w:p>
    <w:p w14:paraId="3D024837" w14:textId="77777777" w:rsidR="00A25336" w:rsidRPr="00590EF0" w:rsidRDefault="00100352" w:rsidP="00FE3EE6">
      <w:pPr>
        <w:spacing w:line="0" w:lineRule="atLeast"/>
        <w:rPr>
          <w:rFonts w:ascii="Times New Roman" w:hAnsi="Times New Roman" w:cs="Times New Roman"/>
          <w:b/>
          <w:szCs w:val="24"/>
        </w:rPr>
      </w:pPr>
      <w:bookmarkStart w:id="21" w:name="_Toc35944592"/>
      <w:r w:rsidRPr="00590EF0">
        <w:rPr>
          <w:rFonts w:ascii="Times New Roman" w:hAnsi="Times New Roman" w:cs="Times New Roman"/>
          <w:b/>
          <w:szCs w:val="24"/>
        </w:rPr>
        <w:t>（三）</w:t>
      </w:r>
      <w:r w:rsidR="00A25336" w:rsidRPr="00590EF0">
        <w:rPr>
          <w:rFonts w:ascii="Times New Roman" w:hAnsi="Times New Roman" w:cs="Times New Roman"/>
          <w:b/>
          <w:szCs w:val="24"/>
        </w:rPr>
        <w:t>中國大陸</w:t>
      </w:r>
      <w:bookmarkEnd w:id="21"/>
    </w:p>
    <w:p w14:paraId="1B99343F" w14:textId="77777777" w:rsidR="00152D4D" w:rsidRPr="00590EF0" w:rsidRDefault="00593CF2"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中國大陸</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航空保安法律</w:t>
      </w:r>
      <w:r w:rsidR="00F67EDF" w:rsidRPr="00590EF0">
        <w:rPr>
          <w:rFonts w:ascii="Times New Roman" w:eastAsiaTheme="minorEastAsia" w:hAnsi="Times New Roman" w:cs="Times New Roman"/>
          <w:b/>
          <w:color w:val="auto"/>
        </w:rPr>
        <w:t>文件，</w:t>
      </w:r>
      <w:r w:rsidRPr="00590EF0">
        <w:rPr>
          <w:rFonts w:ascii="Times New Roman" w:eastAsiaTheme="minorEastAsia" w:hAnsi="Times New Roman" w:cs="Times New Roman"/>
          <w:b/>
          <w:color w:val="auto"/>
        </w:rPr>
        <w:t>分為法律</w:t>
      </w:r>
      <w:r w:rsidR="00F67EDF" w:rsidRPr="00590EF0">
        <w:rPr>
          <w:rFonts w:ascii="Times New Roman" w:eastAsiaTheme="minorEastAsia" w:hAnsi="Times New Roman" w:cs="Times New Roman"/>
          <w:b/>
          <w:color w:val="auto"/>
        </w:rPr>
        <w:t>、</w:t>
      </w:r>
      <w:r w:rsidR="006060C0" w:rsidRPr="00590EF0">
        <w:rPr>
          <w:rFonts w:ascii="Times New Roman" w:eastAsiaTheme="minorEastAsia" w:hAnsi="Times New Roman" w:cs="Times New Roman"/>
          <w:b/>
          <w:color w:val="auto"/>
        </w:rPr>
        <w:t>行政法規</w:t>
      </w:r>
      <w:r w:rsidR="00F67EDF" w:rsidRPr="00590EF0">
        <w:rPr>
          <w:rFonts w:ascii="Times New Roman" w:eastAsiaTheme="minorEastAsia" w:hAnsi="Times New Roman" w:cs="Times New Roman"/>
          <w:b/>
          <w:color w:val="auto"/>
        </w:rPr>
        <w:t>及民航規章</w:t>
      </w:r>
      <w:r w:rsidR="008B6E0F" w:rsidRPr="00590EF0">
        <w:rPr>
          <w:rStyle w:val="af7"/>
          <w:rFonts w:ascii="Times New Roman" w:eastAsiaTheme="minorEastAsia" w:hAnsi="Times New Roman" w:cs="Times New Roman"/>
          <w:b/>
          <w:color w:val="auto"/>
        </w:rPr>
        <w:footnoteReference w:id="23"/>
      </w:r>
      <w:r w:rsidRPr="00590EF0">
        <w:rPr>
          <w:rFonts w:ascii="Times New Roman" w:eastAsiaTheme="minorEastAsia" w:hAnsi="Times New Roman" w:cs="Times New Roman"/>
          <w:b/>
          <w:color w:val="auto"/>
        </w:rPr>
        <w:t>，</w:t>
      </w:r>
      <w:r w:rsidR="005945BE" w:rsidRPr="00590EF0">
        <w:rPr>
          <w:rFonts w:ascii="Times New Roman" w:eastAsiaTheme="minorEastAsia" w:hAnsi="Times New Roman" w:cs="Times New Roman"/>
          <w:b/>
          <w:color w:val="auto"/>
        </w:rPr>
        <w:t>主要</w:t>
      </w:r>
      <w:r w:rsidRPr="00590EF0">
        <w:rPr>
          <w:rFonts w:ascii="Times New Roman" w:eastAsiaTheme="minorEastAsia" w:hAnsi="Times New Roman" w:cs="Times New Roman"/>
          <w:b/>
          <w:color w:val="auto"/>
        </w:rPr>
        <w:t>法律有：中華人民共和國民用航空法；</w:t>
      </w:r>
      <w:r w:rsidR="005945BE" w:rsidRPr="00590EF0">
        <w:rPr>
          <w:rFonts w:ascii="Times New Roman" w:eastAsiaTheme="minorEastAsia" w:hAnsi="Times New Roman" w:cs="Times New Roman"/>
          <w:b/>
          <w:color w:val="auto"/>
        </w:rPr>
        <w:t>主要</w:t>
      </w:r>
      <w:r w:rsidR="006060C0" w:rsidRPr="00590EF0">
        <w:rPr>
          <w:rFonts w:ascii="Times New Roman" w:eastAsiaTheme="minorEastAsia" w:hAnsi="Times New Roman" w:cs="Times New Roman"/>
          <w:b/>
          <w:color w:val="auto"/>
        </w:rPr>
        <w:t>行政法規</w:t>
      </w:r>
      <w:r w:rsidR="00F016BA" w:rsidRPr="00590EF0">
        <w:rPr>
          <w:rFonts w:ascii="Times New Roman" w:eastAsiaTheme="minorEastAsia" w:hAnsi="Times New Roman" w:cs="Times New Roman"/>
          <w:b/>
          <w:color w:val="auto"/>
        </w:rPr>
        <w:t>有：</w:t>
      </w:r>
      <w:r w:rsidR="00241CE0" w:rsidRPr="00590EF0">
        <w:rPr>
          <w:rFonts w:ascii="Times New Roman" w:eastAsiaTheme="minorEastAsia" w:hAnsi="Times New Roman" w:cs="Times New Roman"/>
          <w:b/>
          <w:color w:val="auto"/>
        </w:rPr>
        <w:t>中華人民共和國民用航空安全保衛條例、</w:t>
      </w:r>
      <w:r w:rsidR="00F828B9" w:rsidRPr="00590EF0">
        <w:rPr>
          <w:rFonts w:ascii="Times New Roman" w:eastAsiaTheme="minorEastAsia" w:hAnsi="Times New Roman" w:cs="Times New Roman"/>
          <w:b/>
          <w:color w:val="auto"/>
        </w:rPr>
        <w:t>國務院關於保障民用航空安全</w:t>
      </w:r>
      <w:r w:rsidR="00FA2C4A" w:rsidRPr="00590EF0">
        <w:rPr>
          <w:rFonts w:ascii="Times New Roman" w:eastAsiaTheme="minorEastAsia" w:hAnsi="Times New Roman" w:cs="Times New Roman"/>
          <w:b/>
          <w:color w:val="auto"/>
        </w:rPr>
        <w:t>之</w:t>
      </w:r>
      <w:r w:rsidR="00F828B9" w:rsidRPr="00590EF0">
        <w:rPr>
          <w:rFonts w:ascii="Times New Roman" w:eastAsiaTheme="minorEastAsia" w:hAnsi="Times New Roman" w:cs="Times New Roman"/>
          <w:b/>
          <w:color w:val="auto"/>
        </w:rPr>
        <w:t>通告</w:t>
      </w:r>
      <w:r w:rsidR="00F67EDF" w:rsidRPr="00590EF0">
        <w:rPr>
          <w:rFonts w:ascii="Times New Roman" w:eastAsiaTheme="minorEastAsia" w:hAnsi="Times New Roman" w:cs="Times New Roman"/>
          <w:b/>
          <w:color w:val="auto"/>
        </w:rPr>
        <w:t>；主要民航規章有：民用航空安全檢查規則</w:t>
      </w:r>
      <w:r w:rsidR="00763C60" w:rsidRPr="00590EF0">
        <w:rPr>
          <w:rStyle w:val="af7"/>
          <w:rFonts w:ascii="Times New Roman" w:eastAsiaTheme="minorEastAsia" w:hAnsi="Times New Roman" w:cs="Times New Roman"/>
          <w:b/>
          <w:color w:val="auto"/>
        </w:rPr>
        <w:footnoteReference w:id="24"/>
      </w:r>
      <w:r w:rsidR="005945BE" w:rsidRPr="00590EF0">
        <w:rPr>
          <w:rFonts w:ascii="Times New Roman" w:eastAsiaTheme="minorEastAsia" w:hAnsi="Times New Roman" w:cs="Times New Roman"/>
          <w:b/>
          <w:color w:val="auto"/>
        </w:rPr>
        <w:t>。</w:t>
      </w:r>
      <w:r w:rsidR="003C1160" w:rsidRPr="00590EF0">
        <w:rPr>
          <w:rFonts w:ascii="Times New Roman" w:eastAsiaTheme="minorEastAsia" w:hAnsi="Times New Roman" w:cs="Times New Roman"/>
          <w:b/>
          <w:color w:val="auto"/>
        </w:rPr>
        <w:t>中國民用航空局在</w:t>
      </w:r>
      <w:r w:rsidR="003C1160" w:rsidRPr="00590EF0">
        <w:rPr>
          <w:rFonts w:ascii="Times New Roman" w:eastAsiaTheme="minorEastAsia" w:hAnsi="Times New Roman" w:cs="Times New Roman"/>
          <w:b/>
          <w:color w:val="auto"/>
        </w:rPr>
        <w:t>2019</w:t>
      </w:r>
      <w:r w:rsidR="003C1160" w:rsidRPr="00590EF0">
        <w:rPr>
          <w:rFonts w:ascii="Times New Roman" w:eastAsiaTheme="minorEastAsia" w:hAnsi="Times New Roman" w:cs="Times New Roman"/>
          <w:b/>
          <w:color w:val="auto"/>
        </w:rPr>
        <w:t>年</w:t>
      </w:r>
      <w:r w:rsidR="003C1160" w:rsidRPr="00590EF0">
        <w:rPr>
          <w:rFonts w:ascii="Times New Roman" w:eastAsiaTheme="minorEastAsia" w:hAnsi="Times New Roman" w:cs="Times New Roman"/>
          <w:b/>
          <w:color w:val="auto"/>
        </w:rPr>
        <w:t>3</w:t>
      </w:r>
      <w:r w:rsidR="003C1160" w:rsidRPr="00590EF0">
        <w:rPr>
          <w:rFonts w:ascii="Times New Roman" w:eastAsiaTheme="minorEastAsia" w:hAnsi="Times New Roman" w:cs="Times New Roman"/>
          <w:b/>
          <w:color w:val="auto"/>
        </w:rPr>
        <w:t>月</w:t>
      </w:r>
      <w:r w:rsidR="003C1160" w:rsidRPr="00590EF0">
        <w:rPr>
          <w:rFonts w:ascii="Times New Roman" w:eastAsiaTheme="minorEastAsia" w:hAnsi="Times New Roman" w:cs="Times New Roman"/>
          <w:b/>
          <w:color w:val="auto"/>
        </w:rPr>
        <w:t>1</w:t>
      </w:r>
      <w:r w:rsidR="003C1160" w:rsidRPr="00590EF0">
        <w:rPr>
          <w:rFonts w:ascii="Times New Roman" w:eastAsiaTheme="minorEastAsia" w:hAnsi="Times New Roman" w:cs="Times New Roman"/>
          <w:b/>
          <w:color w:val="auto"/>
        </w:rPr>
        <w:t>日開展</w:t>
      </w:r>
      <w:r w:rsidR="003C1160" w:rsidRPr="00590EF0">
        <w:rPr>
          <w:rFonts w:ascii="Times New Roman" w:eastAsiaTheme="minorEastAsia" w:hAnsi="Times New Roman" w:cs="Times New Roman"/>
          <w:b/>
          <w:color w:val="auto"/>
        </w:rPr>
        <w:t>2019</w:t>
      </w:r>
      <w:r w:rsidR="003C1160" w:rsidRPr="00590EF0">
        <w:rPr>
          <w:rFonts w:ascii="Times New Roman" w:eastAsiaTheme="minorEastAsia" w:hAnsi="Times New Roman" w:cs="Times New Roman"/>
          <w:b/>
          <w:color w:val="auto"/>
        </w:rPr>
        <w:t>年「民航服務品質重點攻堅」專項行動，此項行動為期</w:t>
      </w:r>
      <w:r w:rsidR="003C1160" w:rsidRPr="00590EF0">
        <w:rPr>
          <w:rFonts w:ascii="Times New Roman" w:eastAsiaTheme="minorEastAsia" w:hAnsi="Times New Roman" w:cs="Times New Roman"/>
          <w:b/>
          <w:color w:val="auto"/>
        </w:rPr>
        <w:t>10</w:t>
      </w:r>
      <w:r w:rsidR="003C1160" w:rsidRPr="00590EF0">
        <w:rPr>
          <w:rFonts w:ascii="Times New Roman" w:eastAsiaTheme="minorEastAsia" w:hAnsi="Times New Roman" w:cs="Times New Roman"/>
          <w:b/>
          <w:color w:val="auto"/>
        </w:rPr>
        <w:t>個月，</w:t>
      </w:r>
      <w:r w:rsidR="008403CB" w:rsidRPr="00590EF0">
        <w:rPr>
          <w:rFonts w:ascii="Times New Roman" w:eastAsiaTheme="minorEastAsia" w:hAnsi="Times New Roman" w:cs="Times New Roman"/>
          <w:b/>
          <w:color w:val="auto"/>
        </w:rPr>
        <w:t>中國民航局要求各單位推動民航服務法制化，一步一步的將民航服務品質行政式管理推向法制化管理</w:t>
      </w:r>
      <w:r w:rsidR="008403CB" w:rsidRPr="00590EF0">
        <w:rPr>
          <w:rStyle w:val="af7"/>
          <w:rFonts w:ascii="Times New Roman" w:eastAsiaTheme="minorEastAsia" w:hAnsi="Times New Roman" w:cs="Times New Roman"/>
          <w:b/>
          <w:color w:val="auto"/>
        </w:rPr>
        <w:footnoteReference w:id="25"/>
      </w:r>
      <w:r w:rsidR="008403CB" w:rsidRPr="00590EF0">
        <w:rPr>
          <w:rFonts w:ascii="Times New Roman" w:eastAsiaTheme="minorEastAsia" w:hAnsi="Times New Roman" w:cs="Times New Roman"/>
          <w:b/>
          <w:color w:val="auto"/>
        </w:rPr>
        <w:t>。</w:t>
      </w:r>
    </w:p>
    <w:p w14:paraId="5F7610FA" w14:textId="77777777" w:rsidR="002142DD" w:rsidRPr="00590EF0" w:rsidRDefault="002142DD" w:rsidP="00FE3EE6">
      <w:pPr>
        <w:pStyle w:val="af1"/>
        <w:spacing w:line="0" w:lineRule="atLeast"/>
        <w:ind w:firstLine="480"/>
        <w:rPr>
          <w:rFonts w:ascii="Times New Roman" w:eastAsiaTheme="minorEastAsia" w:hAnsi="Times New Roman" w:cs="Times New Roman"/>
          <w:b/>
          <w:color w:val="auto"/>
        </w:rPr>
      </w:pPr>
    </w:p>
    <w:p w14:paraId="4F763A95" w14:textId="77777777" w:rsidR="002142DD" w:rsidRPr="00590EF0" w:rsidRDefault="002256F0" w:rsidP="00FE3EE6">
      <w:pPr>
        <w:pStyle w:val="afa"/>
        <w:spacing w:line="0" w:lineRule="atLeast"/>
        <w:jc w:val="center"/>
        <w:rPr>
          <w:rFonts w:ascii="Times New Roman" w:hAnsi="Times New Roman" w:cs="Times New Roman"/>
          <w:b/>
          <w:sz w:val="24"/>
          <w:szCs w:val="24"/>
        </w:rPr>
      </w:pPr>
      <w:bookmarkStart w:id="22" w:name="_Ref7085798"/>
      <w:bookmarkStart w:id="23" w:name="_Toc35944631"/>
      <w:r w:rsidRPr="00590EF0">
        <w:rPr>
          <w:rFonts w:ascii="Times New Roman" w:hAnsi="Times New Roman" w:cs="Times New Roman"/>
          <w:b/>
          <w:sz w:val="24"/>
          <w:szCs w:val="24"/>
        </w:rPr>
        <w:t>表</w:t>
      </w:r>
      <w:r w:rsidRPr="00590EF0">
        <w:rPr>
          <w:rFonts w:ascii="Times New Roman" w:hAnsi="Times New Roman" w:cs="Times New Roman"/>
          <w:b/>
          <w:sz w:val="24"/>
          <w:szCs w:val="24"/>
        </w:rPr>
        <w:t xml:space="preserve"> </w:t>
      </w:r>
      <w:r w:rsidR="006026DA" w:rsidRPr="00590EF0">
        <w:rPr>
          <w:rFonts w:ascii="Times New Roman" w:hAnsi="Times New Roman" w:cs="Times New Roman"/>
          <w:b/>
          <w:sz w:val="24"/>
          <w:szCs w:val="24"/>
        </w:rPr>
        <w:t>2-</w:t>
      </w:r>
      <w:r w:rsidRPr="00590EF0">
        <w:rPr>
          <w:rFonts w:ascii="Times New Roman" w:hAnsi="Times New Roman" w:cs="Times New Roman"/>
          <w:b/>
          <w:sz w:val="24"/>
          <w:szCs w:val="24"/>
        </w:rPr>
        <w:fldChar w:fldCharType="begin"/>
      </w:r>
      <w:r w:rsidRPr="00590EF0">
        <w:rPr>
          <w:rFonts w:ascii="Times New Roman" w:hAnsi="Times New Roman" w:cs="Times New Roman"/>
          <w:b/>
          <w:sz w:val="24"/>
          <w:szCs w:val="24"/>
        </w:rPr>
        <w:instrText xml:space="preserve"> SEQ </w:instrText>
      </w:r>
      <w:r w:rsidRPr="00590EF0">
        <w:rPr>
          <w:rFonts w:ascii="Times New Roman" w:hAnsi="Times New Roman" w:cs="Times New Roman"/>
          <w:b/>
          <w:sz w:val="24"/>
          <w:szCs w:val="24"/>
        </w:rPr>
        <w:instrText>表</w:instrText>
      </w:r>
      <w:r w:rsidRPr="00590EF0">
        <w:rPr>
          <w:rFonts w:ascii="Times New Roman" w:hAnsi="Times New Roman" w:cs="Times New Roman"/>
          <w:b/>
          <w:sz w:val="24"/>
          <w:szCs w:val="24"/>
        </w:rPr>
        <w:instrText xml:space="preserve"> \* ARABIC </w:instrText>
      </w:r>
      <w:r w:rsidRPr="00590EF0">
        <w:rPr>
          <w:rFonts w:ascii="Times New Roman" w:hAnsi="Times New Roman" w:cs="Times New Roman"/>
          <w:b/>
          <w:sz w:val="24"/>
          <w:szCs w:val="24"/>
        </w:rPr>
        <w:fldChar w:fldCharType="separate"/>
      </w:r>
      <w:r w:rsidR="0027071C">
        <w:rPr>
          <w:rFonts w:ascii="Times New Roman" w:hAnsi="Times New Roman" w:cs="Times New Roman"/>
          <w:b/>
          <w:noProof/>
          <w:sz w:val="24"/>
          <w:szCs w:val="24"/>
        </w:rPr>
        <w:t>3</w:t>
      </w:r>
      <w:r w:rsidRPr="00590EF0">
        <w:rPr>
          <w:rFonts w:ascii="Times New Roman" w:hAnsi="Times New Roman" w:cs="Times New Roman"/>
          <w:b/>
          <w:sz w:val="24"/>
          <w:szCs w:val="24"/>
        </w:rPr>
        <w:fldChar w:fldCharType="end"/>
      </w:r>
      <w:r w:rsidR="005E0484" w:rsidRPr="00590EF0">
        <w:rPr>
          <w:rFonts w:ascii="Times New Roman" w:hAnsi="Times New Roman" w:cs="Times New Roman"/>
          <w:b/>
          <w:sz w:val="24"/>
          <w:szCs w:val="24"/>
        </w:rPr>
        <w:t xml:space="preserve"> </w:t>
      </w:r>
      <w:r w:rsidR="00DC790E" w:rsidRPr="00590EF0">
        <w:rPr>
          <w:rFonts w:ascii="Times New Roman" w:hAnsi="Times New Roman" w:cs="Times New Roman"/>
          <w:b/>
          <w:sz w:val="24"/>
          <w:szCs w:val="24"/>
        </w:rPr>
        <w:t>中華人民共和國民用航空法</w:t>
      </w:r>
      <w:bookmarkEnd w:id="22"/>
      <w:r w:rsidR="00606FB0" w:rsidRPr="00590EF0">
        <w:rPr>
          <w:rFonts w:ascii="Times New Roman" w:hAnsi="Times New Roman" w:cs="Times New Roman"/>
          <w:b/>
          <w:sz w:val="24"/>
          <w:szCs w:val="24"/>
        </w:rPr>
        <w:t>及中華人民共和國刑法</w:t>
      </w:r>
      <w:bookmarkEnd w:id="23"/>
      <w:r w:rsidR="007F7CB9" w:rsidRPr="00590EF0">
        <w:rPr>
          <w:rFonts w:ascii="Times New Roman" w:hAnsi="Times New Roman" w:cs="Times New Roman"/>
          <w:b/>
          <w:sz w:val="24"/>
          <w:szCs w:val="24"/>
        </w:rPr>
        <w:t>涉及</w:t>
      </w:r>
      <w:r w:rsidR="00BA581E" w:rsidRPr="00590EF0">
        <w:rPr>
          <w:rFonts w:ascii="Times New Roman" w:hAnsi="Times New Roman" w:cs="Times New Roman"/>
          <w:b/>
          <w:sz w:val="24"/>
          <w:szCs w:val="24"/>
        </w:rPr>
        <w:t>航空保安</w:t>
      </w:r>
      <w:r w:rsidR="007F7CB9" w:rsidRPr="00590EF0">
        <w:rPr>
          <w:rFonts w:ascii="Times New Roman" w:hAnsi="Times New Roman" w:cs="Times New Roman"/>
          <w:b/>
          <w:sz w:val="24"/>
          <w:szCs w:val="24"/>
        </w:rPr>
        <w:t>規範之差異性比較一覽表</w:t>
      </w:r>
    </w:p>
    <w:tbl>
      <w:tblPr>
        <w:tblStyle w:val="af9"/>
        <w:tblW w:w="0" w:type="auto"/>
        <w:tblLook w:val="04A0" w:firstRow="1" w:lastRow="0" w:firstColumn="1" w:lastColumn="0" w:noHBand="0" w:noVBand="1"/>
      </w:tblPr>
      <w:tblGrid>
        <w:gridCol w:w="846"/>
        <w:gridCol w:w="3260"/>
        <w:gridCol w:w="4190"/>
      </w:tblGrid>
      <w:tr w:rsidR="00FE3EE6" w:rsidRPr="00590EF0" w14:paraId="796F4D0E" w14:textId="77777777" w:rsidTr="00341B90">
        <w:trPr>
          <w:tblHeader/>
        </w:trPr>
        <w:tc>
          <w:tcPr>
            <w:tcW w:w="4106" w:type="dxa"/>
            <w:gridSpan w:val="2"/>
          </w:tcPr>
          <w:p w14:paraId="05B25853" w14:textId="77777777" w:rsidR="000F2C3C" w:rsidRPr="00590EF0" w:rsidRDefault="000F2C3C"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中華人民共和國民用航空法</w:t>
            </w:r>
            <w:r w:rsidR="007F7CB9" w:rsidRPr="00590EF0">
              <w:rPr>
                <w:rFonts w:ascii="Times New Roman" w:eastAsiaTheme="minorEastAsia" w:hAnsi="Times New Roman" w:cs="Times New Roman"/>
                <w:b/>
                <w:color w:val="auto"/>
              </w:rPr>
              <w:t>涉及航空保安之規範</w:t>
            </w:r>
          </w:p>
        </w:tc>
        <w:tc>
          <w:tcPr>
            <w:tcW w:w="4190" w:type="dxa"/>
            <w:vMerge w:val="restart"/>
          </w:tcPr>
          <w:p w14:paraId="25F314BD" w14:textId="77777777" w:rsidR="000F2C3C" w:rsidRPr="00590EF0" w:rsidRDefault="000F2C3C"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中華人民共和國刑法</w:t>
            </w:r>
            <w:r w:rsidR="007F7CB9" w:rsidRPr="00590EF0">
              <w:rPr>
                <w:rFonts w:ascii="Times New Roman" w:eastAsiaTheme="minorEastAsia" w:hAnsi="Times New Roman" w:cs="Times New Roman"/>
                <w:b/>
                <w:color w:val="auto"/>
              </w:rPr>
              <w:t>涉及航空保安之規範</w:t>
            </w:r>
          </w:p>
        </w:tc>
      </w:tr>
      <w:tr w:rsidR="00FE3EE6" w:rsidRPr="00590EF0" w14:paraId="19AB238E" w14:textId="77777777" w:rsidTr="00341B90">
        <w:trPr>
          <w:tblHeader/>
        </w:trPr>
        <w:tc>
          <w:tcPr>
            <w:tcW w:w="846" w:type="dxa"/>
          </w:tcPr>
          <w:p w14:paraId="3DEC0D58" w14:textId="77777777" w:rsidR="000F2C3C" w:rsidRPr="00590EF0" w:rsidRDefault="00920A5D"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條號</w:t>
            </w:r>
          </w:p>
        </w:tc>
        <w:tc>
          <w:tcPr>
            <w:tcW w:w="3260" w:type="dxa"/>
          </w:tcPr>
          <w:p w14:paraId="23C8BB2B" w14:textId="77777777" w:rsidR="000F2C3C" w:rsidRPr="00590EF0" w:rsidRDefault="000F2C3C"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條文內容</w:t>
            </w:r>
          </w:p>
        </w:tc>
        <w:tc>
          <w:tcPr>
            <w:tcW w:w="4190" w:type="dxa"/>
            <w:vMerge/>
          </w:tcPr>
          <w:p w14:paraId="66C11E0F" w14:textId="77777777" w:rsidR="000F2C3C" w:rsidRPr="00590EF0" w:rsidRDefault="000F2C3C" w:rsidP="00FE3EE6">
            <w:pPr>
              <w:pStyle w:val="af1"/>
              <w:spacing w:line="0" w:lineRule="atLeast"/>
              <w:ind w:firstLineChars="0" w:firstLine="0"/>
              <w:rPr>
                <w:rFonts w:ascii="Times New Roman" w:eastAsiaTheme="minorEastAsia" w:hAnsi="Times New Roman" w:cs="Times New Roman"/>
                <w:b/>
                <w:color w:val="auto"/>
              </w:rPr>
            </w:pPr>
          </w:p>
        </w:tc>
      </w:tr>
      <w:tr w:rsidR="00FE3EE6" w:rsidRPr="00590EF0" w14:paraId="67FCAEB4" w14:textId="77777777" w:rsidTr="00853E7B">
        <w:tc>
          <w:tcPr>
            <w:tcW w:w="846" w:type="dxa"/>
          </w:tcPr>
          <w:p w14:paraId="557FCCF6" w14:textId="77777777" w:rsidR="002142DD" w:rsidRPr="00590EF0" w:rsidRDefault="00853E7B"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191</w:t>
            </w:r>
          </w:p>
        </w:tc>
        <w:tc>
          <w:tcPr>
            <w:tcW w:w="3260" w:type="dxa"/>
          </w:tcPr>
          <w:p w14:paraId="22E6D30F" w14:textId="77777777" w:rsidR="002142DD" w:rsidRPr="00590EF0" w:rsidRDefault="00853E7B"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以暴力、脅迫劫持航空器</w:t>
            </w:r>
          </w:p>
        </w:tc>
        <w:tc>
          <w:tcPr>
            <w:tcW w:w="4190" w:type="dxa"/>
          </w:tcPr>
          <w:p w14:paraId="0C3BAA30" w14:textId="77777777" w:rsidR="002142DD" w:rsidRPr="00590EF0" w:rsidRDefault="006D4F22"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10</w:t>
            </w:r>
            <w:r w:rsidR="00853E7B" w:rsidRPr="00590EF0">
              <w:rPr>
                <w:rFonts w:ascii="Times New Roman" w:eastAsiaTheme="minorEastAsia" w:hAnsi="Times New Roman" w:cs="Times New Roman"/>
                <w:b/>
                <w:color w:val="auto"/>
              </w:rPr>
              <w:t>年以上有期徒刑或者無期徒刑；致人重傷、死亡或者使航空器遭受嚴重破壞的，處死刑（</w:t>
            </w:r>
            <w:r w:rsidR="00853E7B" w:rsidRPr="00590EF0">
              <w:rPr>
                <w:rFonts w:ascii="Times New Roman" w:eastAsiaTheme="minorEastAsia" w:hAnsi="Times New Roman" w:cs="Times New Roman"/>
                <w:b/>
                <w:color w:val="auto"/>
              </w:rPr>
              <w:t>§121</w:t>
            </w:r>
            <w:r w:rsidR="00853E7B" w:rsidRPr="00590EF0">
              <w:rPr>
                <w:rFonts w:ascii="Times New Roman" w:eastAsiaTheme="minorEastAsia" w:hAnsi="Times New Roman" w:cs="Times New Roman"/>
                <w:b/>
                <w:color w:val="auto"/>
              </w:rPr>
              <w:t>）</w:t>
            </w:r>
          </w:p>
        </w:tc>
      </w:tr>
      <w:tr w:rsidR="00FE3EE6" w:rsidRPr="00590EF0" w14:paraId="736D81E8" w14:textId="77777777" w:rsidTr="00853E7B">
        <w:tc>
          <w:tcPr>
            <w:tcW w:w="846" w:type="dxa"/>
          </w:tcPr>
          <w:p w14:paraId="63C7233A" w14:textId="77777777" w:rsidR="002142DD" w:rsidRPr="00590EF0" w:rsidRDefault="0031013D"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lastRenderedPageBreak/>
              <w:t>192</w:t>
            </w:r>
          </w:p>
        </w:tc>
        <w:tc>
          <w:tcPr>
            <w:tcW w:w="3260" w:type="dxa"/>
          </w:tcPr>
          <w:p w14:paraId="699F613A" w14:textId="77777777" w:rsidR="002142DD" w:rsidRPr="00590EF0" w:rsidRDefault="00853E7B"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對飛行中</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民用航空器上</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人員使用暴力，危及飛行安全</w:t>
            </w:r>
          </w:p>
        </w:tc>
        <w:tc>
          <w:tcPr>
            <w:tcW w:w="4190" w:type="dxa"/>
          </w:tcPr>
          <w:p w14:paraId="2261E343" w14:textId="77777777" w:rsidR="002142DD" w:rsidRPr="00590EF0" w:rsidRDefault="00853E7B"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輕微後果：</w:t>
            </w:r>
            <w:r w:rsidR="0031013D" w:rsidRPr="00590EF0">
              <w:rPr>
                <w:rFonts w:ascii="Times New Roman" w:eastAsiaTheme="minorEastAsia" w:hAnsi="Times New Roman" w:cs="Times New Roman"/>
                <w:b/>
                <w:color w:val="auto"/>
              </w:rPr>
              <w:t>無期徒刑或者</w:t>
            </w:r>
            <w:r w:rsidR="006D4F22" w:rsidRPr="00590EF0">
              <w:rPr>
                <w:rFonts w:ascii="Times New Roman" w:eastAsiaTheme="minorEastAsia" w:hAnsi="Times New Roman" w:cs="Times New Roman"/>
                <w:b/>
                <w:color w:val="auto"/>
              </w:rPr>
              <w:t>10</w:t>
            </w:r>
            <w:r w:rsidR="0031013D" w:rsidRPr="00590EF0">
              <w:rPr>
                <w:rFonts w:ascii="Times New Roman" w:eastAsiaTheme="minorEastAsia" w:hAnsi="Times New Roman" w:cs="Times New Roman"/>
                <w:b/>
                <w:color w:val="auto"/>
              </w:rPr>
              <w:t>年以上有期徒刑（</w:t>
            </w:r>
            <w:r w:rsidR="0031013D" w:rsidRPr="00590EF0">
              <w:rPr>
                <w:rFonts w:ascii="Times New Roman" w:eastAsiaTheme="minorEastAsia" w:hAnsi="Times New Roman" w:cs="Times New Roman"/>
                <w:b/>
                <w:color w:val="auto"/>
              </w:rPr>
              <w:t>§105</w:t>
            </w:r>
            <w:r w:rsidR="0031013D" w:rsidRPr="00590EF0">
              <w:rPr>
                <w:rFonts w:ascii="Times New Roman" w:eastAsiaTheme="minorEastAsia" w:hAnsi="Times New Roman" w:cs="Times New Roman"/>
                <w:b/>
                <w:color w:val="auto"/>
              </w:rPr>
              <w:t>）</w:t>
            </w:r>
          </w:p>
          <w:p w14:paraId="2058381D" w14:textId="77777777" w:rsidR="00853E7B" w:rsidRPr="00590EF0" w:rsidRDefault="00853E7B"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嚴重後果：</w:t>
            </w:r>
            <w:r w:rsidR="0031013D" w:rsidRPr="00590EF0">
              <w:rPr>
                <w:rFonts w:ascii="Times New Roman" w:eastAsiaTheme="minorEastAsia" w:hAnsi="Times New Roman" w:cs="Times New Roman"/>
                <w:b/>
                <w:color w:val="auto"/>
              </w:rPr>
              <w:t>依照各該條</w:t>
            </w:r>
            <w:r w:rsidR="00FA2C4A" w:rsidRPr="00590EF0">
              <w:rPr>
                <w:rFonts w:ascii="Times New Roman" w:eastAsiaTheme="minorEastAsia" w:hAnsi="Times New Roman" w:cs="Times New Roman"/>
                <w:b/>
                <w:color w:val="auto"/>
              </w:rPr>
              <w:t>之</w:t>
            </w:r>
            <w:r w:rsidR="0031013D" w:rsidRPr="00590EF0">
              <w:rPr>
                <w:rFonts w:ascii="Times New Roman" w:eastAsiaTheme="minorEastAsia" w:hAnsi="Times New Roman" w:cs="Times New Roman"/>
                <w:b/>
                <w:color w:val="auto"/>
              </w:rPr>
              <w:t>規定從重處罰</w:t>
            </w:r>
            <w:r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§1</w:t>
            </w:r>
            <w:r w:rsidR="0031013D" w:rsidRPr="00590EF0">
              <w:rPr>
                <w:rFonts w:ascii="Times New Roman" w:eastAsiaTheme="minorEastAsia" w:hAnsi="Times New Roman" w:cs="Times New Roman"/>
                <w:b/>
                <w:color w:val="auto"/>
              </w:rPr>
              <w:t>06</w:t>
            </w:r>
            <w:r w:rsidRPr="00590EF0">
              <w:rPr>
                <w:rFonts w:ascii="Times New Roman" w:eastAsiaTheme="minorEastAsia" w:hAnsi="Times New Roman" w:cs="Times New Roman"/>
                <w:b/>
                <w:color w:val="auto"/>
              </w:rPr>
              <w:t>）</w:t>
            </w:r>
          </w:p>
        </w:tc>
      </w:tr>
      <w:tr w:rsidR="00FE3EE6" w:rsidRPr="00590EF0" w14:paraId="26CC57A8" w14:textId="77777777" w:rsidTr="00853E7B">
        <w:tc>
          <w:tcPr>
            <w:tcW w:w="846" w:type="dxa"/>
          </w:tcPr>
          <w:p w14:paraId="4B1D8529" w14:textId="77777777" w:rsidR="002142DD" w:rsidRPr="00590EF0" w:rsidRDefault="00F8409B"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193</w:t>
            </w:r>
          </w:p>
        </w:tc>
        <w:tc>
          <w:tcPr>
            <w:tcW w:w="3260" w:type="dxa"/>
          </w:tcPr>
          <w:p w14:paraId="468A54AE" w14:textId="77777777" w:rsidR="002142DD" w:rsidRPr="00590EF0" w:rsidRDefault="00F8409B"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隱匿攜帶炸藥、雷管或者其他危險品乘坐民用航空器，或者以非危險品品名托運危險品</w:t>
            </w:r>
          </w:p>
        </w:tc>
        <w:tc>
          <w:tcPr>
            <w:tcW w:w="4190" w:type="dxa"/>
          </w:tcPr>
          <w:p w14:paraId="43DF686F" w14:textId="77777777" w:rsidR="002142DD" w:rsidRPr="00590EF0" w:rsidRDefault="00646C43"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輕微後果：</w:t>
            </w:r>
            <w:r w:rsidR="006D4F22" w:rsidRPr="00590EF0">
              <w:rPr>
                <w:rFonts w:ascii="Times New Roman" w:eastAsiaTheme="minorEastAsia" w:hAnsi="Times New Roman" w:cs="Times New Roman"/>
                <w:b/>
                <w:color w:val="auto"/>
              </w:rPr>
              <w:t>5</w:t>
            </w:r>
            <w:r w:rsidRPr="00590EF0">
              <w:rPr>
                <w:rFonts w:ascii="Times New Roman" w:eastAsiaTheme="minorEastAsia" w:hAnsi="Times New Roman" w:cs="Times New Roman"/>
                <w:b/>
                <w:color w:val="auto"/>
              </w:rPr>
              <w:t>年以下有期徒刑或者拘役</w:t>
            </w:r>
            <w:r w:rsidR="00057214" w:rsidRPr="00590EF0">
              <w:rPr>
                <w:rFonts w:ascii="Times New Roman" w:eastAsiaTheme="minorEastAsia" w:hAnsi="Times New Roman" w:cs="Times New Roman"/>
                <w:b/>
                <w:color w:val="auto"/>
              </w:rPr>
              <w:t>（</w:t>
            </w:r>
            <w:r w:rsidR="00057214"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63</w:t>
            </w:r>
            <w:r w:rsidR="00057214" w:rsidRPr="00590EF0">
              <w:rPr>
                <w:rFonts w:ascii="Times New Roman" w:eastAsiaTheme="minorEastAsia" w:hAnsi="Times New Roman" w:cs="Times New Roman"/>
                <w:b/>
                <w:color w:val="auto"/>
              </w:rPr>
              <w:t>）</w:t>
            </w:r>
          </w:p>
          <w:p w14:paraId="6CB64044" w14:textId="77777777" w:rsidR="00646C43" w:rsidRPr="00590EF0" w:rsidRDefault="00646C43"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嚴重後果：</w:t>
            </w:r>
            <w:r w:rsidR="006D4F22" w:rsidRPr="00590EF0">
              <w:rPr>
                <w:rFonts w:ascii="Times New Roman" w:eastAsiaTheme="minorEastAsia" w:hAnsi="Times New Roman" w:cs="Times New Roman"/>
                <w:b/>
                <w:color w:val="auto"/>
              </w:rPr>
              <w:t>10</w:t>
            </w:r>
            <w:r w:rsidRPr="00590EF0">
              <w:rPr>
                <w:rFonts w:ascii="Times New Roman" w:eastAsiaTheme="minorEastAsia" w:hAnsi="Times New Roman" w:cs="Times New Roman"/>
                <w:b/>
                <w:color w:val="auto"/>
              </w:rPr>
              <w:t>年以上有期徒刑或者無期徒刑（</w:t>
            </w:r>
            <w:r w:rsidRPr="00590EF0">
              <w:rPr>
                <w:rFonts w:ascii="Times New Roman" w:eastAsiaTheme="minorEastAsia" w:hAnsi="Times New Roman" w:cs="Times New Roman"/>
                <w:b/>
                <w:color w:val="auto"/>
              </w:rPr>
              <w:t>§110</w:t>
            </w:r>
            <w:r w:rsidRPr="00590EF0">
              <w:rPr>
                <w:rFonts w:ascii="Times New Roman" w:eastAsiaTheme="minorEastAsia" w:hAnsi="Times New Roman" w:cs="Times New Roman"/>
                <w:b/>
                <w:color w:val="auto"/>
              </w:rPr>
              <w:t>）</w:t>
            </w:r>
          </w:p>
        </w:tc>
      </w:tr>
      <w:tr w:rsidR="00FE3EE6" w:rsidRPr="00590EF0" w14:paraId="2C86F129" w14:textId="77777777" w:rsidTr="00853E7B">
        <w:tc>
          <w:tcPr>
            <w:tcW w:w="846" w:type="dxa"/>
          </w:tcPr>
          <w:p w14:paraId="084B91B1" w14:textId="77777777" w:rsidR="002142DD" w:rsidRPr="00590EF0" w:rsidRDefault="00057214"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194</w:t>
            </w:r>
          </w:p>
        </w:tc>
        <w:tc>
          <w:tcPr>
            <w:tcW w:w="3260" w:type="dxa"/>
          </w:tcPr>
          <w:p w14:paraId="5620D59E" w14:textId="77777777" w:rsidR="002142DD" w:rsidRPr="00590EF0" w:rsidRDefault="00057214"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公共航空運輸企業運輸危險品導致發生重大事故</w:t>
            </w:r>
          </w:p>
        </w:tc>
        <w:tc>
          <w:tcPr>
            <w:tcW w:w="4190" w:type="dxa"/>
          </w:tcPr>
          <w:p w14:paraId="44AFEF95" w14:textId="77777777" w:rsidR="002142DD" w:rsidRPr="00590EF0" w:rsidRDefault="006D4F22"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10</w:t>
            </w:r>
            <w:r w:rsidR="00E54827" w:rsidRPr="00590EF0">
              <w:rPr>
                <w:rFonts w:ascii="Times New Roman" w:eastAsiaTheme="minorEastAsia" w:hAnsi="Times New Roman" w:cs="Times New Roman"/>
                <w:b/>
                <w:color w:val="auto"/>
              </w:rPr>
              <w:t>年以上有期徒刑、無期徒刑或者死刑</w:t>
            </w:r>
            <w:r w:rsidR="0060500E" w:rsidRPr="00590EF0">
              <w:rPr>
                <w:rFonts w:ascii="Times New Roman" w:eastAsiaTheme="minorEastAsia" w:hAnsi="Times New Roman" w:cs="Times New Roman"/>
                <w:b/>
                <w:color w:val="auto"/>
              </w:rPr>
              <w:t>（</w:t>
            </w:r>
            <w:r w:rsidR="0060500E" w:rsidRPr="00590EF0">
              <w:rPr>
                <w:rFonts w:ascii="Times New Roman" w:eastAsiaTheme="minorEastAsia" w:hAnsi="Times New Roman" w:cs="Times New Roman"/>
                <w:b/>
                <w:color w:val="auto"/>
              </w:rPr>
              <w:t>§1</w:t>
            </w:r>
            <w:r w:rsidR="00E54827" w:rsidRPr="00590EF0">
              <w:rPr>
                <w:rFonts w:ascii="Times New Roman" w:eastAsiaTheme="minorEastAsia" w:hAnsi="Times New Roman" w:cs="Times New Roman"/>
                <w:b/>
                <w:color w:val="auto"/>
              </w:rPr>
              <w:t>15</w:t>
            </w:r>
            <w:r w:rsidR="0060500E" w:rsidRPr="00590EF0">
              <w:rPr>
                <w:rFonts w:ascii="Times New Roman" w:eastAsiaTheme="minorEastAsia" w:hAnsi="Times New Roman" w:cs="Times New Roman"/>
                <w:b/>
                <w:color w:val="auto"/>
              </w:rPr>
              <w:t>）</w:t>
            </w:r>
          </w:p>
        </w:tc>
      </w:tr>
      <w:tr w:rsidR="00FE3EE6" w:rsidRPr="00590EF0" w14:paraId="2F54D557" w14:textId="77777777" w:rsidTr="00853E7B">
        <w:tc>
          <w:tcPr>
            <w:tcW w:w="846" w:type="dxa"/>
          </w:tcPr>
          <w:p w14:paraId="4FDE770D" w14:textId="77777777" w:rsidR="002142DD" w:rsidRPr="00590EF0" w:rsidRDefault="00A8324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195</w:t>
            </w:r>
          </w:p>
        </w:tc>
        <w:tc>
          <w:tcPr>
            <w:tcW w:w="3260" w:type="dxa"/>
          </w:tcPr>
          <w:p w14:paraId="248A20AA" w14:textId="77777777" w:rsidR="002142DD" w:rsidRPr="00590EF0" w:rsidRDefault="00A83242"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故意在使用中</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民用航空器上放置危險品或者唆使他人放置危險品，足以毀壞該民用航空器，危及飛行安全</w:t>
            </w:r>
          </w:p>
        </w:tc>
        <w:tc>
          <w:tcPr>
            <w:tcW w:w="4190" w:type="dxa"/>
          </w:tcPr>
          <w:p w14:paraId="6213E5A9" w14:textId="77777777" w:rsidR="00A01FE7" w:rsidRPr="00590EF0" w:rsidRDefault="00A01FE7"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輕微後果：</w:t>
            </w:r>
            <w:r w:rsidR="006D4F22" w:rsidRPr="00590EF0">
              <w:rPr>
                <w:rFonts w:ascii="Times New Roman" w:eastAsiaTheme="minorEastAsia" w:hAnsi="Times New Roman" w:cs="Times New Roman"/>
                <w:b/>
                <w:color w:val="auto"/>
              </w:rPr>
              <w:t>5</w:t>
            </w:r>
            <w:r w:rsidRPr="00590EF0">
              <w:rPr>
                <w:rFonts w:ascii="Times New Roman" w:eastAsiaTheme="minorEastAsia" w:hAnsi="Times New Roman" w:cs="Times New Roman"/>
                <w:b/>
                <w:color w:val="auto"/>
              </w:rPr>
              <w:t>年以下有期徒刑、拘役、管制或者剝奪政治權利（</w:t>
            </w:r>
            <w:r w:rsidRPr="00590EF0">
              <w:rPr>
                <w:rFonts w:ascii="Times New Roman" w:eastAsiaTheme="minorEastAsia" w:hAnsi="Times New Roman" w:cs="Times New Roman"/>
                <w:b/>
                <w:color w:val="auto"/>
              </w:rPr>
              <w:t>§107</w:t>
            </w:r>
            <w:r w:rsidRPr="00590EF0">
              <w:rPr>
                <w:rFonts w:ascii="Times New Roman" w:eastAsiaTheme="minorEastAsia" w:hAnsi="Times New Roman" w:cs="Times New Roman"/>
                <w:b/>
                <w:color w:val="auto"/>
              </w:rPr>
              <w:t>）</w:t>
            </w:r>
          </w:p>
          <w:p w14:paraId="305E5E4F" w14:textId="77777777" w:rsidR="002142DD" w:rsidRPr="00590EF0" w:rsidRDefault="00A01FE7"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嚴重後果：</w:t>
            </w:r>
            <w:r w:rsidR="006D4F22" w:rsidRPr="00590EF0">
              <w:rPr>
                <w:rFonts w:ascii="Times New Roman" w:eastAsiaTheme="minorEastAsia" w:hAnsi="Times New Roman" w:cs="Times New Roman"/>
                <w:b/>
                <w:color w:val="auto"/>
              </w:rPr>
              <w:t>10</w:t>
            </w:r>
            <w:r w:rsidRPr="00590EF0">
              <w:rPr>
                <w:rFonts w:ascii="Times New Roman" w:eastAsiaTheme="minorEastAsia" w:hAnsi="Times New Roman" w:cs="Times New Roman"/>
                <w:b/>
                <w:color w:val="auto"/>
              </w:rPr>
              <w:t>年以上有期徒刑或者無期徒刑（</w:t>
            </w:r>
            <w:r w:rsidRPr="00590EF0">
              <w:rPr>
                <w:rFonts w:ascii="Times New Roman" w:eastAsiaTheme="minorEastAsia" w:hAnsi="Times New Roman" w:cs="Times New Roman"/>
                <w:b/>
                <w:color w:val="auto"/>
              </w:rPr>
              <w:t>§110</w:t>
            </w:r>
            <w:r w:rsidRPr="00590EF0">
              <w:rPr>
                <w:rFonts w:ascii="Times New Roman" w:eastAsiaTheme="minorEastAsia" w:hAnsi="Times New Roman" w:cs="Times New Roman"/>
                <w:b/>
                <w:color w:val="auto"/>
              </w:rPr>
              <w:t>）</w:t>
            </w:r>
          </w:p>
        </w:tc>
      </w:tr>
      <w:tr w:rsidR="00FE3EE6" w:rsidRPr="00590EF0" w14:paraId="031B8577" w14:textId="77777777" w:rsidTr="00853E7B">
        <w:tc>
          <w:tcPr>
            <w:tcW w:w="846" w:type="dxa"/>
          </w:tcPr>
          <w:p w14:paraId="64893FDF" w14:textId="77777777" w:rsidR="00853E7B" w:rsidRPr="00590EF0" w:rsidRDefault="00A8324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196</w:t>
            </w:r>
          </w:p>
        </w:tc>
        <w:tc>
          <w:tcPr>
            <w:tcW w:w="3260" w:type="dxa"/>
          </w:tcPr>
          <w:p w14:paraId="006442FB" w14:textId="77777777" w:rsidR="00853E7B" w:rsidRPr="00590EF0" w:rsidRDefault="00A83242"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故意傳遞虛假情報，擾亂正常飛行秩序，使公私財產遭受重大損失</w:t>
            </w:r>
          </w:p>
        </w:tc>
        <w:tc>
          <w:tcPr>
            <w:tcW w:w="4190" w:type="dxa"/>
          </w:tcPr>
          <w:p w14:paraId="216A390E" w14:textId="77777777" w:rsidR="00853E7B" w:rsidRPr="00590EF0" w:rsidRDefault="006D4F22"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3</w:t>
            </w:r>
            <w:r w:rsidR="000F2C3C" w:rsidRPr="00590EF0">
              <w:rPr>
                <w:rFonts w:ascii="Times New Roman" w:eastAsiaTheme="minorEastAsia" w:hAnsi="Times New Roman" w:cs="Times New Roman"/>
                <w:b/>
                <w:color w:val="auto"/>
              </w:rPr>
              <w:t>年以下有期徒刑或者拘役（</w:t>
            </w:r>
            <w:r w:rsidR="000F2C3C" w:rsidRPr="00590EF0">
              <w:rPr>
                <w:rFonts w:ascii="Times New Roman" w:eastAsiaTheme="minorEastAsia" w:hAnsi="Times New Roman" w:cs="Times New Roman"/>
                <w:b/>
                <w:color w:val="auto"/>
              </w:rPr>
              <w:t>§158</w:t>
            </w:r>
            <w:r w:rsidR="000F2C3C" w:rsidRPr="00590EF0">
              <w:rPr>
                <w:rFonts w:ascii="Times New Roman" w:eastAsiaTheme="minorEastAsia" w:hAnsi="Times New Roman" w:cs="Times New Roman"/>
                <w:b/>
                <w:color w:val="auto"/>
              </w:rPr>
              <w:t>）</w:t>
            </w:r>
          </w:p>
        </w:tc>
      </w:tr>
      <w:tr w:rsidR="00FE3EE6" w:rsidRPr="00590EF0" w14:paraId="7CB3A19A" w14:textId="77777777" w:rsidTr="00853E7B">
        <w:tc>
          <w:tcPr>
            <w:tcW w:w="846" w:type="dxa"/>
          </w:tcPr>
          <w:p w14:paraId="51DBCAA5" w14:textId="77777777" w:rsidR="002142DD" w:rsidRPr="00590EF0" w:rsidRDefault="001C01F4"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197</w:t>
            </w:r>
          </w:p>
        </w:tc>
        <w:tc>
          <w:tcPr>
            <w:tcW w:w="3260" w:type="dxa"/>
          </w:tcPr>
          <w:p w14:paraId="77FA006B" w14:textId="77777777" w:rsidR="002142DD" w:rsidRPr="00590EF0" w:rsidRDefault="001C01F4"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盜竊或者故意損毀、移動使用中</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航行設施，危及飛行安全，足以使民用航空器發生墜落、毀壞危險</w:t>
            </w:r>
          </w:p>
        </w:tc>
        <w:tc>
          <w:tcPr>
            <w:tcW w:w="4190" w:type="dxa"/>
          </w:tcPr>
          <w:p w14:paraId="4CEF0FF7" w14:textId="77777777" w:rsidR="000F2C3C" w:rsidRPr="00590EF0" w:rsidRDefault="000F2C3C"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輕微後果：</w:t>
            </w:r>
            <w:r w:rsidR="006D4F22" w:rsidRPr="00590EF0">
              <w:rPr>
                <w:rFonts w:ascii="Times New Roman" w:eastAsiaTheme="minorEastAsia" w:hAnsi="Times New Roman" w:cs="Times New Roman"/>
                <w:b/>
                <w:color w:val="auto"/>
              </w:rPr>
              <w:t>3</w:t>
            </w:r>
            <w:r w:rsidRPr="00590EF0">
              <w:rPr>
                <w:rFonts w:ascii="Times New Roman" w:eastAsiaTheme="minorEastAsia" w:hAnsi="Times New Roman" w:cs="Times New Roman"/>
                <w:b/>
                <w:color w:val="auto"/>
              </w:rPr>
              <w:t>年以上</w:t>
            </w:r>
            <w:r w:rsidR="006D4F22" w:rsidRPr="00590EF0">
              <w:rPr>
                <w:rFonts w:ascii="Times New Roman" w:eastAsiaTheme="minorEastAsia" w:hAnsi="Times New Roman" w:cs="Times New Roman"/>
                <w:b/>
                <w:color w:val="auto"/>
              </w:rPr>
              <w:t>10</w:t>
            </w:r>
            <w:r w:rsidRPr="00590EF0">
              <w:rPr>
                <w:rFonts w:ascii="Times New Roman" w:eastAsiaTheme="minorEastAsia" w:hAnsi="Times New Roman" w:cs="Times New Roman"/>
                <w:b/>
                <w:color w:val="auto"/>
              </w:rPr>
              <w:t>年以下有期徒刑（</w:t>
            </w:r>
            <w:r w:rsidRPr="00590EF0">
              <w:rPr>
                <w:rFonts w:ascii="Times New Roman" w:eastAsiaTheme="minorEastAsia" w:hAnsi="Times New Roman" w:cs="Times New Roman"/>
                <w:b/>
                <w:color w:val="auto"/>
              </w:rPr>
              <w:t>§108</w:t>
            </w:r>
            <w:r w:rsidRPr="00590EF0">
              <w:rPr>
                <w:rFonts w:ascii="Times New Roman" w:eastAsiaTheme="minorEastAsia" w:hAnsi="Times New Roman" w:cs="Times New Roman"/>
                <w:b/>
                <w:color w:val="auto"/>
              </w:rPr>
              <w:t>）</w:t>
            </w:r>
          </w:p>
          <w:p w14:paraId="0A4463C1" w14:textId="77777777" w:rsidR="000F2C3C" w:rsidRPr="00590EF0" w:rsidRDefault="000F2C3C"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嚴重後果：</w:t>
            </w:r>
            <w:r w:rsidR="006D4F22" w:rsidRPr="00590EF0">
              <w:rPr>
                <w:rFonts w:ascii="Times New Roman" w:eastAsiaTheme="minorEastAsia" w:hAnsi="Times New Roman" w:cs="Times New Roman"/>
                <w:b/>
                <w:color w:val="auto"/>
              </w:rPr>
              <w:t>10</w:t>
            </w:r>
            <w:r w:rsidRPr="00590EF0">
              <w:rPr>
                <w:rFonts w:ascii="Times New Roman" w:eastAsiaTheme="minorEastAsia" w:hAnsi="Times New Roman" w:cs="Times New Roman"/>
                <w:b/>
                <w:color w:val="auto"/>
              </w:rPr>
              <w:t>年以上有期徒刑或者無期徒刑（</w:t>
            </w:r>
            <w:r w:rsidRPr="00590EF0">
              <w:rPr>
                <w:rFonts w:ascii="Times New Roman" w:eastAsiaTheme="minorEastAsia" w:hAnsi="Times New Roman" w:cs="Times New Roman"/>
                <w:b/>
                <w:color w:val="auto"/>
              </w:rPr>
              <w:t>§110</w:t>
            </w:r>
            <w:r w:rsidRPr="00590EF0">
              <w:rPr>
                <w:rFonts w:ascii="Times New Roman" w:eastAsiaTheme="minorEastAsia" w:hAnsi="Times New Roman" w:cs="Times New Roman"/>
                <w:b/>
                <w:color w:val="auto"/>
              </w:rPr>
              <w:t>）</w:t>
            </w:r>
          </w:p>
        </w:tc>
      </w:tr>
      <w:tr w:rsidR="00FE3EE6" w:rsidRPr="00590EF0" w14:paraId="338B161C" w14:textId="77777777" w:rsidTr="00853E7B">
        <w:tc>
          <w:tcPr>
            <w:tcW w:w="846" w:type="dxa"/>
          </w:tcPr>
          <w:p w14:paraId="124B7D85" w14:textId="77777777" w:rsidR="00853E7B" w:rsidRPr="00590EF0" w:rsidRDefault="001C01F4"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198</w:t>
            </w:r>
          </w:p>
        </w:tc>
        <w:tc>
          <w:tcPr>
            <w:tcW w:w="3260" w:type="dxa"/>
          </w:tcPr>
          <w:p w14:paraId="751B126F" w14:textId="77777777" w:rsidR="00853E7B" w:rsidRPr="00590EF0" w:rsidRDefault="001C01F4"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聚眾擾亂民用機場秩序</w:t>
            </w:r>
          </w:p>
        </w:tc>
        <w:tc>
          <w:tcPr>
            <w:tcW w:w="4190" w:type="dxa"/>
          </w:tcPr>
          <w:p w14:paraId="2A9F123A" w14:textId="77777777" w:rsidR="00853E7B" w:rsidRPr="00590EF0" w:rsidRDefault="007E7083"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5</w:t>
            </w:r>
            <w:r w:rsidR="000F2C3C" w:rsidRPr="00590EF0">
              <w:rPr>
                <w:rFonts w:ascii="Times New Roman" w:eastAsiaTheme="minorEastAsia" w:hAnsi="Times New Roman" w:cs="Times New Roman"/>
                <w:b/>
                <w:color w:val="auto"/>
              </w:rPr>
              <w:t>年以下有期徒刑或者拘役（</w:t>
            </w:r>
            <w:r w:rsidR="000F2C3C" w:rsidRPr="00590EF0">
              <w:rPr>
                <w:rFonts w:ascii="Times New Roman" w:eastAsiaTheme="minorEastAsia" w:hAnsi="Times New Roman" w:cs="Times New Roman"/>
                <w:b/>
                <w:color w:val="auto"/>
              </w:rPr>
              <w:t>§159</w:t>
            </w:r>
            <w:r w:rsidR="000F2C3C" w:rsidRPr="00590EF0">
              <w:rPr>
                <w:rFonts w:ascii="Times New Roman" w:eastAsiaTheme="minorEastAsia" w:hAnsi="Times New Roman" w:cs="Times New Roman"/>
                <w:b/>
                <w:color w:val="auto"/>
              </w:rPr>
              <w:t>）</w:t>
            </w:r>
          </w:p>
        </w:tc>
      </w:tr>
      <w:tr w:rsidR="00FE3EE6" w:rsidRPr="00590EF0" w14:paraId="0C82051C" w14:textId="77777777" w:rsidTr="00853E7B">
        <w:tc>
          <w:tcPr>
            <w:tcW w:w="846" w:type="dxa"/>
          </w:tcPr>
          <w:p w14:paraId="79DBFE3E" w14:textId="77777777" w:rsidR="00853E7B" w:rsidRPr="00590EF0" w:rsidRDefault="001C01F4"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199</w:t>
            </w:r>
          </w:p>
        </w:tc>
        <w:tc>
          <w:tcPr>
            <w:tcW w:w="3260" w:type="dxa"/>
          </w:tcPr>
          <w:p w14:paraId="07B59B12" w14:textId="77777777" w:rsidR="00853E7B" w:rsidRPr="00590EF0" w:rsidRDefault="001C01F4"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聚眾擾亂民用機場秩序航空人員怠忽職守，或者違反規章制度，導致發生重大飛行事故</w:t>
            </w:r>
          </w:p>
        </w:tc>
        <w:tc>
          <w:tcPr>
            <w:tcW w:w="4190" w:type="dxa"/>
          </w:tcPr>
          <w:p w14:paraId="5D0AAF78" w14:textId="77777777" w:rsidR="00853E7B" w:rsidRPr="00590EF0" w:rsidRDefault="007E7083"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5</w:t>
            </w:r>
            <w:r w:rsidR="00E455D3" w:rsidRPr="00590EF0">
              <w:rPr>
                <w:rFonts w:ascii="Times New Roman" w:eastAsiaTheme="minorEastAsia" w:hAnsi="Times New Roman" w:cs="Times New Roman"/>
                <w:b/>
                <w:color w:val="auto"/>
              </w:rPr>
              <w:t>年以下有期徒刑或者拘役，並處</w:t>
            </w:r>
            <w:r w:rsidRPr="00590EF0">
              <w:rPr>
                <w:rFonts w:ascii="Times New Roman" w:eastAsiaTheme="minorEastAsia" w:hAnsi="Times New Roman" w:cs="Times New Roman"/>
                <w:b/>
                <w:color w:val="auto"/>
              </w:rPr>
              <w:t>2</w:t>
            </w:r>
            <w:r w:rsidR="00E455D3" w:rsidRPr="00590EF0">
              <w:rPr>
                <w:rFonts w:ascii="Times New Roman" w:eastAsiaTheme="minorEastAsia" w:hAnsi="Times New Roman" w:cs="Times New Roman"/>
                <w:b/>
                <w:color w:val="auto"/>
              </w:rPr>
              <w:t>萬元以上</w:t>
            </w:r>
            <w:r w:rsidRPr="00590EF0">
              <w:rPr>
                <w:rFonts w:ascii="Times New Roman" w:eastAsiaTheme="minorEastAsia" w:hAnsi="Times New Roman" w:cs="Times New Roman"/>
                <w:b/>
                <w:color w:val="auto"/>
              </w:rPr>
              <w:t>20</w:t>
            </w:r>
            <w:r w:rsidR="00E455D3" w:rsidRPr="00590EF0">
              <w:rPr>
                <w:rFonts w:ascii="Times New Roman" w:eastAsiaTheme="minorEastAsia" w:hAnsi="Times New Roman" w:cs="Times New Roman"/>
                <w:b/>
                <w:color w:val="auto"/>
              </w:rPr>
              <w:t>萬元以下罰金</w:t>
            </w:r>
            <w:r w:rsidR="00E47231" w:rsidRPr="00590EF0">
              <w:rPr>
                <w:rFonts w:ascii="Times New Roman" w:eastAsiaTheme="minorEastAsia" w:hAnsi="Times New Roman" w:cs="Times New Roman"/>
                <w:b/>
                <w:color w:val="auto"/>
              </w:rPr>
              <w:t>（</w:t>
            </w:r>
            <w:r w:rsidR="00E47231" w:rsidRPr="00590EF0">
              <w:rPr>
                <w:rFonts w:ascii="Times New Roman" w:eastAsiaTheme="minorEastAsia" w:hAnsi="Times New Roman" w:cs="Times New Roman"/>
                <w:b/>
                <w:color w:val="auto"/>
              </w:rPr>
              <w:t>§1</w:t>
            </w:r>
            <w:r w:rsidR="00E455D3" w:rsidRPr="00590EF0">
              <w:rPr>
                <w:rFonts w:ascii="Times New Roman" w:eastAsiaTheme="minorEastAsia" w:hAnsi="Times New Roman" w:cs="Times New Roman"/>
                <w:b/>
                <w:color w:val="auto"/>
              </w:rPr>
              <w:t>87</w:t>
            </w:r>
            <w:r w:rsidR="00E47231" w:rsidRPr="00590EF0">
              <w:rPr>
                <w:rFonts w:ascii="Times New Roman" w:eastAsiaTheme="minorEastAsia" w:hAnsi="Times New Roman" w:cs="Times New Roman"/>
                <w:b/>
                <w:color w:val="auto"/>
              </w:rPr>
              <w:t>）</w:t>
            </w:r>
          </w:p>
          <w:p w14:paraId="7DFA75B1" w14:textId="77777777" w:rsidR="00E455D3" w:rsidRPr="00590EF0" w:rsidRDefault="007E7083"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3</w:t>
            </w:r>
            <w:r w:rsidR="00E455D3" w:rsidRPr="00590EF0">
              <w:rPr>
                <w:rFonts w:ascii="Times New Roman" w:eastAsiaTheme="minorEastAsia" w:hAnsi="Times New Roman" w:cs="Times New Roman"/>
                <w:b/>
                <w:color w:val="auto"/>
              </w:rPr>
              <w:t>年以上</w:t>
            </w:r>
            <w:r w:rsidRPr="00590EF0">
              <w:rPr>
                <w:rFonts w:ascii="Times New Roman" w:eastAsiaTheme="minorEastAsia" w:hAnsi="Times New Roman" w:cs="Times New Roman"/>
                <w:b/>
                <w:color w:val="auto"/>
              </w:rPr>
              <w:t>10</w:t>
            </w:r>
            <w:r w:rsidR="00E455D3" w:rsidRPr="00590EF0">
              <w:rPr>
                <w:rFonts w:ascii="Times New Roman" w:eastAsiaTheme="minorEastAsia" w:hAnsi="Times New Roman" w:cs="Times New Roman"/>
                <w:b/>
                <w:color w:val="auto"/>
              </w:rPr>
              <w:t>年以下有期徒刑（</w:t>
            </w:r>
            <w:r w:rsidR="00E455D3" w:rsidRPr="00590EF0">
              <w:rPr>
                <w:rFonts w:ascii="Times New Roman" w:eastAsiaTheme="minorEastAsia" w:hAnsi="Times New Roman" w:cs="Times New Roman"/>
                <w:b/>
                <w:color w:val="auto"/>
              </w:rPr>
              <w:t>§114</w:t>
            </w:r>
            <w:r w:rsidR="00E455D3" w:rsidRPr="00590EF0">
              <w:rPr>
                <w:rFonts w:ascii="Times New Roman" w:eastAsiaTheme="minorEastAsia" w:hAnsi="Times New Roman" w:cs="Times New Roman"/>
                <w:b/>
                <w:color w:val="auto"/>
              </w:rPr>
              <w:t>）</w:t>
            </w:r>
          </w:p>
        </w:tc>
      </w:tr>
    </w:tbl>
    <w:p w14:paraId="730AB5BF" w14:textId="77777777" w:rsidR="002142DD" w:rsidRPr="00590EF0" w:rsidRDefault="008D15AA" w:rsidP="00FE3EE6">
      <w:pPr>
        <w:pStyle w:val="af1"/>
        <w:spacing w:line="0" w:lineRule="atLeast"/>
        <w:ind w:firstLine="48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資料來源：</w:t>
      </w:r>
      <w:r w:rsidR="00D53C51" w:rsidRPr="00590EF0">
        <w:rPr>
          <w:rFonts w:ascii="Times New Roman" w:eastAsiaTheme="minorEastAsia" w:hAnsi="Times New Roman" w:cs="Times New Roman"/>
          <w:b/>
          <w:color w:val="auto"/>
        </w:rPr>
        <w:t>中華人民共和國民用航空法及中華人民共和國刑法</w:t>
      </w:r>
      <w:r w:rsidR="001306DF" w:rsidRPr="00590EF0">
        <w:rPr>
          <w:rFonts w:ascii="Times New Roman" w:eastAsiaTheme="minorEastAsia" w:hAnsi="Times New Roman" w:cs="Times New Roman"/>
          <w:b/>
          <w:color w:val="auto"/>
        </w:rPr>
        <w:t>，並經</w:t>
      </w:r>
      <w:r w:rsidRPr="00590EF0">
        <w:rPr>
          <w:rFonts w:ascii="Times New Roman" w:eastAsiaTheme="minorEastAsia" w:hAnsi="Times New Roman" w:cs="Times New Roman"/>
          <w:b/>
          <w:color w:val="auto"/>
        </w:rPr>
        <w:t>作者自行整理</w:t>
      </w:r>
    </w:p>
    <w:p w14:paraId="7CEB5186" w14:textId="77777777" w:rsidR="00A15472" w:rsidRPr="00590EF0" w:rsidRDefault="00A15472" w:rsidP="00FE3EE6">
      <w:pPr>
        <w:pStyle w:val="af1"/>
        <w:spacing w:line="0" w:lineRule="atLeast"/>
        <w:ind w:firstLine="480"/>
        <w:rPr>
          <w:rFonts w:ascii="Times New Roman" w:eastAsiaTheme="minorEastAsia" w:hAnsi="Times New Roman" w:cs="Times New Roman"/>
          <w:b/>
          <w:color w:val="auto"/>
        </w:rPr>
      </w:pPr>
    </w:p>
    <w:p w14:paraId="6AA38CAB" w14:textId="77777777" w:rsidR="002142DD" w:rsidRPr="00590EF0" w:rsidRDefault="00A15472" w:rsidP="00FE3EE6">
      <w:pPr>
        <w:pStyle w:val="afa"/>
        <w:spacing w:line="0" w:lineRule="atLeast"/>
        <w:jc w:val="center"/>
        <w:rPr>
          <w:rFonts w:ascii="Times New Roman" w:hAnsi="Times New Roman" w:cs="Times New Roman"/>
          <w:b/>
          <w:sz w:val="24"/>
          <w:szCs w:val="24"/>
        </w:rPr>
      </w:pPr>
      <w:bookmarkStart w:id="24" w:name="_Toc35944632"/>
      <w:r w:rsidRPr="00590EF0">
        <w:rPr>
          <w:rFonts w:ascii="Times New Roman" w:hAnsi="Times New Roman" w:cs="Times New Roman"/>
          <w:b/>
          <w:sz w:val="24"/>
          <w:szCs w:val="24"/>
        </w:rPr>
        <w:t>表</w:t>
      </w:r>
      <w:r w:rsidRPr="00590EF0">
        <w:rPr>
          <w:rFonts w:ascii="Times New Roman" w:hAnsi="Times New Roman" w:cs="Times New Roman"/>
          <w:b/>
          <w:sz w:val="24"/>
          <w:szCs w:val="24"/>
        </w:rPr>
        <w:t xml:space="preserve"> </w:t>
      </w:r>
      <w:r w:rsidR="006026DA" w:rsidRPr="00590EF0">
        <w:rPr>
          <w:rFonts w:ascii="Times New Roman" w:hAnsi="Times New Roman" w:cs="Times New Roman"/>
          <w:b/>
          <w:sz w:val="24"/>
          <w:szCs w:val="24"/>
        </w:rPr>
        <w:t>2-</w:t>
      </w:r>
      <w:r w:rsidRPr="00590EF0">
        <w:rPr>
          <w:rFonts w:ascii="Times New Roman" w:hAnsi="Times New Roman" w:cs="Times New Roman"/>
          <w:b/>
          <w:sz w:val="24"/>
          <w:szCs w:val="24"/>
        </w:rPr>
        <w:fldChar w:fldCharType="begin"/>
      </w:r>
      <w:r w:rsidRPr="00590EF0">
        <w:rPr>
          <w:rFonts w:ascii="Times New Roman" w:hAnsi="Times New Roman" w:cs="Times New Roman"/>
          <w:b/>
          <w:sz w:val="24"/>
          <w:szCs w:val="24"/>
        </w:rPr>
        <w:instrText xml:space="preserve"> SEQ </w:instrText>
      </w:r>
      <w:r w:rsidRPr="00590EF0">
        <w:rPr>
          <w:rFonts w:ascii="Times New Roman" w:hAnsi="Times New Roman" w:cs="Times New Roman"/>
          <w:b/>
          <w:sz w:val="24"/>
          <w:szCs w:val="24"/>
        </w:rPr>
        <w:instrText>表</w:instrText>
      </w:r>
      <w:r w:rsidRPr="00590EF0">
        <w:rPr>
          <w:rFonts w:ascii="Times New Roman" w:hAnsi="Times New Roman" w:cs="Times New Roman"/>
          <w:b/>
          <w:sz w:val="24"/>
          <w:szCs w:val="24"/>
        </w:rPr>
        <w:instrText xml:space="preserve"> \* ARABIC </w:instrText>
      </w:r>
      <w:r w:rsidRPr="00590EF0">
        <w:rPr>
          <w:rFonts w:ascii="Times New Roman" w:hAnsi="Times New Roman" w:cs="Times New Roman"/>
          <w:b/>
          <w:sz w:val="24"/>
          <w:szCs w:val="24"/>
        </w:rPr>
        <w:fldChar w:fldCharType="separate"/>
      </w:r>
      <w:r w:rsidR="0027071C">
        <w:rPr>
          <w:rFonts w:ascii="Times New Roman" w:hAnsi="Times New Roman" w:cs="Times New Roman"/>
          <w:b/>
          <w:noProof/>
          <w:sz w:val="24"/>
          <w:szCs w:val="24"/>
        </w:rPr>
        <w:t>4</w:t>
      </w:r>
      <w:r w:rsidRPr="00590EF0">
        <w:rPr>
          <w:rFonts w:ascii="Times New Roman" w:hAnsi="Times New Roman" w:cs="Times New Roman"/>
          <w:b/>
          <w:sz w:val="24"/>
          <w:szCs w:val="24"/>
        </w:rPr>
        <w:fldChar w:fldCharType="end"/>
      </w:r>
      <w:r w:rsidR="005E0484" w:rsidRPr="00590EF0">
        <w:rPr>
          <w:rFonts w:ascii="Times New Roman" w:hAnsi="Times New Roman" w:cs="Times New Roman"/>
          <w:b/>
          <w:sz w:val="24"/>
          <w:szCs w:val="24"/>
        </w:rPr>
        <w:t xml:space="preserve"> </w:t>
      </w:r>
      <w:r w:rsidR="004A1E01" w:rsidRPr="00590EF0">
        <w:rPr>
          <w:rFonts w:ascii="Times New Roman" w:hAnsi="Times New Roman" w:cs="Times New Roman"/>
          <w:b/>
          <w:sz w:val="24"/>
          <w:szCs w:val="24"/>
        </w:rPr>
        <w:t>中華人民共和國民用航空安全保衛條例</w:t>
      </w:r>
      <w:r w:rsidR="007F7CB9" w:rsidRPr="00590EF0">
        <w:rPr>
          <w:rFonts w:ascii="Times New Roman" w:hAnsi="Times New Roman" w:cs="Times New Roman"/>
          <w:b/>
          <w:sz w:val="24"/>
          <w:szCs w:val="24"/>
        </w:rPr>
        <w:t>之內容概要</w:t>
      </w:r>
      <w:r w:rsidR="004A1E01" w:rsidRPr="00590EF0">
        <w:rPr>
          <w:rStyle w:val="af7"/>
          <w:rFonts w:ascii="Times New Roman" w:hAnsi="Times New Roman" w:cs="Times New Roman"/>
          <w:b/>
          <w:sz w:val="24"/>
          <w:szCs w:val="24"/>
        </w:rPr>
        <w:footnoteReference w:id="26"/>
      </w:r>
      <w:bookmarkEnd w:id="24"/>
    </w:p>
    <w:tbl>
      <w:tblPr>
        <w:tblStyle w:val="af9"/>
        <w:tblW w:w="0" w:type="auto"/>
        <w:tblLook w:val="04A0" w:firstRow="1" w:lastRow="0" w:firstColumn="1" w:lastColumn="0" w:noHBand="0" w:noVBand="1"/>
      </w:tblPr>
      <w:tblGrid>
        <w:gridCol w:w="846"/>
        <w:gridCol w:w="7450"/>
      </w:tblGrid>
      <w:tr w:rsidR="00FE3EE6" w:rsidRPr="00590EF0" w14:paraId="1750DC1B" w14:textId="77777777" w:rsidTr="00341B90">
        <w:trPr>
          <w:tblHeader/>
        </w:trPr>
        <w:tc>
          <w:tcPr>
            <w:tcW w:w="846" w:type="dxa"/>
          </w:tcPr>
          <w:p w14:paraId="1F587A3A" w14:textId="77777777" w:rsidR="004A1E01" w:rsidRPr="00590EF0" w:rsidRDefault="00920A5D"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條號</w:t>
            </w:r>
          </w:p>
        </w:tc>
        <w:tc>
          <w:tcPr>
            <w:tcW w:w="7450" w:type="dxa"/>
          </w:tcPr>
          <w:p w14:paraId="2055D173" w14:textId="77777777" w:rsidR="004A1E01" w:rsidRPr="00590EF0" w:rsidRDefault="000B453A"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條文內容</w:t>
            </w:r>
          </w:p>
        </w:tc>
      </w:tr>
      <w:tr w:rsidR="00FE3EE6" w:rsidRPr="00590EF0" w14:paraId="7959135D" w14:textId="77777777" w:rsidTr="000B453A">
        <w:tc>
          <w:tcPr>
            <w:tcW w:w="846" w:type="dxa"/>
          </w:tcPr>
          <w:p w14:paraId="1418BB8C" w14:textId="77777777" w:rsidR="004A1E01" w:rsidRPr="00590EF0" w:rsidRDefault="00C10071"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35</w:t>
            </w:r>
          </w:p>
        </w:tc>
        <w:tc>
          <w:tcPr>
            <w:tcW w:w="7450" w:type="dxa"/>
          </w:tcPr>
          <w:p w14:paraId="13DFA521" w14:textId="77777777" w:rsidR="004A1E01" w:rsidRPr="00590EF0" w:rsidRDefault="005C3EAC"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將未經安全檢查或者採取其他安全措施</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物品裝入航空器，處警告或者</w:t>
            </w:r>
            <w:r w:rsidRPr="00590EF0">
              <w:rPr>
                <w:rFonts w:ascii="Times New Roman" w:eastAsiaTheme="minorEastAsia" w:hAnsi="Times New Roman" w:cs="Times New Roman"/>
                <w:b/>
                <w:color w:val="auto"/>
              </w:rPr>
              <w:t>3000</w:t>
            </w:r>
            <w:r w:rsidRPr="00590EF0">
              <w:rPr>
                <w:rFonts w:ascii="Times New Roman" w:eastAsiaTheme="minorEastAsia" w:hAnsi="Times New Roman" w:cs="Times New Roman"/>
                <w:b/>
                <w:color w:val="auto"/>
              </w:rPr>
              <w:t>元以下</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罰款；</w:t>
            </w:r>
          </w:p>
          <w:p w14:paraId="05CEB078" w14:textId="77777777" w:rsidR="005C3EAC" w:rsidRPr="00590EF0" w:rsidRDefault="005C3EAC"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利用客票交運或者捎帶非旅客本人</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行李物品，處警告、沒收非法所得或者</w:t>
            </w:r>
            <w:r w:rsidRPr="00590EF0">
              <w:rPr>
                <w:rFonts w:ascii="Times New Roman" w:eastAsiaTheme="minorEastAsia" w:hAnsi="Times New Roman" w:cs="Times New Roman"/>
                <w:b/>
                <w:color w:val="auto"/>
              </w:rPr>
              <w:t>5000</w:t>
            </w:r>
            <w:r w:rsidRPr="00590EF0">
              <w:rPr>
                <w:rFonts w:ascii="Times New Roman" w:eastAsiaTheme="minorEastAsia" w:hAnsi="Times New Roman" w:cs="Times New Roman"/>
                <w:b/>
                <w:color w:val="auto"/>
              </w:rPr>
              <w:t>元以下罰款；</w:t>
            </w:r>
          </w:p>
          <w:p w14:paraId="65549806" w14:textId="77777777" w:rsidR="005C3EAC" w:rsidRPr="00590EF0" w:rsidRDefault="005C3EAC"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貨物托運人偽報品名托運或者在貨物中夾帶危險物品如槍支、彈藥、軍械、警械、管制刀具、易燃、易爆、有毒、腐蝕性、放射性物品、國</w:t>
            </w:r>
            <w:r w:rsidRPr="00590EF0">
              <w:rPr>
                <w:rFonts w:ascii="Times New Roman" w:eastAsiaTheme="minorEastAsia" w:hAnsi="Times New Roman" w:cs="Times New Roman"/>
                <w:b/>
                <w:color w:val="auto"/>
              </w:rPr>
              <w:lastRenderedPageBreak/>
              <w:t>家規定</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其他禁運物品，處</w:t>
            </w:r>
            <w:r w:rsidRPr="00590EF0">
              <w:rPr>
                <w:rFonts w:ascii="Times New Roman" w:eastAsiaTheme="minorEastAsia" w:hAnsi="Times New Roman" w:cs="Times New Roman"/>
                <w:b/>
                <w:color w:val="auto"/>
              </w:rPr>
              <w:t>5000</w:t>
            </w:r>
            <w:r w:rsidRPr="00590EF0">
              <w:rPr>
                <w:rFonts w:ascii="Times New Roman" w:eastAsiaTheme="minorEastAsia" w:hAnsi="Times New Roman" w:cs="Times New Roman"/>
                <w:b/>
                <w:color w:val="auto"/>
              </w:rPr>
              <w:t>元以下罰款、沒收或者扣留非法攜帶</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物品。</w:t>
            </w:r>
          </w:p>
        </w:tc>
      </w:tr>
      <w:tr w:rsidR="00FE3EE6" w:rsidRPr="00590EF0" w14:paraId="129E3595" w14:textId="77777777" w:rsidTr="000B453A">
        <w:tc>
          <w:tcPr>
            <w:tcW w:w="846" w:type="dxa"/>
          </w:tcPr>
          <w:p w14:paraId="6948DA48" w14:textId="77777777" w:rsidR="004A1E01" w:rsidRPr="00590EF0" w:rsidRDefault="0066701D"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lastRenderedPageBreak/>
              <w:t>36</w:t>
            </w:r>
          </w:p>
        </w:tc>
        <w:tc>
          <w:tcPr>
            <w:tcW w:w="7450" w:type="dxa"/>
          </w:tcPr>
          <w:p w14:paraId="2AEAF3F8" w14:textId="77777777" w:rsidR="004A1E01" w:rsidRPr="00590EF0" w:rsidRDefault="0066701D"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造成航空器失控、出售客票、承運人辦理承運手續時，不核對乘機人和行李、旅客登機時，承運人未核對旅客人數、對收運、裝入航空器</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物品不採取安全措施，處警告、停業整頓或者</w:t>
            </w:r>
            <w:r w:rsidRPr="00590EF0">
              <w:rPr>
                <w:rFonts w:ascii="Times New Roman" w:eastAsiaTheme="minorEastAsia" w:hAnsi="Times New Roman" w:cs="Times New Roman"/>
                <w:b/>
                <w:color w:val="auto"/>
              </w:rPr>
              <w:t>5</w:t>
            </w:r>
            <w:r w:rsidRPr="00590EF0">
              <w:rPr>
                <w:rFonts w:ascii="Times New Roman" w:eastAsiaTheme="minorEastAsia" w:hAnsi="Times New Roman" w:cs="Times New Roman"/>
                <w:b/>
                <w:color w:val="auto"/>
              </w:rPr>
              <w:t>萬元以下</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罰款。</w:t>
            </w:r>
          </w:p>
        </w:tc>
      </w:tr>
    </w:tbl>
    <w:p w14:paraId="5A7A495A" w14:textId="77777777" w:rsidR="00523D25" w:rsidRPr="00590EF0" w:rsidRDefault="00523D25" w:rsidP="00FE3EE6">
      <w:pPr>
        <w:pStyle w:val="af1"/>
        <w:spacing w:line="0" w:lineRule="atLeast"/>
        <w:ind w:firstLine="48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資料來源：</w:t>
      </w:r>
      <w:r w:rsidR="00DA3377" w:rsidRPr="00590EF0">
        <w:rPr>
          <w:rFonts w:ascii="Times New Roman" w:eastAsiaTheme="minorEastAsia" w:hAnsi="Times New Roman" w:cs="Times New Roman"/>
          <w:b/>
          <w:color w:val="auto"/>
        </w:rPr>
        <w:t>中華人民共和國民用航空安全保衛條例</w:t>
      </w:r>
      <w:r w:rsidR="00660A1F" w:rsidRPr="00590EF0">
        <w:rPr>
          <w:rFonts w:ascii="Times New Roman" w:eastAsiaTheme="minorEastAsia" w:hAnsi="Times New Roman" w:cs="Times New Roman"/>
          <w:b/>
          <w:color w:val="auto"/>
        </w:rPr>
        <w:t>，並經</w:t>
      </w:r>
      <w:r w:rsidRPr="00590EF0">
        <w:rPr>
          <w:rFonts w:ascii="Times New Roman" w:eastAsiaTheme="minorEastAsia" w:hAnsi="Times New Roman" w:cs="Times New Roman"/>
          <w:b/>
          <w:color w:val="auto"/>
        </w:rPr>
        <w:t>作者自行整理</w:t>
      </w:r>
    </w:p>
    <w:p w14:paraId="205CF2B0" w14:textId="77777777" w:rsidR="001238EF" w:rsidRPr="00590EF0" w:rsidRDefault="001238EF" w:rsidP="00FE3EE6">
      <w:pPr>
        <w:pStyle w:val="af1"/>
        <w:spacing w:line="0" w:lineRule="atLeast"/>
        <w:ind w:firstLine="480"/>
        <w:jc w:val="center"/>
        <w:rPr>
          <w:rFonts w:ascii="Times New Roman" w:eastAsiaTheme="minorEastAsia" w:hAnsi="Times New Roman" w:cs="Times New Roman"/>
          <w:b/>
          <w:color w:val="auto"/>
        </w:rPr>
      </w:pPr>
    </w:p>
    <w:p w14:paraId="28D7207B" w14:textId="77777777" w:rsidR="00CF707C" w:rsidRPr="00590EF0" w:rsidRDefault="001238EF" w:rsidP="00FE3EE6">
      <w:pPr>
        <w:spacing w:line="0" w:lineRule="atLeast"/>
        <w:rPr>
          <w:rFonts w:ascii="Times New Roman" w:hAnsi="Times New Roman" w:cs="Times New Roman"/>
          <w:b/>
          <w:szCs w:val="24"/>
        </w:rPr>
      </w:pPr>
      <w:bookmarkStart w:id="25" w:name="_Toc35944593"/>
      <w:r w:rsidRPr="00590EF0">
        <w:rPr>
          <w:rFonts w:ascii="Times New Roman" w:hAnsi="Times New Roman" w:cs="Times New Roman"/>
          <w:b/>
          <w:szCs w:val="24"/>
        </w:rPr>
        <w:t>（四）</w:t>
      </w:r>
      <w:r w:rsidR="00A25336" w:rsidRPr="00590EF0">
        <w:rPr>
          <w:rFonts w:ascii="Times New Roman" w:hAnsi="Times New Roman" w:cs="Times New Roman"/>
          <w:b/>
          <w:szCs w:val="24"/>
        </w:rPr>
        <w:t>德國</w:t>
      </w:r>
      <w:bookmarkEnd w:id="25"/>
    </w:p>
    <w:p w14:paraId="6005E0A7" w14:textId="77777777" w:rsidR="004E6003" w:rsidRPr="00590EF0" w:rsidRDefault="00865CF3"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德國《航空安全法》（</w:t>
      </w:r>
      <w:r w:rsidRPr="00590EF0">
        <w:rPr>
          <w:rFonts w:ascii="Times New Roman" w:eastAsiaTheme="minorEastAsia" w:hAnsi="Times New Roman" w:cs="Times New Roman"/>
          <w:b/>
          <w:color w:val="auto"/>
        </w:rPr>
        <w:t>Luftsicherheitsgesetz</w:t>
      </w:r>
      <w:r w:rsidRPr="00590EF0">
        <w:rPr>
          <w:rFonts w:ascii="Times New Roman" w:eastAsiaTheme="minorEastAsia" w:hAnsi="Times New Roman" w:cs="Times New Roman"/>
          <w:b/>
          <w:color w:val="auto"/>
        </w:rPr>
        <w:t>），簡稱</w:t>
      </w:r>
      <w:r w:rsidRPr="00590EF0">
        <w:rPr>
          <w:rFonts w:ascii="Times New Roman" w:eastAsiaTheme="minorEastAsia" w:hAnsi="Times New Roman" w:cs="Times New Roman"/>
          <w:b/>
          <w:color w:val="auto"/>
        </w:rPr>
        <w:t>LuftSiG</w:t>
      </w:r>
      <w:r w:rsidRPr="00590EF0">
        <w:rPr>
          <w:rFonts w:ascii="Times New Roman" w:eastAsiaTheme="minorEastAsia" w:hAnsi="Times New Roman" w:cs="Times New Roman"/>
          <w:b/>
          <w:color w:val="auto"/>
        </w:rPr>
        <w:t>，是在</w:t>
      </w:r>
      <w:r w:rsidRPr="00590EF0">
        <w:rPr>
          <w:rFonts w:ascii="Times New Roman" w:eastAsiaTheme="minorEastAsia" w:hAnsi="Times New Roman" w:cs="Times New Roman"/>
          <w:b/>
          <w:color w:val="auto"/>
        </w:rPr>
        <w:t>2005</w:t>
      </w:r>
      <w:r w:rsidRPr="00590EF0">
        <w:rPr>
          <w:rFonts w:ascii="Times New Roman" w:eastAsiaTheme="minorEastAsia" w:hAnsi="Times New Roman" w:cs="Times New Roman"/>
          <w:b/>
          <w:color w:val="auto"/>
        </w:rPr>
        <w:t>年</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月</w:t>
      </w:r>
      <w:r w:rsidRPr="00590EF0">
        <w:rPr>
          <w:rFonts w:ascii="Times New Roman" w:eastAsiaTheme="minorEastAsia" w:hAnsi="Times New Roman" w:cs="Times New Roman"/>
          <w:b/>
          <w:color w:val="auto"/>
        </w:rPr>
        <w:t>11</w:t>
      </w:r>
      <w:r w:rsidRPr="00590EF0">
        <w:rPr>
          <w:rFonts w:ascii="Times New Roman" w:eastAsiaTheme="minorEastAsia" w:hAnsi="Times New Roman" w:cs="Times New Roman"/>
          <w:b/>
          <w:color w:val="auto"/>
        </w:rPr>
        <w:t>日通過，</w:t>
      </w:r>
      <w:r w:rsidRPr="00590EF0">
        <w:rPr>
          <w:rFonts w:ascii="Times New Roman" w:eastAsiaTheme="minorEastAsia" w:hAnsi="Times New Roman" w:cs="Times New Roman"/>
          <w:b/>
          <w:color w:val="auto"/>
        </w:rPr>
        <w:t>2005</w:t>
      </w:r>
      <w:r w:rsidRPr="00590EF0">
        <w:rPr>
          <w:rFonts w:ascii="Times New Roman" w:eastAsiaTheme="minorEastAsia" w:hAnsi="Times New Roman" w:cs="Times New Roman"/>
          <w:b/>
          <w:color w:val="auto"/>
        </w:rPr>
        <w:t>年</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月</w:t>
      </w:r>
      <w:r w:rsidRPr="00590EF0">
        <w:rPr>
          <w:rFonts w:ascii="Times New Roman" w:eastAsiaTheme="minorEastAsia" w:hAnsi="Times New Roman" w:cs="Times New Roman"/>
          <w:b/>
          <w:color w:val="auto"/>
        </w:rPr>
        <w:t>15</w:t>
      </w:r>
      <w:r w:rsidRPr="00590EF0">
        <w:rPr>
          <w:rFonts w:ascii="Times New Roman" w:eastAsiaTheme="minorEastAsia" w:hAnsi="Times New Roman" w:cs="Times New Roman"/>
          <w:b/>
          <w:color w:val="auto"/>
        </w:rPr>
        <w:t>日生效，最近一近修法是在</w:t>
      </w:r>
      <w:r w:rsidRPr="00590EF0">
        <w:rPr>
          <w:rFonts w:ascii="Times New Roman" w:eastAsiaTheme="minorEastAsia" w:hAnsi="Times New Roman" w:cs="Times New Roman"/>
          <w:b/>
          <w:color w:val="auto"/>
        </w:rPr>
        <w:t>2017</w:t>
      </w:r>
      <w:r w:rsidRPr="00590EF0">
        <w:rPr>
          <w:rFonts w:ascii="Times New Roman" w:eastAsiaTheme="minorEastAsia" w:hAnsi="Times New Roman" w:cs="Times New Roman"/>
          <w:b/>
          <w:color w:val="auto"/>
        </w:rPr>
        <w:t>年</w:t>
      </w:r>
      <w:r w:rsidRPr="00590EF0">
        <w:rPr>
          <w:rFonts w:ascii="Times New Roman" w:eastAsiaTheme="minorEastAsia" w:hAnsi="Times New Roman" w:cs="Times New Roman"/>
          <w:b/>
          <w:color w:val="auto"/>
        </w:rPr>
        <w:t>2</w:t>
      </w:r>
      <w:r w:rsidRPr="00590EF0">
        <w:rPr>
          <w:rFonts w:ascii="Times New Roman" w:eastAsiaTheme="minorEastAsia" w:hAnsi="Times New Roman" w:cs="Times New Roman"/>
          <w:b/>
          <w:color w:val="auto"/>
        </w:rPr>
        <w:t>月</w:t>
      </w:r>
      <w:r w:rsidRPr="00590EF0">
        <w:rPr>
          <w:rFonts w:ascii="Times New Roman" w:eastAsiaTheme="minorEastAsia" w:hAnsi="Times New Roman" w:cs="Times New Roman"/>
          <w:b/>
          <w:color w:val="auto"/>
        </w:rPr>
        <w:t>23</w:t>
      </w:r>
      <w:r w:rsidRPr="00590EF0">
        <w:rPr>
          <w:rFonts w:ascii="Times New Roman" w:eastAsiaTheme="minorEastAsia" w:hAnsi="Times New Roman" w:cs="Times New Roman"/>
          <w:b/>
          <w:color w:val="auto"/>
        </w:rPr>
        <w:t>日，此法</w:t>
      </w:r>
      <w:r w:rsidR="0096021D" w:rsidRPr="00590EF0">
        <w:rPr>
          <w:rFonts w:ascii="Times New Roman" w:eastAsiaTheme="minorEastAsia" w:hAnsi="Times New Roman" w:cs="Times New Roman"/>
          <w:b/>
          <w:color w:val="auto"/>
        </w:rPr>
        <w:t>之</w:t>
      </w:r>
      <w:r w:rsidR="00F468FF" w:rsidRPr="00590EF0">
        <w:rPr>
          <w:rFonts w:ascii="Times New Roman" w:eastAsiaTheme="minorEastAsia" w:hAnsi="Times New Roman" w:cs="Times New Roman"/>
          <w:b/>
          <w:color w:val="auto"/>
        </w:rPr>
        <w:t>類型是屬於聯邦法律</w:t>
      </w:r>
      <w:r w:rsidR="00B07425" w:rsidRPr="00590EF0">
        <w:rPr>
          <w:rStyle w:val="af7"/>
          <w:rFonts w:ascii="Times New Roman" w:eastAsiaTheme="minorEastAsia" w:hAnsi="Times New Roman" w:cs="Times New Roman"/>
          <w:b/>
          <w:color w:val="auto"/>
        </w:rPr>
        <w:footnoteReference w:id="27"/>
      </w:r>
      <w:r w:rsidR="00B07425" w:rsidRPr="00590EF0">
        <w:rPr>
          <w:rFonts w:ascii="Times New Roman" w:eastAsiaTheme="minorEastAsia" w:hAnsi="Times New Roman" w:cs="Times New Roman"/>
          <w:b/>
          <w:color w:val="auto"/>
        </w:rPr>
        <w:t>。</w:t>
      </w:r>
      <w:r w:rsidR="005A12ED" w:rsidRPr="00590EF0">
        <w:rPr>
          <w:rFonts w:ascii="Times New Roman" w:eastAsiaTheme="minorEastAsia" w:hAnsi="Times New Roman" w:cs="Times New Roman"/>
          <w:b/>
          <w:color w:val="auto"/>
        </w:rPr>
        <w:t>德國《航空安全法》第</w:t>
      </w:r>
      <w:r w:rsidR="005A12ED" w:rsidRPr="00590EF0">
        <w:rPr>
          <w:rFonts w:ascii="Times New Roman" w:eastAsiaTheme="minorEastAsia" w:hAnsi="Times New Roman" w:cs="Times New Roman"/>
          <w:b/>
          <w:color w:val="auto"/>
        </w:rPr>
        <w:t>1</w:t>
      </w:r>
      <w:r w:rsidR="005A12ED" w:rsidRPr="00590EF0">
        <w:rPr>
          <w:rFonts w:ascii="Times New Roman" w:eastAsiaTheme="minorEastAsia" w:hAnsi="Times New Roman" w:cs="Times New Roman"/>
          <w:b/>
          <w:color w:val="auto"/>
        </w:rPr>
        <w:t>條說明制定此法</w:t>
      </w:r>
      <w:r w:rsidR="000A7776" w:rsidRPr="00590EF0">
        <w:rPr>
          <w:rFonts w:ascii="Times New Roman" w:eastAsiaTheme="minorEastAsia" w:hAnsi="Times New Roman" w:cs="Times New Roman"/>
          <w:b/>
          <w:color w:val="auto"/>
        </w:rPr>
        <w:t>之</w:t>
      </w:r>
      <w:r w:rsidR="007F5974" w:rsidRPr="00590EF0">
        <w:rPr>
          <w:rFonts w:ascii="Times New Roman" w:eastAsiaTheme="minorEastAsia" w:hAnsi="Times New Roman" w:cs="Times New Roman"/>
          <w:b/>
          <w:color w:val="auto"/>
        </w:rPr>
        <w:t>目的為：防止對民用航空安全之</w:t>
      </w:r>
      <w:r w:rsidR="005A12ED" w:rsidRPr="00590EF0">
        <w:rPr>
          <w:rFonts w:ascii="Times New Roman" w:eastAsiaTheme="minorEastAsia" w:hAnsi="Times New Roman" w:cs="Times New Roman"/>
          <w:b/>
          <w:color w:val="auto"/>
        </w:rPr>
        <w:t>攻擊，特別是在劫持、破壞航空器和恐怖襲擊。</w:t>
      </w:r>
      <w:r w:rsidR="00AF2E21" w:rsidRPr="00590EF0">
        <w:rPr>
          <w:rFonts w:ascii="Times New Roman" w:eastAsiaTheme="minorEastAsia" w:hAnsi="Times New Roman" w:cs="Times New Roman"/>
          <w:b/>
          <w:color w:val="auto"/>
        </w:rPr>
        <w:t>德國《航空安全法》共分</w:t>
      </w:r>
      <w:r w:rsidR="00AF2E21" w:rsidRPr="00590EF0">
        <w:rPr>
          <w:rFonts w:ascii="Times New Roman" w:eastAsiaTheme="minorEastAsia" w:hAnsi="Times New Roman" w:cs="Times New Roman"/>
          <w:b/>
          <w:color w:val="auto"/>
        </w:rPr>
        <w:t>6</w:t>
      </w:r>
      <w:r w:rsidR="00A3726F" w:rsidRPr="00590EF0">
        <w:rPr>
          <w:rFonts w:ascii="Times New Roman" w:eastAsiaTheme="minorEastAsia" w:hAnsi="Times New Roman" w:cs="Times New Roman"/>
          <w:b/>
          <w:color w:val="auto"/>
        </w:rPr>
        <w:t>章</w:t>
      </w:r>
      <w:r w:rsidR="00AF2E21" w:rsidRPr="00590EF0">
        <w:rPr>
          <w:rFonts w:ascii="Times New Roman" w:eastAsiaTheme="minorEastAsia" w:hAnsi="Times New Roman" w:cs="Times New Roman"/>
          <w:b/>
          <w:color w:val="auto"/>
        </w:rPr>
        <w:t>22</w:t>
      </w:r>
      <w:r w:rsidR="000B51F4" w:rsidRPr="00590EF0">
        <w:rPr>
          <w:rFonts w:ascii="Times New Roman" w:eastAsiaTheme="minorEastAsia" w:hAnsi="Times New Roman" w:cs="Times New Roman"/>
          <w:b/>
          <w:color w:val="auto"/>
        </w:rPr>
        <w:t>個</w:t>
      </w:r>
      <w:r w:rsidR="00AF2E21" w:rsidRPr="00590EF0">
        <w:rPr>
          <w:rFonts w:ascii="Times New Roman" w:eastAsiaTheme="minorEastAsia" w:hAnsi="Times New Roman" w:cs="Times New Roman"/>
          <w:b/>
          <w:color w:val="auto"/>
        </w:rPr>
        <w:t>條</w:t>
      </w:r>
      <w:r w:rsidR="000B51F4" w:rsidRPr="00590EF0">
        <w:rPr>
          <w:rFonts w:ascii="Times New Roman" w:eastAsiaTheme="minorEastAsia" w:hAnsi="Times New Roman" w:cs="Times New Roman"/>
          <w:b/>
          <w:color w:val="auto"/>
        </w:rPr>
        <w:t>文</w:t>
      </w:r>
      <w:r w:rsidR="00AF2E21" w:rsidRPr="00590EF0">
        <w:rPr>
          <w:rFonts w:ascii="Times New Roman" w:eastAsiaTheme="minorEastAsia" w:hAnsi="Times New Roman" w:cs="Times New Roman"/>
          <w:b/>
          <w:color w:val="auto"/>
        </w:rPr>
        <w:t>，第</w:t>
      </w:r>
      <w:r w:rsidR="00AF2E21" w:rsidRPr="00590EF0">
        <w:rPr>
          <w:rFonts w:ascii="Times New Roman" w:eastAsiaTheme="minorEastAsia" w:hAnsi="Times New Roman" w:cs="Times New Roman"/>
          <w:b/>
          <w:color w:val="auto"/>
        </w:rPr>
        <w:t>1</w:t>
      </w:r>
      <w:r w:rsidR="003E750F" w:rsidRPr="00590EF0">
        <w:rPr>
          <w:rFonts w:ascii="Times New Roman" w:eastAsiaTheme="minorEastAsia" w:hAnsi="Times New Roman" w:cs="Times New Roman"/>
          <w:b/>
          <w:color w:val="auto"/>
        </w:rPr>
        <w:t>章</w:t>
      </w:r>
      <w:r w:rsidR="007F5974" w:rsidRPr="00590EF0">
        <w:rPr>
          <w:rFonts w:ascii="Times New Roman" w:eastAsiaTheme="minorEastAsia" w:hAnsi="Times New Roman" w:cs="Times New Roman"/>
          <w:b/>
          <w:color w:val="auto"/>
        </w:rPr>
        <w:t>通則，介紹本法之</w:t>
      </w:r>
      <w:r w:rsidR="00AF2E21" w:rsidRPr="00590EF0">
        <w:rPr>
          <w:rFonts w:ascii="Times New Roman" w:eastAsiaTheme="minorEastAsia" w:hAnsi="Times New Roman" w:cs="Times New Roman"/>
          <w:b/>
          <w:color w:val="auto"/>
        </w:rPr>
        <w:t>目的及任務；第</w:t>
      </w:r>
      <w:r w:rsidR="00AF2E21" w:rsidRPr="00590EF0">
        <w:rPr>
          <w:rFonts w:ascii="Times New Roman" w:eastAsiaTheme="minorEastAsia" w:hAnsi="Times New Roman" w:cs="Times New Roman"/>
          <w:b/>
          <w:color w:val="auto"/>
        </w:rPr>
        <w:t>2</w:t>
      </w:r>
      <w:r w:rsidR="00D147C9" w:rsidRPr="00590EF0">
        <w:rPr>
          <w:rFonts w:ascii="Times New Roman" w:eastAsiaTheme="minorEastAsia" w:hAnsi="Times New Roman" w:cs="Times New Roman"/>
          <w:b/>
          <w:color w:val="auto"/>
        </w:rPr>
        <w:t>章</w:t>
      </w:r>
      <w:r w:rsidR="00AF2E21" w:rsidRPr="00590EF0">
        <w:rPr>
          <w:rFonts w:ascii="Times New Roman" w:eastAsiaTheme="minorEastAsia" w:hAnsi="Times New Roman" w:cs="Times New Roman"/>
          <w:b/>
          <w:color w:val="auto"/>
        </w:rPr>
        <w:t>安全措施，介紹航空保安局</w:t>
      </w:r>
      <w:r w:rsidR="00481909" w:rsidRPr="00590EF0">
        <w:rPr>
          <w:rFonts w:ascii="Times New Roman" w:eastAsiaTheme="minorEastAsia" w:hAnsi="Times New Roman" w:cs="Times New Roman"/>
          <w:b/>
          <w:color w:val="auto"/>
        </w:rPr>
        <w:t>（</w:t>
      </w:r>
      <w:r w:rsidR="00481909" w:rsidRPr="00590EF0">
        <w:rPr>
          <w:rFonts w:ascii="Times New Roman" w:eastAsiaTheme="minorEastAsia" w:hAnsi="Times New Roman" w:cs="Times New Roman"/>
          <w:b/>
          <w:color w:val="auto"/>
        </w:rPr>
        <w:t>Luftsicherheitsbehörde</w:t>
      </w:r>
      <w:r w:rsidR="00481909" w:rsidRPr="00590EF0">
        <w:rPr>
          <w:rFonts w:ascii="Times New Roman" w:eastAsiaTheme="minorEastAsia" w:hAnsi="Times New Roman" w:cs="Times New Roman"/>
          <w:b/>
          <w:color w:val="auto"/>
        </w:rPr>
        <w:t>）</w:t>
      </w:r>
      <w:r w:rsidR="00C21082" w:rsidRPr="00590EF0">
        <w:rPr>
          <w:rFonts w:ascii="Times New Roman" w:eastAsiaTheme="minorEastAsia" w:hAnsi="Times New Roman" w:cs="Times New Roman"/>
          <w:b/>
          <w:color w:val="auto"/>
        </w:rPr>
        <w:t>之</w:t>
      </w:r>
      <w:r w:rsidR="00AF2E21" w:rsidRPr="00590EF0">
        <w:rPr>
          <w:rFonts w:ascii="Times New Roman" w:eastAsiaTheme="minorEastAsia" w:hAnsi="Times New Roman" w:cs="Times New Roman"/>
          <w:b/>
          <w:color w:val="auto"/>
        </w:rPr>
        <w:t>一般權利與特殊權利、禁止之事項、比例原則、個人數據</w:t>
      </w:r>
      <w:r w:rsidR="00FA2C4A" w:rsidRPr="00590EF0">
        <w:rPr>
          <w:rFonts w:ascii="Times New Roman" w:eastAsiaTheme="minorEastAsia" w:hAnsi="Times New Roman" w:cs="Times New Roman"/>
          <w:b/>
          <w:color w:val="auto"/>
        </w:rPr>
        <w:t>之</w:t>
      </w:r>
      <w:r w:rsidR="00AF2E21" w:rsidRPr="00590EF0">
        <w:rPr>
          <w:rFonts w:ascii="Times New Roman" w:eastAsiaTheme="minorEastAsia" w:hAnsi="Times New Roman" w:cs="Times New Roman"/>
          <w:b/>
          <w:color w:val="auto"/>
        </w:rPr>
        <w:t>收集處理和使用、可靠性檢查、機場運</w:t>
      </w:r>
      <w:r w:rsidR="00DE2DE0" w:rsidRPr="00590EF0">
        <w:rPr>
          <w:rFonts w:ascii="Times New Roman" w:eastAsiaTheme="minorEastAsia" w:hAnsi="Times New Roman" w:cs="Times New Roman"/>
          <w:b/>
          <w:color w:val="auto"/>
        </w:rPr>
        <w:t>營</w:t>
      </w:r>
      <w:r w:rsidR="00AF2E21" w:rsidRPr="00590EF0">
        <w:rPr>
          <w:rFonts w:ascii="Times New Roman" w:eastAsiaTheme="minorEastAsia" w:hAnsi="Times New Roman" w:cs="Times New Roman"/>
          <w:b/>
          <w:color w:val="auto"/>
        </w:rPr>
        <w:t>人和航空承運人之安全措施、飛行員</w:t>
      </w:r>
      <w:r w:rsidR="00FA2C4A" w:rsidRPr="00590EF0">
        <w:rPr>
          <w:rFonts w:ascii="Times New Roman" w:eastAsiaTheme="minorEastAsia" w:hAnsi="Times New Roman" w:cs="Times New Roman"/>
          <w:b/>
          <w:color w:val="auto"/>
        </w:rPr>
        <w:t>之</w:t>
      </w:r>
      <w:r w:rsidR="00AF2E21" w:rsidRPr="00590EF0">
        <w:rPr>
          <w:rFonts w:ascii="Times New Roman" w:eastAsiaTheme="minorEastAsia" w:hAnsi="Times New Roman" w:cs="Times New Roman"/>
          <w:b/>
          <w:color w:val="auto"/>
        </w:rPr>
        <w:t>職責和權力；第</w:t>
      </w:r>
      <w:r w:rsidR="00AF2E21" w:rsidRPr="00590EF0">
        <w:rPr>
          <w:rFonts w:ascii="Times New Roman" w:eastAsiaTheme="minorEastAsia" w:hAnsi="Times New Roman" w:cs="Times New Roman"/>
          <w:b/>
          <w:color w:val="auto"/>
        </w:rPr>
        <w:t>3</w:t>
      </w:r>
      <w:r w:rsidR="00D147C9" w:rsidRPr="00590EF0">
        <w:rPr>
          <w:rFonts w:ascii="Times New Roman" w:eastAsiaTheme="minorEastAsia" w:hAnsi="Times New Roman" w:cs="Times New Roman"/>
          <w:b/>
          <w:color w:val="auto"/>
        </w:rPr>
        <w:t>章</w:t>
      </w:r>
      <w:r w:rsidR="00FE6661" w:rsidRPr="00590EF0">
        <w:rPr>
          <w:rFonts w:ascii="Times New Roman" w:eastAsiaTheme="minorEastAsia" w:hAnsi="Times New Roman" w:cs="Times New Roman"/>
          <w:b/>
          <w:color w:val="auto"/>
        </w:rPr>
        <w:t>武裝部隊</w:t>
      </w:r>
      <w:r w:rsidR="00FA2C4A" w:rsidRPr="00590EF0">
        <w:rPr>
          <w:rFonts w:ascii="Times New Roman" w:eastAsiaTheme="minorEastAsia" w:hAnsi="Times New Roman" w:cs="Times New Roman"/>
          <w:b/>
          <w:color w:val="auto"/>
        </w:rPr>
        <w:t>之</w:t>
      </w:r>
      <w:r w:rsidR="00FE6661" w:rsidRPr="00590EF0">
        <w:rPr>
          <w:rFonts w:ascii="Times New Roman" w:eastAsiaTheme="minorEastAsia" w:hAnsi="Times New Roman" w:cs="Times New Roman"/>
          <w:b/>
          <w:color w:val="auto"/>
        </w:rPr>
        <w:t>協助和援助，介紹</w:t>
      </w:r>
      <w:r w:rsidR="002A77B6" w:rsidRPr="00590EF0">
        <w:rPr>
          <w:rFonts w:ascii="Times New Roman" w:eastAsiaTheme="minorEastAsia" w:hAnsi="Times New Roman" w:cs="Times New Roman"/>
          <w:b/>
          <w:color w:val="auto"/>
        </w:rPr>
        <w:t>武裝部隊</w:t>
      </w:r>
      <w:r w:rsidR="00FE6661" w:rsidRPr="00590EF0">
        <w:rPr>
          <w:rFonts w:ascii="Times New Roman" w:eastAsiaTheme="minorEastAsia" w:hAnsi="Times New Roman" w:cs="Times New Roman"/>
          <w:b/>
          <w:color w:val="auto"/>
        </w:rPr>
        <w:t>處理命令</w:t>
      </w:r>
      <w:r w:rsidR="00FA2C4A" w:rsidRPr="00590EF0">
        <w:rPr>
          <w:rFonts w:ascii="Times New Roman" w:eastAsiaTheme="minorEastAsia" w:hAnsi="Times New Roman" w:cs="Times New Roman"/>
          <w:b/>
          <w:color w:val="auto"/>
        </w:rPr>
        <w:t>之</w:t>
      </w:r>
      <w:r w:rsidR="00FE6661" w:rsidRPr="00590EF0">
        <w:rPr>
          <w:rFonts w:ascii="Times New Roman" w:eastAsiaTheme="minorEastAsia" w:hAnsi="Times New Roman" w:cs="Times New Roman"/>
          <w:b/>
          <w:color w:val="auto"/>
        </w:rPr>
        <w:t>權限</w:t>
      </w:r>
      <w:r w:rsidR="002A77B6" w:rsidRPr="00590EF0">
        <w:rPr>
          <w:rFonts w:ascii="Times New Roman" w:eastAsiaTheme="minorEastAsia" w:hAnsi="Times New Roman" w:cs="Times New Roman"/>
          <w:b/>
          <w:color w:val="auto"/>
        </w:rPr>
        <w:t>和其他措施；第</w:t>
      </w:r>
      <w:r w:rsidR="002A77B6" w:rsidRPr="00590EF0">
        <w:rPr>
          <w:rFonts w:ascii="Times New Roman" w:eastAsiaTheme="minorEastAsia" w:hAnsi="Times New Roman" w:cs="Times New Roman"/>
          <w:b/>
          <w:color w:val="auto"/>
        </w:rPr>
        <w:t>4</w:t>
      </w:r>
      <w:r w:rsidR="00D147C9" w:rsidRPr="00590EF0">
        <w:rPr>
          <w:rFonts w:ascii="Times New Roman" w:eastAsiaTheme="minorEastAsia" w:hAnsi="Times New Roman" w:cs="Times New Roman"/>
          <w:b/>
          <w:color w:val="auto"/>
        </w:rPr>
        <w:t>章</w:t>
      </w:r>
      <w:r w:rsidR="002A77B6" w:rsidRPr="00590EF0">
        <w:rPr>
          <w:rFonts w:ascii="Times New Roman" w:eastAsiaTheme="minorEastAsia" w:hAnsi="Times New Roman" w:cs="Times New Roman"/>
          <w:b/>
          <w:color w:val="auto"/>
        </w:rPr>
        <w:t>管轄和程序</w:t>
      </w:r>
      <w:r w:rsidR="0087615F" w:rsidRPr="00590EF0">
        <w:rPr>
          <w:rFonts w:ascii="Times New Roman" w:eastAsiaTheme="minorEastAsia" w:hAnsi="Times New Roman" w:cs="Times New Roman"/>
          <w:b/>
          <w:color w:val="auto"/>
        </w:rPr>
        <w:t>；第</w:t>
      </w:r>
      <w:r w:rsidR="0087615F" w:rsidRPr="00590EF0">
        <w:rPr>
          <w:rFonts w:ascii="Times New Roman" w:eastAsiaTheme="minorEastAsia" w:hAnsi="Times New Roman" w:cs="Times New Roman"/>
          <w:b/>
          <w:color w:val="auto"/>
        </w:rPr>
        <w:t>5</w:t>
      </w:r>
      <w:r w:rsidR="00D147C9" w:rsidRPr="00590EF0">
        <w:rPr>
          <w:rFonts w:ascii="Times New Roman" w:eastAsiaTheme="minorEastAsia" w:hAnsi="Times New Roman" w:cs="Times New Roman"/>
          <w:b/>
          <w:color w:val="auto"/>
        </w:rPr>
        <w:t>章</w:t>
      </w:r>
      <w:r w:rsidR="0087615F" w:rsidRPr="00590EF0">
        <w:rPr>
          <w:rFonts w:ascii="Times New Roman" w:eastAsiaTheme="minorEastAsia" w:hAnsi="Times New Roman" w:cs="Times New Roman"/>
          <w:b/>
          <w:color w:val="auto"/>
        </w:rPr>
        <w:t>罰款和處罰；第</w:t>
      </w:r>
      <w:r w:rsidR="0087615F" w:rsidRPr="00590EF0">
        <w:rPr>
          <w:rFonts w:ascii="Times New Roman" w:eastAsiaTheme="minorEastAsia" w:hAnsi="Times New Roman" w:cs="Times New Roman"/>
          <w:b/>
          <w:color w:val="auto"/>
        </w:rPr>
        <w:t>6</w:t>
      </w:r>
      <w:r w:rsidR="00D147C9" w:rsidRPr="00590EF0">
        <w:rPr>
          <w:rFonts w:ascii="Times New Roman" w:eastAsiaTheme="minorEastAsia" w:hAnsi="Times New Roman" w:cs="Times New Roman"/>
          <w:b/>
          <w:color w:val="auto"/>
        </w:rPr>
        <w:t>章</w:t>
      </w:r>
      <w:r w:rsidR="0087615F" w:rsidRPr="00590EF0">
        <w:rPr>
          <w:rFonts w:ascii="Times New Roman" w:eastAsiaTheme="minorEastAsia" w:hAnsi="Times New Roman" w:cs="Times New Roman"/>
          <w:b/>
          <w:color w:val="auto"/>
        </w:rPr>
        <w:t>對基本權利</w:t>
      </w:r>
      <w:r w:rsidR="00FA2C4A" w:rsidRPr="00590EF0">
        <w:rPr>
          <w:rFonts w:ascii="Times New Roman" w:eastAsiaTheme="minorEastAsia" w:hAnsi="Times New Roman" w:cs="Times New Roman"/>
          <w:b/>
          <w:color w:val="auto"/>
        </w:rPr>
        <w:t>之</w:t>
      </w:r>
      <w:r w:rsidR="0087615F" w:rsidRPr="00590EF0">
        <w:rPr>
          <w:rFonts w:ascii="Times New Roman" w:eastAsiaTheme="minorEastAsia" w:hAnsi="Times New Roman" w:cs="Times New Roman"/>
          <w:b/>
          <w:color w:val="auto"/>
        </w:rPr>
        <w:t>限制和過渡條款。</w:t>
      </w:r>
    </w:p>
    <w:p w14:paraId="5C885BEE" w14:textId="77777777" w:rsidR="00DE2DE0" w:rsidRPr="00590EF0" w:rsidRDefault="002126D2"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德國《航空安全法》第</w:t>
      </w:r>
      <w:r w:rsidRPr="00590EF0">
        <w:rPr>
          <w:rFonts w:ascii="Times New Roman" w:eastAsiaTheme="minorEastAsia" w:hAnsi="Times New Roman" w:cs="Times New Roman"/>
          <w:b/>
          <w:color w:val="auto"/>
        </w:rPr>
        <w:t>7</w:t>
      </w:r>
      <w:r w:rsidRPr="00590EF0">
        <w:rPr>
          <w:rFonts w:ascii="Times New Roman" w:eastAsiaTheme="minorEastAsia" w:hAnsi="Times New Roman" w:cs="Times New Roman"/>
          <w:b/>
          <w:color w:val="auto"/>
        </w:rPr>
        <w:t>條規定背景調查</w:t>
      </w:r>
      <w:r w:rsidR="002B37B6" w:rsidRPr="00590EF0">
        <w:rPr>
          <w:rFonts w:ascii="Times New Roman" w:eastAsiaTheme="minorEastAsia" w:hAnsi="Times New Roman" w:cs="Times New Roman"/>
          <w:b/>
          <w:color w:val="auto"/>
        </w:rPr>
        <w:t>（</w:t>
      </w:r>
      <w:r w:rsidR="002B37B6" w:rsidRPr="00590EF0">
        <w:rPr>
          <w:rFonts w:ascii="Times New Roman" w:eastAsiaTheme="minorEastAsia" w:hAnsi="Times New Roman" w:cs="Times New Roman"/>
          <w:b/>
          <w:color w:val="auto"/>
        </w:rPr>
        <w:t>§ 7 Zuverlässigkeitsüberprüfungen</w:t>
      </w:r>
      <w:r w:rsidR="002B37B6"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w:t>
      </w:r>
      <w:r w:rsidR="00A12FC9"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為了防止對民用航空安全</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攻擊，特別是在劫持、</w:t>
      </w:r>
      <w:r w:rsidR="00B444CB" w:rsidRPr="00590EF0">
        <w:rPr>
          <w:rFonts w:ascii="Times New Roman" w:eastAsiaTheme="minorEastAsia" w:hAnsi="Times New Roman" w:cs="Times New Roman"/>
          <w:b/>
          <w:color w:val="auto"/>
        </w:rPr>
        <w:t>破壞航空器和恐怖襲擊方面，航空保安</w:t>
      </w:r>
      <w:r w:rsidR="004C6B06" w:rsidRPr="00590EF0">
        <w:rPr>
          <w:rFonts w:ascii="Times New Roman" w:eastAsiaTheme="minorEastAsia" w:hAnsi="Times New Roman" w:cs="Times New Roman"/>
          <w:b/>
          <w:color w:val="auto"/>
        </w:rPr>
        <w:t>當局應該核實</w:t>
      </w:r>
      <w:r w:rsidR="005642D1" w:rsidRPr="00590EF0">
        <w:rPr>
          <w:rFonts w:ascii="Times New Roman" w:eastAsiaTheme="minorEastAsia" w:hAnsi="Times New Roman" w:cs="Times New Roman"/>
          <w:b/>
          <w:color w:val="auto"/>
        </w:rPr>
        <w:t>以下工作</w:t>
      </w:r>
      <w:r w:rsidR="004C6B06" w:rsidRPr="00590EF0">
        <w:rPr>
          <w:rFonts w:ascii="Times New Roman" w:eastAsiaTheme="minorEastAsia" w:hAnsi="Times New Roman" w:cs="Times New Roman"/>
          <w:b/>
          <w:color w:val="auto"/>
        </w:rPr>
        <w:t>人員</w:t>
      </w:r>
      <w:r w:rsidR="00FA2C4A" w:rsidRPr="00590EF0">
        <w:rPr>
          <w:rFonts w:ascii="Times New Roman" w:eastAsiaTheme="minorEastAsia" w:hAnsi="Times New Roman" w:cs="Times New Roman"/>
          <w:b/>
          <w:color w:val="auto"/>
        </w:rPr>
        <w:t>之</w:t>
      </w:r>
      <w:r w:rsidR="005642D1" w:rsidRPr="00590EF0">
        <w:rPr>
          <w:rFonts w:ascii="Times New Roman" w:eastAsiaTheme="minorEastAsia" w:hAnsi="Times New Roman" w:cs="Times New Roman"/>
          <w:b/>
          <w:color w:val="auto"/>
        </w:rPr>
        <w:t>安全性（</w:t>
      </w:r>
      <w:r w:rsidR="004C6B06" w:rsidRPr="00590EF0">
        <w:rPr>
          <w:rFonts w:ascii="Times New Roman" w:eastAsiaTheme="minorEastAsia" w:hAnsi="Times New Roman" w:cs="Times New Roman"/>
          <w:b/>
          <w:color w:val="auto"/>
        </w:rPr>
        <w:t>可靠性</w:t>
      </w:r>
      <w:r w:rsidR="005642D1" w:rsidRPr="00590EF0">
        <w:rPr>
          <w:rFonts w:ascii="Times New Roman" w:eastAsiaTheme="minorEastAsia" w:hAnsi="Times New Roman" w:cs="Times New Roman"/>
          <w:b/>
          <w:color w:val="auto"/>
        </w:rPr>
        <w:t>）：</w:t>
      </w:r>
      <w:r w:rsidR="00D334CB" w:rsidRPr="00590EF0">
        <w:rPr>
          <w:rFonts w:ascii="Times New Roman" w:eastAsiaTheme="minorEastAsia" w:hAnsi="Times New Roman" w:cs="Times New Roman"/>
          <w:b/>
          <w:color w:val="auto"/>
        </w:rPr>
        <w:t>機場及</w:t>
      </w:r>
      <w:r w:rsidRPr="00590EF0">
        <w:rPr>
          <w:rFonts w:ascii="Times New Roman" w:eastAsiaTheme="minorEastAsia" w:hAnsi="Times New Roman" w:cs="Times New Roman"/>
          <w:b/>
          <w:color w:val="auto"/>
        </w:rPr>
        <w:t>航空公司、空中交通管制機構、維修設施、貨物、</w:t>
      </w:r>
      <w:r w:rsidR="004C6B06" w:rsidRPr="00590EF0">
        <w:rPr>
          <w:rFonts w:ascii="Times New Roman" w:eastAsiaTheme="minorEastAsia" w:hAnsi="Times New Roman" w:cs="Times New Roman"/>
          <w:b/>
          <w:color w:val="auto"/>
        </w:rPr>
        <w:t>郵件及清潔公司</w:t>
      </w:r>
      <w:r w:rsidR="00D334CB" w:rsidRPr="00590EF0">
        <w:rPr>
          <w:rFonts w:ascii="Times New Roman" w:eastAsiaTheme="minorEastAsia" w:hAnsi="Times New Roman" w:cs="Times New Roman"/>
          <w:b/>
          <w:color w:val="auto"/>
        </w:rPr>
        <w:t>之工作人員</w:t>
      </w:r>
      <w:r w:rsidR="004C6B06"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貨物</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供應商，尤其是在安全供應鏈</w:t>
      </w:r>
      <w:r w:rsidR="00FA2C4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參與者，</w:t>
      </w:r>
      <w:r w:rsidR="004C6B06" w:rsidRPr="00590EF0">
        <w:rPr>
          <w:rFonts w:ascii="Times New Roman" w:eastAsiaTheme="minorEastAsia" w:hAnsi="Times New Roman" w:cs="Times New Roman"/>
          <w:b/>
          <w:color w:val="auto"/>
        </w:rPr>
        <w:t>係直接</w:t>
      </w:r>
      <w:r w:rsidRPr="00590EF0">
        <w:rPr>
          <w:rFonts w:ascii="Times New Roman" w:eastAsiaTheme="minorEastAsia" w:hAnsi="Times New Roman" w:cs="Times New Roman"/>
          <w:b/>
          <w:color w:val="auto"/>
        </w:rPr>
        <w:t>影響航空安全</w:t>
      </w:r>
      <w:r w:rsidR="004C6B06"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人員。</w:t>
      </w:r>
      <w:r w:rsidR="00A12FC9" w:rsidRPr="00590EF0">
        <w:rPr>
          <w:rFonts w:ascii="Times New Roman" w:eastAsiaTheme="minorEastAsia" w:hAnsi="Times New Roman" w:cs="Times New Roman"/>
          <w:b/>
          <w:color w:val="auto"/>
        </w:rPr>
        <w:t>」</w:t>
      </w:r>
      <w:r w:rsidR="00FC7250" w:rsidRPr="00590EF0">
        <w:rPr>
          <w:rFonts w:ascii="Times New Roman" w:eastAsiaTheme="minorEastAsia" w:hAnsi="Times New Roman" w:cs="Times New Roman"/>
          <w:b/>
          <w:color w:val="auto"/>
        </w:rPr>
        <w:t>，德國《航空安全法》訂定</w:t>
      </w:r>
      <w:r w:rsidR="001238EF" w:rsidRPr="00590EF0">
        <w:rPr>
          <w:rFonts w:ascii="Times New Roman" w:eastAsiaTheme="minorEastAsia" w:hAnsi="Times New Roman" w:cs="Times New Roman"/>
          <w:b/>
          <w:color w:val="auto"/>
        </w:rPr>
        <w:t>第</w:t>
      </w:r>
      <w:r w:rsidR="001238EF" w:rsidRPr="00590EF0">
        <w:rPr>
          <w:rFonts w:ascii="Times New Roman" w:eastAsiaTheme="minorEastAsia" w:hAnsi="Times New Roman" w:cs="Times New Roman"/>
          <w:b/>
          <w:color w:val="auto"/>
        </w:rPr>
        <w:t>7</w:t>
      </w:r>
      <w:r w:rsidR="001238EF" w:rsidRPr="00590EF0">
        <w:rPr>
          <w:rFonts w:ascii="Times New Roman" w:eastAsiaTheme="minorEastAsia" w:hAnsi="Times New Roman" w:cs="Times New Roman"/>
          <w:b/>
          <w:color w:val="auto"/>
        </w:rPr>
        <w:t>條</w:t>
      </w:r>
      <w:r w:rsidR="00FC7250" w:rsidRPr="00590EF0">
        <w:rPr>
          <w:rFonts w:ascii="Times New Roman" w:eastAsiaTheme="minorEastAsia" w:hAnsi="Times New Roman" w:cs="Times New Roman"/>
          <w:b/>
          <w:color w:val="auto"/>
        </w:rPr>
        <w:t>對人員</w:t>
      </w:r>
      <w:r w:rsidR="00FA2C4A" w:rsidRPr="00590EF0">
        <w:rPr>
          <w:rFonts w:ascii="Times New Roman" w:eastAsiaTheme="minorEastAsia" w:hAnsi="Times New Roman" w:cs="Times New Roman"/>
          <w:b/>
          <w:color w:val="auto"/>
        </w:rPr>
        <w:t>之</w:t>
      </w:r>
      <w:r w:rsidR="00FC7250" w:rsidRPr="00590EF0">
        <w:rPr>
          <w:rFonts w:ascii="Times New Roman" w:eastAsiaTheme="minorEastAsia" w:hAnsi="Times New Roman" w:cs="Times New Roman"/>
          <w:b/>
          <w:color w:val="auto"/>
        </w:rPr>
        <w:t>背景調查條款</w:t>
      </w:r>
      <w:r w:rsidR="001238EF" w:rsidRPr="00590EF0">
        <w:rPr>
          <w:rFonts w:ascii="Times New Roman" w:eastAsiaTheme="minorEastAsia" w:hAnsi="Times New Roman" w:cs="Times New Roman"/>
          <w:b/>
          <w:color w:val="auto"/>
        </w:rPr>
        <w:t>之目的</w:t>
      </w:r>
      <w:r w:rsidR="00FC7250" w:rsidRPr="00590EF0">
        <w:rPr>
          <w:rFonts w:ascii="Times New Roman" w:eastAsiaTheme="minorEastAsia" w:hAnsi="Times New Roman" w:cs="Times New Roman"/>
          <w:b/>
          <w:color w:val="auto"/>
        </w:rPr>
        <w:t>，</w:t>
      </w:r>
      <w:r w:rsidR="00FA2C4A" w:rsidRPr="00590EF0">
        <w:rPr>
          <w:rFonts w:ascii="Times New Roman" w:eastAsiaTheme="minorEastAsia" w:hAnsi="Times New Roman" w:cs="Times New Roman"/>
          <w:b/>
          <w:color w:val="auto"/>
        </w:rPr>
        <w:t>亦</w:t>
      </w:r>
      <w:r w:rsidR="00FC7250" w:rsidRPr="00590EF0">
        <w:rPr>
          <w:rFonts w:ascii="Times New Roman" w:eastAsiaTheme="minorEastAsia" w:hAnsi="Times New Roman" w:cs="Times New Roman"/>
          <w:b/>
          <w:color w:val="auto"/>
        </w:rPr>
        <w:t>是為了因應若是有恐怖背景</w:t>
      </w:r>
      <w:r w:rsidR="00FA2C4A" w:rsidRPr="00590EF0">
        <w:rPr>
          <w:rFonts w:ascii="Times New Roman" w:eastAsiaTheme="minorEastAsia" w:hAnsi="Times New Roman" w:cs="Times New Roman"/>
          <w:b/>
          <w:color w:val="auto"/>
        </w:rPr>
        <w:t>之</w:t>
      </w:r>
      <w:r w:rsidR="00FC7250" w:rsidRPr="00590EF0">
        <w:rPr>
          <w:rFonts w:ascii="Times New Roman" w:eastAsiaTheme="minorEastAsia" w:hAnsi="Times New Roman" w:cs="Times New Roman"/>
          <w:b/>
          <w:color w:val="auto"/>
        </w:rPr>
        <w:t>人員進入航空公司或是安全供應鏈</w:t>
      </w:r>
      <w:r w:rsidR="00FA2C4A" w:rsidRPr="00590EF0">
        <w:rPr>
          <w:rFonts w:ascii="Times New Roman" w:eastAsiaTheme="minorEastAsia" w:hAnsi="Times New Roman" w:cs="Times New Roman"/>
          <w:b/>
          <w:color w:val="auto"/>
        </w:rPr>
        <w:t>之</w:t>
      </w:r>
      <w:r w:rsidR="00FC7250" w:rsidRPr="00590EF0">
        <w:rPr>
          <w:rFonts w:ascii="Times New Roman" w:eastAsiaTheme="minorEastAsia" w:hAnsi="Times New Roman" w:cs="Times New Roman"/>
          <w:b/>
          <w:color w:val="auto"/>
        </w:rPr>
        <w:t>參與者內，</w:t>
      </w:r>
      <w:r w:rsidR="0061135B" w:rsidRPr="00590EF0">
        <w:rPr>
          <w:rFonts w:ascii="Times New Roman" w:eastAsiaTheme="minorEastAsia" w:hAnsi="Times New Roman" w:cs="Times New Roman"/>
          <w:b/>
          <w:color w:val="auto"/>
        </w:rPr>
        <w:t>將對航空安全造成威脅，這個可靠性測試必須確實實施。</w:t>
      </w:r>
    </w:p>
    <w:p w14:paraId="763B9D90" w14:textId="77777777" w:rsidR="00FF0A80" w:rsidRPr="00590EF0" w:rsidRDefault="00C5740B"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德國《航空安全法》第三章</w:t>
      </w:r>
      <w:r w:rsidR="00FF0A80" w:rsidRPr="00590EF0">
        <w:rPr>
          <w:rFonts w:ascii="Times New Roman" w:eastAsiaTheme="minorEastAsia" w:hAnsi="Times New Roman" w:cs="Times New Roman"/>
          <w:b/>
          <w:color w:val="auto"/>
        </w:rPr>
        <w:t>武裝部隊</w:t>
      </w:r>
      <w:r w:rsidR="00FA2C4A" w:rsidRPr="00590EF0">
        <w:rPr>
          <w:rFonts w:ascii="Times New Roman" w:eastAsiaTheme="minorEastAsia" w:hAnsi="Times New Roman" w:cs="Times New Roman"/>
          <w:b/>
          <w:color w:val="auto"/>
        </w:rPr>
        <w:t>之</w:t>
      </w:r>
      <w:r w:rsidR="00FF0A80" w:rsidRPr="00590EF0">
        <w:rPr>
          <w:rFonts w:ascii="Times New Roman" w:eastAsiaTheme="minorEastAsia" w:hAnsi="Times New Roman" w:cs="Times New Roman"/>
          <w:b/>
          <w:color w:val="auto"/>
        </w:rPr>
        <w:t>協助和援助</w:t>
      </w:r>
      <w:r w:rsidRPr="00590EF0">
        <w:rPr>
          <w:rFonts w:ascii="Times New Roman" w:eastAsiaTheme="minorEastAsia" w:hAnsi="Times New Roman" w:cs="Times New Roman"/>
          <w:b/>
          <w:color w:val="auto"/>
        </w:rPr>
        <w:t>中之</w:t>
      </w:r>
      <w:r w:rsidR="00FF0A80" w:rsidRPr="00590EF0">
        <w:rPr>
          <w:rFonts w:ascii="Times New Roman" w:eastAsiaTheme="minorEastAsia" w:hAnsi="Times New Roman" w:cs="Times New Roman"/>
          <w:b/>
          <w:color w:val="auto"/>
        </w:rPr>
        <w:t>第</w:t>
      </w:r>
      <w:r w:rsidR="00FF0A80" w:rsidRPr="00590EF0">
        <w:rPr>
          <w:rFonts w:ascii="Times New Roman" w:eastAsiaTheme="minorEastAsia" w:hAnsi="Times New Roman" w:cs="Times New Roman"/>
          <w:b/>
          <w:color w:val="auto"/>
        </w:rPr>
        <w:t>13</w:t>
      </w:r>
      <w:r w:rsidR="00FF0A80" w:rsidRPr="00590EF0">
        <w:rPr>
          <w:rFonts w:ascii="Times New Roman" w:eastAsiaTheme="minorEastAsia" w:hAnsi="Times New Roman" w:cs="Times New Roman"/>
          <w:b/>
          <w:color w:val="auto"/>
        </w:rPr>
        <w:t>條至第</w:t>
      </w:r>
      <w:r w:rsidR="00FF0A80" w:rsidRPr="00590EF0">
        <w:rPr>
          <w:rFonts w:ascii="Times New Roman" w:eastAsiaTheme="minorEastAsia" w:hAnsi="Times New Roman" w:cs="Times New Roman"/>
          <w:b/>
          <w:color w:val="auto"/>
        </w:rPr>
        <w:t>15</w:t>
      </w:r>
      <w:r w:rsidR="00FF0A80" w:rsidRPr="00590EF0">
        <w:rPr>
          <w:rFonts w:ascii="Times New Roman" w:eastAsiaTheme="minorEastAsia" w:hAnsi="Times New Roman" w:cs="Times New Roman"/>
          <w:b/>
          <w:color w:val="auto"/>
        </w:rPr>
        <w:t>條</w:t>
      </w:r>
      <w:r w:rsidR="001238EF" w:rsidRPr="00590EF0">
        <w:rPr>
          <w:rFonts w:ascii="Times New Roman" w:eastAsiaTheme="minorEastAsia" w:hAnsi="Times New Roman" w:cs="Times New Roman"/>
          <w:b/>
          <w:color w:val="auto"/>
        </w:rPr>
        <w:t>之規範，涉及</w:t>
      </w:r>
      <w:r w:rsidR="00FF0A80" w:rsidRPr="00590EF0">
        <w:rPr>
          <w:rFonts w:ascii="Times New Roman" w:eastAsiaTheme="minorEastAsia" w:hAnsi="Times New Roman" w:cs="Times New Roman"/>
          <w:b/>
          <w:color w:val="auto"/>
        </w:rPr>
        <w:t>反恐和人權之間</w:t>
      </w:r>
      <w:r w:rsidR="00FA2C4A" w:rsidRPr="00590EF0">
        <w:rPr>
          <w:rFonts w:ascii="Times New Roman" w:eastAsiaTheme="minorEastAsia" w:hAnsi="Times New Roman" w:cs="Times New Roman"/>
          <w:b/>
          <w:color w:val="auto"/>
        </w:rPr>
        <w:t>之</w:t>
      </w:r>
      <w:r w:rsidR="00FF0A80" w:rsidRPr="00590EF0">
        <w:rPr>
          <w:rFonts w:ascii="Times New Roman" w:eastAsiaTheme="minorEastAsia" w:hAnsi="Times New Roman" w:cs="Times New Roman"/>
          <w:b/>
          <w:color w:val="auto"/>
        </w:rPr>
        <w:t>拉扯，</w:t>
      </w:r>
      <w:r w:rsidR="00160A7B" w:rsidRPr="00590EF0">
        <w:rPr>
          <w:rFonts w:ascii="Times New Roman" w:eastAsiaTheme="minorEastAsia" w:hAnsi="Times New Roman" w:cs="Times New Roman"/>
          <w:b/>
          <w:color w:val="auto"/>
        </w:rPr>
        <w:t>第</w:t>
      </w:r>
      <w:r w:rsidR="00160A7B" w:rsidRPr="00590EF0">
        <w:rPr>
          <w:rFonts w:ascii="Times New Roman" w:eastAsiaTheme="minorEastAsia" w:hAnsi="Times New Roman" w:cs="Times New Roman"/>
          <w:b/>
          <w:color w:val="auto"/>
        </w:rPr>
        <w:t>15</w:t>
      </w:r>
      <w:r w:rsidR="00160A7B" w:rsidRPr="00590EF0">
        <w:rPr>
          <w:rFonts w:ascii="Times New Roman" w:eastAsiaTheme="minorEastAsia" w:hAnsi="Times New Roman" w:cs="Times New Roman"/>
          <w:b/>
          <w:color w:val="auto"/>
        </w:rPr>
        <w:t>條第</w:t>
      </w:r>
      <w:r w:rsidR="00160A7B" w:rsidRPr="00590EF0">
        <w:rPr>
          <w:rFonts w:ascii="Times New Roman" w:eastAsiaTheme="minorEastAsia" w:hAnsi="Times New Roman" w:cs="Times New Roman"/>
          <w:b/>
          <w:color w:val="auto"/>
        </w:rPr>
        <w:t>1</w:t>
      </w:r>
      <w:r w:rsidR="006D6BA5" w:rsidRPr="00590EF0">
        <w:rPr>
          <w:rFonts w:ascii="Times New Roman" w:eastAsiaTheme="minorEastAsia" w:hAnsi="Times New Roman" w:cs="Times New Roman"/>
          <w:b/>
          <w:color w:val="auto"/>
        </w:rPr>
        <w:t>款、</w:t>
      </w:r>
      <w:r w:rsidR="00160A7B" w:rsidRPr="00590EF0">
        <w:rPr>
          <w:rFonts w:ascii="Times New Roman" w:eastAsiaTheme="minorEastAsia" w:hAnsi="Times New Roman" w:cs="Times New Roman"/>
          <w:b/>
          <w:color w:val="auto"/>
        </w:rPr>
        <w:t>第</w:t>
      </w:r>
      <w:r w:rsidR="00160A7B" w:rsidRPr="00590EF0">
        <w:rPr>
          <w:rFonts w:ascii="Times New Roman" w:eastAsiaTheme="minorEastAsia" w:hAnsi="Times New Roman" w:cs="Times New Roman"/>
          <w:b/>
          <w:color w:val="auto"/>
        </w:rPr>
        <w:t>14</w:t>
      </w:r>
      <w:r w:rsidR="00160A7B" w:rsidRPr="00590EF0">
        <w:rPr>
          <w:rFonts w:ascii="Times New Roman" w:eastAsiaTheme="minorEastAsia" w:hAnsi="Times New Roman" w:cs="Times New Roman"/>
          <w:b/>
          <w:color w:val="auto"/>
        </w:rPr>
        <w:t>條第</w:t>
      </w:r>
      <w:r w:rsidR="00160A7B" w:rsidRPr="00590EF0">
        <w:rPr>
          <w:rFonts w:ascii="Times New Roman" w:eastAsiaTheme="minorEastAsia" w:hAnsi="Times New Roman" w:cs="Times New Roman"/>
          <w:b/>
          <w:color w:val="auto"/>
        </w:rPr>
        <w:t>1</w:t>
      </w:r>
      <w:r w:rsidR="00160A7B" w:rsidRPr="00590EF0">
        <w:rPr>
          <w:rFonts w:ascii="Times New Roman" w:eastAsiaTheme="minorEastAsia" w:hAnsi="Times New Roman" w:cs="Times New Roman"/>
          <w:b/>
          <w:color w:val="auto"/>
        </w:rPr>
        <w:t>款指出：只能在不成功</w:t>
      </w:r>
      <w:r w:rsidR="00FA2C4A" w:rsidRPr="00590EF0">
        <w:rPr>
          <w:rFonts w:ascii="Times New Roman" w:eastAsiaTheme="minorEastAsia" w:hAnsi="Times New Roman" w:cs="Times New Roman"/>
          <w:b/>
          <w:color w:val="auto"/>
        </w:rPr>
        <w:t>之</w:t>
      </w:r>
      <w:r w:rsidR="00160A7B" w:rsidRPr="00590EF0">
        <w:rPr>
          <w:rFonts w:ascii="Times New Roman" w:eastAsiaTheme="minorEastAsia" w:hAnsi="Times New Roman" w:cs="Times New Roman"/>
          <w:b/>
          <w:color w:val="auto"/>
        </w:rPr>
        <w:t>警告之下，為了防止特別嚴重</w:t>
      </w:r>
      <w:r w:rsidR="00FA2C4A" w:rsidRPr="00590EF0">
        <w:rPr>
          <w:rFonts w:ascii="Times New Roman" w:eastAsiaTheme="minorEastAsia" w:hAnsi="Times New Roman" w:cs="Times New Roman"/>
          <w:b/>
          <w:color w:val="auto"/>
        </w:rPr>
        <w:t>之</w:t>
      </w:r>
      <w:r w:rsidR="006D6BA5" w:rsidRPr="00590EF0">
        <w:rPr>
          <w:rFonts w:ascii="Times New Roman" w:eastAsiaTheme="minorEastAsia" w:hAnsi="Times New Roman" w:cs="Times New Roman"/>
          <w:b/>
          <w:color w:val="auto"/>
        </w:rPr>
        <w:t>事故，空域武裝部隊始</w:t>
      </w:r>
      <w:r w:rsidR="00160A7B" w:rsidRPr="00590EF0">
        <w:rPr>
          <w:rFonts w:ascii="Times New Roman" w:eastAsiaTheme="minorEastAsia" w:hAnsi="Times New Roman" w:cs="Times New Roman"/>
          <w:b/>
          <w:color w:val="auto"/>
        </w:rPr>
        <w:t>能使用武力</w:t>
      </w:r>
      <w:r w:rsidR="006D6BA5" w:rsidRPr="00590EF0">
        <w:rPr>
          <w:rFonts w:ascii="Times New Roman" w:eastAsiaTheme="minorEastAsia" w:hAnsi="Times New Roman" w:cs="Times New Roman"/>
          <w:b/>
          <w:color w:val="auto"/>
        </w:rPr>
        <w:t>，</w:t>
      </w:r>
      <w:r w:rsidR="00160A7B" w:rsidRPr="00590EF0">
        <w:rPr>
          <w:rFonts w:ascii="Times New Roman" w:eastAsiaTheme="minorEastAsia" w:hAnsi="Times New Roman" w:cs="Times New Roman"/>
          <w:b/>
          <w:color w:val="auto"/>
        </w:rPr>
        <w:t>或發出警告</w:t>
      </w:r>
      <w:r w:rsidR="006D6BA5" w:rsidRPr="00590EF0">
        <w:rPr>
          <w:rFonts w:ascii="Times New Roman" w:eastAsiaTheme="minorEastAsia" w:hAnsi="Times New Roman" w:cs="Times New Roman"/>
          <w:b/>
          <w:color w:val="auto"/>
        </w:rPr>
        <w:t>，</w:t>
      </w:r>
      <w:r w:rsidR="00160A7B" w:rsidRPr="00590EF0">
        <w:rPr>
          <w:rFonts w:ascii="Times New Roman" w:eastAsiaTheme="minorEastAsia" w:hAnsi="Times New Roman" w:cs="Times New Roman"/>
          <w:b/>
          <w:color w:val="auto"/>
        </w:rPr>
        <w:t>迫使飛機降落</w:t>
      </w:r>
      <w:r w:rsidR="0053357A" w:rsidRPr="00590EF0">
        <w:rPr>
          <w:rFonts w:ascii="Times New Roman" w:eastAsiaTheme="minorEastAsia" w:hAnsi="Times New Roman" w:cs="Times New Roman"/>
          <w:b/>
          <w:color w:val="auto"/>
        </w:rPr>
        <w:t>。</w:t>
      </w:r>
      <w:r w:rsidR="006D6BA5" w:rsidRPr="00590EF0">
        <w:rPr>
          <w:rFonts w:ascii="Times New Roman" w:eastAsiaTheme="minorEastAsia" w:hAnsi="Times New Roman" w:cs="Times New Roman"/>
          <w:b/>
          <w:color w:val="auto"/>
        </w:rPr>
        <w:t>然而，</w:t>
      </w:r>
      <w:r w:rsidR="0053357A" w:rsidRPr="00590EF0">
        <w:rPr>
          <w:rFonts w:ascii="Times New Roman" w:eastAsiaTheme="minorEastAsia" w:hAnsi="Times New Roman" w:cs="Times New Roman"/>
          <w:b/>
          <w:color w:val="auto"/>
        </w:rPr>
        <w:t>恐怖分子只是</w:t>
      </w:r>
      <w:r w:rsidR="006D6BA5" w:rsidRPr="00590EF0">
        <w:rPr>
          <w:rFonts w:ascii="Times New Roman" w:eastAsiaTheme="minorEastAsia" w:hAnsi="Times New Roman" w:cs="Times New Roman"/>
          <w:b/>
          <w:color w:val="auto"/>
        </w:rPr>
        <w:t>少數之</w:t>
      </w:r>
      <w:r w:rsidR="0053357A" w:rsidRPr="00590EF0">
        <w:rPr>
          <w:rFonts w:ascii="Times New Roman" w:eastAsiaTheme="minorEastAsia" w:hAnsi="Times New Roman" w:cs="Times New Roman"/>
          <w:b/>
          <w:color w:val="auto"/>
        </w:rPr>
        <w:t>一些人，而整架飛機有好幾百人，為了擊斃少數</w:t>
      </w:r>
      <w:r w:rsidR="00132422" w:rsidRPr="00590EF0">
        <w:rPr>
          <w:rFonts w:ascii="Times New Roman" w:eastAsiaTheme="minorEastAsia" w:hAnsi="Times New Roman" w:cs="Times New Roman"/>
          <w:b/>
          <w:color w:val="auto"/>
        </w:rPr>
        <w:t>之</w:t>
      </w:r>
      <w:r w:rsidR="0053357A" w:rsidRPr="00590EF0">
        <w:rPr>
          <w:rFonts w:ascii="Times New Roman" w:eastAsiaTheme="minorEastAsia" w:hAnsi="Times New Roman" w:cs="Times New Roman"/>
          <w:b/>
          <w:color w:val="auto"/>
        </w:rPr>
        <w:t>恐怖分子</w:t>
      </w:r>
      <w:r w:rsidR="006D6BA5" w:rsidRPr="00590EF0">
        <w:rPr>
          <w:rFonts w:ascii="Times New Roman" w:eastAsiaTheme="minorEastAsia" w:hAnsi="Times New Roman" w:cs="Times New Roman"/>
          <w:b/>
          <w:color w:val="auto"/>
        </w:rPr>
        <w:t>，</w:t>
      </w:r>
      <w:r w:rsidR="0053357A" w:rsidRPr="00590EF0">
        <w:rPr>
          <w:rFonts w:ascii="Times New Roman" w:eastAsiaTheme="minorEastAsia" w:hAnsi="Times New Roman" w:cs="Times New Roman"/>
          <w:b/>
          <w:color w:val="auto"/>
        </w:rPr>
        <w:t>而犧牲大部分無辜</w:t>
      </w:r>
      <w:r w:rsidR="00132422" w:rsidRPr="00590EF0">
        <w:rPr>
          <w:rFonts w:ascii="Times New Roman" w:eastAsiaTheme="minorEastAsia" w:hAnsi="Times New Roman" w:cs="Times New Roman"/>
          <w:b/>
          <w:color w:val="auto"/>
        </w:rPr>
        <w:t>之</w:t>
      </w:r>
      <w:r w:rsidR="0053357A" w:rsidRPr="00590EF0">
        <w:rPr>
          <w:rFonts w:ascii="Times New Roman" w:eastAsiaTheme="minorEastAsia" w:hAnsi="Times New Roman" w:cs="Times New Roman"/>
          <w:b/>
          <w:color w:val="auto"/>
        </w:rPr>
        <w:t>受害者，在反恐及人權之間</w:t>
      </w:r>
      <w:r w:rsidR="006D6BA5" w:rsidRPr="00590EF0">
        <w:rPr>
          <w:rFonts w:ascii="Times New Roman" w:eastAsiaTheme="minorEastAsia" w:hAnsi="Times New Roman" w:cs="Times New Roman"/>
          <w:b/>
          <w:color w:val="auto"/>
        </w:rPr>
        <w:t>，</w:t>
      </w:r>
      <w:r w:rsidR="0053357A" w:rsidRPr="00590EF0">
        <w:rPr>
          <w:rFonts w:ascii="Times New Roman" w:eastAsiaTheme="minorEastAsia" w:hAnsi="Times New Roman" w:cs="Times New Roman"/>
          <w:b/>
          <w:color w:val="auto"/>
        </w:rPr>
        <w:t>是否符合比例原則？</w:t>
      </w:r>
      <w:r w:rsidR="00112A82" w:rsidRPr="00590EF0">
        <w:rPr>
          <w:rFonts w:ascii="Times New Roman" w:eastAsiaTheme="minorEastAsia" w:hAnsi="Times New Roman" w:cs="Times New Roman"/>
          <w:b/>
          <w:color w:val="auto"/>
        </w:rPr>
        <w:t>而這</w:t>
      </w:r>
      <w:r w:rsidR="00FA2C4A" w:rsidRPr="00590EF0">
        <w:rPr>
          <w:rFonts w:ascii="Times New Roman" w:eastAsiaTheme="minorEastAsia" w:hAnsi="Times New Roman" w:cs="Times New Roman"/>
          <w:b/>
          <w:color w:val="auto"/>
        </w:rPr>
        <w:t>亦</w:t>
      </w:r>
      <w:r w:rsidR="00112A82" w:rsidRPr="00590EF0">
        <w:rPr>
          <w:rFonts w:ascii="Times New Roman" w:eastAsiaTheme="minorEastAsia" w:hAnsi="Times New Roman" w:cs="Times New Roman"/>
          <w:b/>
          <w:color w:val="auto"/>
        </w:rPr>
        <w:t>侵犯〞德意志聯邦共和國基本法〞第</w:t>
      </w:r>
      <w:r w:rsidR="00112A82" w:rsidRPr="00590EF0">
        <w:rPr>
          <w:rFonts w:ascii="Times New Roman" w:eastAsiaTheme="minorEastAsia" w:hAnsi="Times New Roman" w:cs="Times New Roman"/>
          <w:b/>
          <w:color w:val="auto"/>
        </w:rPr>
        <w:t>1</w:t>
      </w:r>
      <w:r w:rsidR="00112A82" w:rsidRPr="00590EF0">
        <w:rPr>
          <w:rFonts w:ascii="Times New Roman" w:eastAsiaTheme="minorEastAsia" w:hAnsi="Times New Roman" w:cs="Times New Roman"/>
          <w:b/>
          <w:color w:val="auto"/>
        </w:rPr>
        <w:t>條第</w:t>
      </w:r>
      <w:r w:rsidR="00112A82" w:rsidRPr="00590EF0">
        <w:rPr>
          <w:rFonts w:ascii="Times New Roman" w:eastAsiaTheme="minorEastAsia" w:hAnsi="Times New Roman" w:cs="Times New Roman"/>
          <w:b/>
          <w:color w:val="auto"/>
        </w:rPr>
        <w:t>1</w:t>
      </w:r>
      <w:r w:rsidR="00112A82" w:rsidRPr="00590EF0">
        <w:rPr>
          <w:rFonts w:ascii="Times New Roman" w:eastAsiaTheme="minorEastAsia" w:hAnsi="Times New Roman" w:cs="Times New Roman"/>
          <w:b/>
          <w:color w:val="auto"/>
        </w:rPr>
        <w:t>款人性尊嚴及第</w:t>
      </w:r>
      <w:r w:rsidR="00112A82" w:rsidRPr="00590EF0">
        <w:rPr>
          <w:rFonts w:ascii="Times New Roman" w:eastAsiaTheme="minorEastAsia" w:hAnsi="Times New Roman" w:cs="Times New Roman"/>
          <w:b/>
          <w:color w:val="auto"/>
        </w:rPr>
        <w:t>2</w:t>
      </w:r>
      <w:r w:rsidR="00112A82" w:rsidRPr="00590EF0">
        <w:rPr>
          <w:rFonts w:ascii="Times New Roman" w:eastAsiaTheme="minorEastAsia" w:hAnsi="Times New Roman" w:cs="Times New Roman"/>
          <w:b/>
          <w:color w:val="auto"/>
        </w:rPr>
        <w:t>條第</w:t>
      </w:r>
      <w:r w:rsidR="00112A82" w:rsidRPr="00590EF0">
        <w:rPr>
          <w:rFonts w:ascii="Times New Roman" w:eastAsiaTheme="minorEastAsia" w:hAnsi="Times New Roman" w:cs="Times New Roman"/>
          <w:b/>
          <w:color w:val="auto"/>
        </w:rPr>
        <w:t>2</w:t>
      </w:r>
      <w:r w:rsidR="00112A82" w:rsidRPr="00590EF0">
        <w:rPr>
          <w:rFonts w:ascii="Times New Roman" w:eastAsiaTheme="minorEastAsia" w:hAnsi="Times New Roman" w:cs="Times New Roman"/>
          <w:b/>
          <w:color w:val="auto"/>
        </w:rPr>
        <w:t>款生命權。德意志聯邦共和國基本法第</w:t>
      </w:r>
      <w:r w:rsidR="00112A82" w:rsidRPr="00590EF0">
        <w:rPr>
          <w:rFonts w:ascii="Times New Roman" w:eastAsiaTheme="minorEastAsia" w:hAnsi="Times New Roman" w:cs="Times New Roman"/>
          <w:b/>
          <w:color w:val="auto"/>
        </w:rPr>
        <w:t>1</w:t>
      </w:r>
      <w:r w:rsidR="00112A82" w:rsidRPr="00590EF0">
        <w:rPr>
          <w:rFonts w:ascii="Times New Roman" w:eastAsiaTheme="minorEastAsia" w:hAnsi="Times New Roman" w:cs="Times New Roman"/>
          <w:b/>
          <w:color w:val="auto"/>
        </w:rPr>
        <w:t>條第</w:t>
      </w:r>
      <w:r w:rsidR="00112A82" w:rsidRPr="00590EF0">
        <w:rPr>
          <w:rFonts w:ascii="Times New Roman" w:eastAsiaTheme="minorEastAsia" w:hAnsi="Times New Roman" w:cs="Times New Roman"/>
          <w:b/>
          <w:color w:val="auto"/>
        </w:rPr>
        <w:t>1</w:t>
      </w:r>
      <w:r w:rsidR="00112A82" w:rsidRPr="00590EF0">
        <w:rPr>
          <w:rFonts w:ascii="Times New Roman" w:eastAsiaTheme="minorEastAsia" w:hAnsi="Times New Roman" w:cs="Times New Roman"/>
          <w:b/>
          <w:color w:val="auto"/>
        </w:rPr>
        <w:t>款規定：「人之尊嚴不可侵犯，尊重及保護此項尊嚴為所有國家機關之義務。</w:t>
      </w:r>
      <w:r w:rsidR="00A1228A" w:rsidRPr="00590EF0">
        <w:rPr>
          <w:rFonts w:ascii="Times New Roman" w:eastAsiaTheme="minorEastAsia" w:hAnsi="Times New Roman" w:cs="Times New Roman"/>
          <w:b/>
          <w:color w:val="auto"/>
        </w:rPr>
        <w:t>」；復次，</w:t>
      </w:r>
      <w:r w:rsidR="00834148" w:rsidRPr="00590EF0">
        <w:rPr>
          <w:rFonts w:ascii="Times New Roman" w:eastAsiaTheme="minorEastAsia" w:hAnsi="Times New Roman" w:cs="Times New Roman"/>
          <w:b/>
          <w:color w:val="auto"/>
        </w:rPr>
        <w:t>基本法</w:t>
      </w:r>
      <w:r w:rsidR="00112A82" w:rsidRPr="00590EF0">
        <w:rPr>
          <w:rFonts w:ascii="Times New Roman" w:eastAsiaTheme="minorEastAsia" w:hAnsi="Times New Roman" w:cs="Times New Roman"/>
          <w:b/>
          <w:color w:val="auto"/>
        </w:rPr>
        <w:t>第</w:t>
      </w:r>
      <w:r w:rsidR="00112A82" w:rsidRPr="00590EF0">
        <w:rPr>
          <w:rFonts w:ascii="Times New Roman" w:eastAsiaTheme="minorEastAsia" w:hAnsi="Times New Roman" w:cs="Times New Roman"/>
          <w:b/>
          <w:color w:val="auto"/>
        </w:rPr>
        <w:t>2</w:t>
      </w:r>
      <w:r w:rsidR="00112A82" w:rsidRPr="00590EF0">
        <w:rPr>
          <w:rFonts w:ascii="Times New Roman" w:eastAsiaTheme="minorEastAsia" w:hAnsi="Times New Roman" w:cs="Times New Roman"/>
          <w:b/>
          <w:color w:val="auto"/>
        </w:rPr>
        <w:t>條第</w:t>
      </w:r>
      <w:r w:rsidR="00112A82" w:rsidRPr="00590EF0">
        <w:rPr>
          <w:rFonts w:ascii="Times New Roman" w:eastAsiaTheme="minorEastAsia" w:hAnsi="Times New Roman" w:cs="Times New Roman"/>
          <w:b/>
          <w:color w:val="auto"/>
        </w:rPr>
        <w:t>2</w:t>
      </w:r>
      <w:r w:rsidR="00112A82" w:rsidRPr="00590EF0">
        <w:rPr>
          <w:rFonts w:ascii="Times New Roman" w:eastAsiaTheme="minorEastAsia" w:hAnsi="Times New Roman" w:cs="Times New Roman"/>
          <w:b/>
          <w:color w:val="auto"/>
        </w:rPr>
        <w:t>款規定：「人人有生命與身體之不可侵犯權。個人之自由不可侵犯。此等權利唯根據法律始得干預之。」人性尊嚴及人之生命權是不容許無故被侵犯的，國家</w:t>
      </w:r>
      <w:r w:rsidR="006D6BA5" w:rsidRPr="00590EF0">
        <w:rPr>
          <w:rFonts w:ascii="Times New Roman" w:eastAsiaTheme="minorEastAsia" w:hAnsi="Times New Roman" w:cs="Times New Roman"/>
          <w:b/>
          <w:color w:val="auto"/>
        </w:rPr>
        <w:t>空域武裝部隊</w:t>
      </w:r>
      <w:r w:rsidR="00834148" w:rsidRPr="00590EF0">
        <w:rPr>
          <w:rFonts w:ascii="Times New Roman" w:eastAsiaTheme="minorEastAsia" w:hAnsi="Times New Roman" w:cs="Times New Roman"/>
          <w:b/>
          <w:color w:val="auto"/>
        </w:rPr>
        <w:t>依據德國《航空安全法》第三章之規定，為了打擊恐怖分子而要幾百位</w:t>
      </w:r>
      <w:r w:rsidR="00112A82" w:rsidRPr="00590EF0">
        <w:rPr>
          <w:rFonts w:ascii="Times New Roman" w:eastAsiaTheme="minorEastAsia" w:hAnsi="Times New Roman" w:cs="Times New Roman"/>
          <w:b/>
          <w:color w:val="auto"/>
        </w:rPr>
        <w:t>無辜</w:t>
      </w:r>
      <w:r w:rsidR="00132422" w:rsidRPr="00590EF0">
        <w:rPr>
          <w:rFonts w:ascii="Times New Roman" w:eastAsiaTheme="minorEastAsia" w:hAnsi="Times New Roman" w:cs="Times New Roman"/>
          <w:b/>
          <w:color w:val="auto"/>
        </w:rPr>
        <w:t>之</w:t>
      </w:r>
      <w:r w:rsidR="00112A82" w:rsidRPr="00590EF0">
        <w:rPr>
          <w:rFonts w:ascii="Times New Roman" w:eastAsiaTheme="minorEastAsia" w:hAnsi="Times New Roman" w:cs="Times New Roman"/>
          <w:b/>
          <w:color w:val="auto"/>
        </w:rPr>
        <w:t>旅客</w:t>
      </w:r>
      <w:r w:rsidR="00834148" w:rsidRPr="00590EF0">
        <w:rPr>
          <w:rFonts w:ascii="Times New Roman" w:eastAsiaTheme="minorEastAsia" w:hAnsi="Times New Roman" w:cs="Times New Roman"/>
          <w:b/>
          <w:color w:val="auto"/>
        </w:rPr>
        <w:t>一起陪葬，反恐、基本人權、人性尊嚴及旅客</w:t>
      </w:r>
      <w:r w:rsidR="00112A82" w:rsidRPr="00590EF0">
        <w:rPr>
          <w:rFonts w:ascii="Times New Roman" w:eastAsiaTheme="minorEastAsia" w:hAnsi="Times New Roman" w:cs="Times New Roman"/>
          <w:b/>
          <w:color w:val="auto"/>
        </w:rPr>
        <w:t>之</w:t>
      </w:r>
      <w:r w:rsidR="00112A82" w:rsidRPr="00590EF0">
        <w:rPr>
          <w:rFonts w:ascii="Times New Roman" w:eastAsiaTheme="minorEastAsia" w:hAnsi="Times New Roman" w:cs="Times New Roman"/>
          <w:b/>
          <w:color w:val="auto"/>
        </w:rPr>
        <w:lastRenderedPageBreak/>
        <w:t>生命權</w:t>
      </w:r>
      <w:r w:rsidR="00834148" w:rsidRPr="00590EF0">
        <w:rPr>
          <w:rFonts w:ascii="Times New Roman" w:eastAsiaTheme="minorEastAsia" w:hAnsi="Times New Roman" w:cs="Times New Roman"/>
          <w:b/>
          <w:color w:val="auto"/>
        </w:rPr>
        <w:t>之間，應如何去權衡？有論者指出，</w:t>
      </w:r>
      <w:r w:rsidR="003B6D10" w:rsidRPr="00590EF0">
        <w:rPr>
          <w:rFonts w:ascii="Times New Roman" w:eastAsiaTheme="minorEastAsia" w:hAnsi="Times New Roman" w:cs="Times New Roman"/>
          <w:b/>
          <w:color w:val="auto"/>
        </w:rPr>
        <w:t>德意志聯邦共和國基本法與德國航空</w:t>
      </w:r>
      <w:r w:rsidR="00FA63C4" w:rsidRPr="00590EF0">
        <w:rPr>
          <w:rFonts w:ascii="Times New Roman" w:eastAsiaTheme="minorEastAsia" w:hAnsi="Times New Roman" w:cs="Times New Roman"/>
          <w:b/>
          <w:color w:val="auto"/>
        </w:rPr>
        <w:t>安全法</w:t>
      </w:r>
      <w:r w:rsidR="00834148" w:rsidRPr="00590EF0">
        <w:rPr>
          <w:rFonts w:ascii="Times New Roman" w:eastAsiaTheme="minorEastAsia" w:hAnsi="Times New Roman" w:cs="Times New Roman"/>
          <w:b/>
          <w:color w:val="auto"/>
        </w:rPr>
        <w:t>兩者之間，恐已經相互牴</w:t>
      </w:r>
      <w:r w:rsidR="00FA63C4" w:rsidRPr="00590EF0">
        <w:rPr>
          <w:rFonts w:ascii="Times New Roman" w:eastAsiaTheme="minorEastAsia" w:hAnsi="Times New Roman" w:cs="Times New Roman"/>
          <w:b/>
          <w:color w:val="auto"/>
        </w:rPr>
        <w:t>觸，未來</w:t>
      </w:r>
      <w:r w:rsidR="00351265" w:rsidRPr="00590EF0">
        <w:rPr>
          <w:rFonts w:ascii="Times New Roman" w:eastAsiaTheme="minorEastAsia" w:hAnsi="Times New Roman" w:cs="Times New Roman"/>
          <w:b/>
          <w:color w:val="auto"/>
        </w:rPr>
        <w:t>恐</w:t>
      </w:r>
      <w:r w:rsidR="00FA63C4" w:rsidRPr="00590EF0">
        <w:rPr>
          <w:rFonts w:ascii="Times New Roman" w:eastAsiaTheme="minorEastAsia" w:hAnsi="Times New Roman" w:cs="Times New Roman"/>
          <w:b/>
          <w:color w:val="auto"/>
        </w:rPr>
        <w:t>端賴修法</w:t>
      </w:r>
      <w:r w:rsidR="00834148" w:rsidRPr="00590EF0">
        <w:rPr>
          <w:rFonts w:ascii="Times New Roman" w:eastAsiaTheme="minorEastAsia" w:hAnsi="Times New Roman" w:cs="Times New Roman"/>
          <w:b/>
          <w:color w:val="auto"/>
        </w:rPr>
        <w:t>，</w:t>
      </w:r>
      <w:r w:rsidR="00351265" w:rsidRPr="00590EF0">
        <w:rPr>
          <w:rFonts w:ascii="Times New Roman" w:eastAsiaTheme="minorEastAsia" w:hAnsi="Times New Roman" w:cs="Times New Roman"/>
          <w:b/>
          <w:color w:val="auto"/>
        </w:rPr>
        <w:t>始能</w:t>
      </w:r>
      <w:r w:rsidR="00834148" w:rsidRPr="00590EF0">
        <w:rPr>
          <w:rFonts w:ascii="Times New Roman" w:eastAsiaTheme="minorEastAsia" w:hAnsi="Times New Roman" w:cs="Times New Roman"/>
          <w:b/>
          <w:color w:val="auto"/>
        </w:rPr>
        <w:t>同時</w:t>
      </w:r>
      <w:r w:rsidR="00FA63C4" w:rsidRPr="00590EF0">
        <w:rPr>
          <w:rFonts w:ascii="Times New Roman" w:eastAsiaTheme="minorEastAsia" w:hAnsi="Times New Roman" w:cs="Times New Roman"/>
          <w:b/>
          <w:color w:val="auto"/>
        </w:rPr>
        <w:t>符合反恐</w:t>
      </w:r>
      <w:r w:rsidR="00834148" w:rsidRPr="00590EF0">
        <w:rPr>
          <w:rFonts w:ascii="Times New Roman" w:eastAsiaTheme="minorEastAsia" w:hAnsi="Times New Roman" w:cs="Times New Roman"/>
          <w:b/>
          <w:color w:val="auto"/>
        </w:rPr>
        <w:t>執法之比例原則</w:t>
      </w:r>
      <w:r w:rsidR="00FA63C4" w:rsidRPr="00590EF0">
        <w:rPr>
          <w:rFonts w:ascii="Times New Roman" w:eastAsiaTheme="minorEastAsia" w:hAnsi="Times New Roman" w:cs="Times New Roman"/>
          <w:b/>
          <w:color w:val="auto"/>
        </w:rPr>
        <w:t>及</w:t>
      </w:r>
      <w:r w:rsidR="00834148" w:rsidRPr="00590EF0">
        <w:rPr>
          <w:rFonts w:ascii="Times New Roman" w:eastAsiaTheme="minorEastAsia" w:hAnsi="Times New Roman" w:cs="Times New Roman"/>
          <w:b/>
          <w:color w:val="auto"/>
        </w:rPr>
        <w:t>基本人權保障之</w:t>
      </w:r>
      <w:r w:rsidR="00D1375A" w:rsidRPr="00590EF0">
        <w:rPr>
          <w:rFonts w:ascii="Times New Roman" w:eastAsiaTheme="minorEastAsia" w:hAnsi="Times New Roman" w:cs="Times New Roman"/>
          <w:b/>
          <w:color w:val="auto"/>
        </w:rPr>
        <w:t>法治國</w:t>
      </w:r>
      <w:r w:rsidR="00834148" w:rsidRPr="00590EF0">
        <w:rPr>
          <w:rFonts w:ascii="Times New Roman" w:eastAsiaTheme="minorEastAsia" w:hAnsi="Times New Roman" w:cs="Times New Roman"/>
          <w:b/>
          <w:color w:val="auto"/>
        </w:rPr>
        <w:t>要求</w:t>
      </w:r>
      <w:r w:rsidR="00201029" w:rsidRPr="00590EF0">
        <w:rPr>
          <w:rStyle w:val="af7"/>
          <w:rFonts w:ascii="Times New Roman" w:eastAsiaTheme="minorEastAsia" w:hAnsi="Times New Roman" w:cs="Times New Roman"/>
          <w:b/>
          <w:color w:val="auto"/>
        </w:rPr>
        <w:footnoteReference w:id="28"/>
      </w:r>
      <w:r w:rsidR="00FA63C4" w:rsidRPr="00590EF0">
        <w:rPr>
          <w:rFonts w:ascii="Times New Roman" w:eastAsiaTheme="minorEastAsia" w:hAnsi="Times New Roman" w:cs="Times New Roman"/>
          <w:b/>
          <w:color w:val="auto"/>
        </w:rPr>
        <w:t>。</w:t>
      </w:r>
    </w:p>
    <w:p w14:paraId="681890ED" w14:textId="77777777" w:rsidR="006B23C0" w:rsidRPr="00590EF0" w:rsidRDefault="006B23C0" w:rsidP="00FE3EE6">
      <w:pPr>
        <w:pStyle w:val="af1"/>
        <w:spacing w:line="0" w:lineRule="atLeast"/>
        <w:ind w:firstLine="480"/>
        <w:rPr>
          <w:rFonts w:ascii="Times New Roman" w:eastAsiaTheme="minorEastAsia" w:hAnsi="Times New Roman" w:cs="Times New Roman"/>
          <w:b/>
          <w:color w:val="auto"/>
        </w:rPr>
      </w:pPr>
    </w:p>
    <w:p w14:paraId="117CB86E" w14:textId="77777777" w:rsidR="00915BA3" w:rsidRPr="00590EF0" w:rsidRDefault="007219EF" w:rsidP="00FE3EE6">
      <w:pPr>
        <w:spacing w:line="0" w:lineRule="atLeast"/>
        <w:rPr>
          <w:rFonts w:ascii="Times New Roman" w:hAnsi="Times New Roman" w:cs="Times New Roman"/>
          <w:b/>
          <w:szCs w:val="24"/>
        </w:rPr>
      </w:pPr>
      <w:bookmarkStart w:id="26" w:name="_Toc35944594"/>
      <w:r w:rsidRPr="00590EF0">
        <w:rPr>
          <w:rFonts w:ascii="Times New Roman" w:hAnsi="Times New Roman" w:cs="Times New Roman"/>
          <w:b/>
          <w:szCs w:val="24"/>
        </w:rPr>
        <w:t>三、</w:t>
      </w:r>
      <w:r w:rsidR="00FA32C3" w:rsidRPr="00590EF0">
        <w:rPr>
          <w:rFonts w:ascii="Times New Roman" w:hAnsi="Times New Roman" w:cs="Times New Roman"/>
          <w:b/>
          <w:szCs w:val="24"/>
        </w:rPr>
        <w:t>我國</w:t>
      </w:r>
      <w:r w:rsidR="006761F0" w:rsidRPr="00590EF0">
        <w:rPr>
          <w:rFonts w:ascii="Times New Roman" w:hAnsi="Times New Roman" w:cs="Times New Roman"/>
          <w:b/>
          <w:szCs w:val="24"/>
        </w:rPr>
        <w:t>有關</w:t>
      </w:r>
      <w:r w:rsidR="007B1683" w:rsidRPr="00590EF0">
        <w:rPr>
          <w:rFonts w:ascii="Times New Roman" w:hAnsi="Times New Roman" w:cs="Times New Roman"/>
          <w:b/>
          <w:szCs w:val="24"/>
        </w:rPr>
        <w:t>航空保安</w:t>
      </w:r>
      <w:r w:rsidR="006761F0" w:rsidRPr="00590EF0">
        <w:rPr>
          <w:rFonts w:ascii="Times New Roman" w:hAnsi="Times New Roman" w:cs="Times New Roman"/>
          <w:b/>
          <w:szCs w:val="24"/>
        </w:rPr>
        <w:t>管理機關相關職權</w:t>
      </w:r>
      <w:bookmarkEnd w:id="26"/>
      <w:r w:rsidR="000B51F4" w:rsidRPr="00590EF0">
        <w:rPr>
          <w:rFonts w:ascii="Times New Roman" w:hAnsi="Times New Roman" w:cs="Times New Roman"/>
          <w:b/>
          <w:szCs w:val="24"/>
        </w:rPr>
        <w:t>之機制</w:t>
      </w:r>
    </w:p>
    <w:p w14:paraId="78BC0FC0" w14:textId="77777777" w:rsidR="005D7475" w:rsidRPr="00590EF0" w:rsidRDefault="005D7475"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我國國家民用航空保安計畫是依據《芝加哥公約》第</w:t>
      </w:r>
      <w:r w:rsidRPr="00590EF0">
        <w:rPr>
          <w:rFonts w:ascii="Times New Roman" w:eastAsiaTheme="minorEastAsia" w:hAnsi="Times New Roman" w:cs="Times New Roman"/>
          <w:b/>
          <w:color w:val="auto"/>
        </w:rPr>
        <w:t>17</w:t>
      </w:r>
      <w:r w:rsidRPr="00590EF0">
        <w:rPr>
          <w:rFonts w:ascii="Times New Roman" w:eastAsiaTheme="minorEastAsia" w:hAnsi="Times New Roman" w:cs="Times New Roman"/>
          <w:b/>
          <w:color w:val="auto"/>
        </w:rPr>
        <w:t>號附約和民用航空法第</w:t>
      </w:r>
      <w:r w:rsidRPr="00590EF0">
        <w:rPr>
          <w:rFonts w:ascii="Times New Roman" w:eastAsiaTheme="minorEastAsia" w:hAnsi="Times New Roman" w:cs="Times New Roman"/>
          <w:b/>
          <w:color w:val="auto"/>
        </w:rPr>
        <w:t>47-1</w:t>
      </w:r>
      <w:r w:rsidRPr="00590EF0">
        <w:rPr>
          <w:rFonts w:ascii="Times New Roman" w:eastAsiaTheme="minorEastAsia" w:hAnsi="Times New Roman" w:cs="Times New Roman"/>
          <w:b/>
          <w:color w:val="auto"/>
        </w:rPr>
        <w:t>條第</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2</w:t>
      </w:r>
      <w:r w:rsidRPr="00590EF0">
        <w:rPr>
          <w:rFonts w:ascii="Times New Roman" w:eastAsiaTheme="minorEastAsia" w:hAnsi="Times New Roman" w:cs="Times New Roman"/>
          <w:b/>
          <w:color w:val="auto"/>
        </w:rPr>
        <w:t>項及第</w:t>
      </w:r>
      <w:r w:rsidRPr="00590EF0">
        <w:rPr>
          <w:rFonts w:ascii="Times New Roman" w:eastAsiaTheme="minorEastAsia" w:hAnsi="Times New Roman" w:cs="Times New Roman"/>
          <w:b/>
          <w:color w:val="auto"/>
        </w:rPr>
        <w:t>47-2</w:t>
      </w:r>
      <w:r w:rsidR="006F34EF" w:rsidRPr="00590EF0">
        <w:rPr>
          <w:rFonts w:ascii="Times New Roman" w:eastAsiaTheme="minorEastAsia" w:hAnsi="Times New Roman" w:cs="Times New Roman"/>
          <w:b/>
          <w:color w:val="auto"/>
        </w:rPr>
        <w:t>條</w:t>
      </w:r>
      <w:r w:rsidRPr="00590EF0">
        <w:rPr>
          <w:rFonts w:ascii="Times New Roman" w:eastAsiaTheme="minorEastAsia" w:hAnsi="Times New Roman" w:cs="Times New Roman"/>
          <w:b/>
          <w:color w:val="auto"/>
        </w:rPr>
        <w:t>第</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項制定</w:t>
      </w:r>
      <w:r w:rsidR="006620CA" w:rsidRPr="00590EF0">
        <w:rPr>
          <w:rFonts w:ascii="Times New Roman" w:eastAsiaTheme="minorEastAsia" w:hAnsi="Times New Roman" w:cs="Times New Roman"/>
          <w:b/>
          <w:color w:val="auto"/>
        </w:rPr>
        <w:t>之</w:t>
      </w:r>
      <w:r w:rsidRPr="00590EF0">
        <w:rPr>
          <w:rStyle w:val="af7"/>
          <w:rFonts w:ascii="Times New Roman" w:eastAsiaTheme="minorEastAsia" w:hAnsi="Times New Roman" w:cs="Times New Roman"/>
          <w:b/>
          <w:color w:val="auto"/>
        </w:rPr>
        <w:footnoteReference w:id="29"/>
      </w:r>
      <w:r w:rsidRPr="00590EF0">
        <w:rPr>
          <w:rFonts w:ascii="Times New Roman" w:eastAsiaTheme="minorEastAsia" w:hAnsi="Times New Roman" w:cs="Times New Roman"/>
          <w:b/>
          <w:color w:val="auto"/>
        </w:rPr>
        <w:t>。</w:t>
      </w:r>
      <w:r w:rsidR="006D41A8" w:rsidRPr="00590EF0">
        <w:rPr>
          <w:rFonts w:ascii="Times New Roman" w:eastAsiaTheme="minorEastAsia" w:hAnsi="Times New Roman" w:cs="Times New Roman"/>
          <w:b/>
          <w:color w:val="auto"/>
        </w:rPr>
        <w:t>民用航空法第</w:t>
      </w:r>
      <w:r w:rsidR="006D41A8" w:rsidRPr="00590EF0">
        <w:rPr>
          <w:rFonts w:ascii="Times New Roman" w:eastAsiaTheme="minorEastAsia" w:hAnsi="Times New Roman" w:cs="Times New Roman"/>
          <w:b/>
          <w:color w:val="auto"/>
        </w:rPr>
        <w:t>47-1</w:t>
      </w:r>
      <w:r w:rsidR="006D41A8" w:rsidRPr="00590EF0">
        <w:rPr>
          <w:rFonts w:ascii="Times New Roman" w:eastAsiaTheme="minorEastAsia" w:hAnsi="Times New Roman" w:cs="Times New Roman"/>
          <w:b/>
          <w:color w:val="auto"/>
        </w:rPr>
        <w:t>條第</w:t>
      </w:r>
      <w:r w:rsidR="006D41A8" w:rsidRPr="00590EF0">
        <w:rPr>
          <w:rFonts w:ascii="Times New Roman" w:eastAsiaTheme="minorEastAsia" w:hAnsi="Times New Roman" w:cs="Times New Roman"/>
          <w:b/>
          <w:color w:val="auto"/>
        </w:rPr>
        <w:t>1</w:t>
      </w:r>
      <w:r w:rsidR="006D41A8" w:rsidRPr="00590EF0">
        <w:rPr>
          <w:rFonts w:ascii="Times New Roman" w:eastAsiaTheme="minorEastAsia" w:hAnsi="Times New Roman" w:cs="Times New Roman"/>
          <w:b/>
          <w:color w:val="auto"/>
        </w:rPr>
        <w:t>、</w:t>
      </w:r>
      <w:r w:rsidR="006D41A8" w:rsidRPr="00590EF0">
        <w:rPr>
          <w:rFonts w:ascii="Times New Roman" w:eastAsiaTheme="minorEastAsia" w:hAnsi="Times New Roman" w:cs="Times New Roman"/>
          <w:b/>
          <w:color w:val="auto"/>
        </w:rPr>
        <w:t>2</w:t>
      </w:r>
      <w:r w:rsidR="006D41A8" w:rsidRPr="00590EF0">
        <w:rPr>
          <w:rFonts w:ascii="Times New Roman" w:eastAsiaTheme="minorEastAsia" w:hAnsi="Times New Roman" w:cs="Times New Roman"/>
          <w:b/>
          <w:color w:val="auto"/>
        </w:rPr>
        <w:t>項規定：「交通部為辦理國家民用航空保安事項，應擬訂國家民用航空保安計畫，報請行政院核定後實施。航空警察局為各航空站之航空保安管理機關，應擬訂各航空站保安計畫，報請民航局核定後實施。」</w:t>
      </w:r>
      <w:r w:rsidR="00CC4429" w:rsidRPr="00590EF0">
        <w:rPr>
          <w:rFonts w:ascii="Times New Roman" w:eastAsiaTheme="minorEastAsia" w:hAnsi="Times New Roman" w:cs="Times New Roman"/>
          <w:b/>
          <w:color w:val="auto"/>
        </w:rPr>
        <w:t>；復次，</w:t>
      </w:r>
      <w:r w:rsidR="006D41A8" w:rsidRPr="00590EF0">
        <w:rPr>
          <w:rFonts w:ascii="Times New Roman" w:eastAsiaTheme="minorEastAsia" w:hAnsi="Times New Roman" w:cs="Times New Roman"/>
          <w:b/>
          <w:color w:val="auto"/>
        </w:rPr>
        <w:t>民用航空法第</w:t>
      </w:r>
      <w:r w:rsidR="006D41A8" w:rsidRPr="00590EF0">
        <w:rPr>
          <w:rFonts w:ascii="Times New Roman" w:eastAsiaTheme="minorEastAsia" w:hAnsi="Times New Roman" w:cs="Times New Roman"/>
          <w:b/>
          <w:color w:val="auto"/>
        </w:rPr>
        <w:t>47-2</w:t>
      </w:r>
      <w:r w:rsidR="006D41A8" w:rsidRPr="00590EF0">
        <w:rPr>
          <w:rFonts w:ascii="Times New Roman" w:eastAsiaTheme="minorEastAsia" w:hAnsi="Times New Roman" w:cs="Times New Roman"/>
          <w:b/>
          <w:color w:val="auto"/>
        </w:rPr>
        <w:t>條第</w:t>
      </w:r>
      <w:r w:rsidR="006D41A8" w:rsidRPr="00590EF0">
        <w:rPr>
          <w:rFonts w:ascii="Times New Roman" w:eastAsiaTheme="minorEastAsia" w:hAnsi="Times New Roman" w:cs="Times New Roman"/>
          <w:b/>
          <w:color w:val="auto"/>
        </w:rPr>
        <w:t>2</w:t>
      </w:r>
      <w:r w:rsidR="006D41A8" w:rsidRPr="00590EF0">
        <w:rPr>
          <w:rFonts w:ascii="Times New Roman" w:eastAsiaTheme="minorEastAsia" w:hAnsi="Times New Roman" w:cs="Times New Roman"/>
          <w:b/>
          <w:color w:val="auto"/>
        </w:rPr>
        <w:t>項規定：「民用航空運輸業及普通航空業，應依國家民用航空保安計畫擬訂其航空保安計畫，報請民航局核定後實施。」</w:t>
      </w:r>
      <w:r w:rsidR="002337C5" w:rsidRPr="00590EF0">
        <w:rPr>
          <w:rFonts w:ascii="Times New Roman" w:eastAsiaTheme="minorEastAsia" w:hAnsi="Times New Roman" w:cs="Times New Roman"/>
          <w:b/>
          <w:color w:val="auto"/>
        </w:rPr>
        <w:t>而民用航空保安管理辦法第</w:t>
      </w:r>
      <w:r w:rsidR="002337C5" w:rsidRPr="00590EF0">
        <w:rPr>
          <w:rFonts w:ascii="Times New Roman" w:eastAsiaTheme="minorEastAsia" w:hAnsi="Times New Roman" w:cs="Times New Roman"/>
          <w:b/>
          <w:color w:val="auto"/>
        </w:rPr>
        <w:t>3</w:t>
      </w:r>
      <w:r w:rsidR="002337C5" w:rsidRPr="00590EF0">
        <w:rPr>
          <w:rFonts w:ascii="Times New Roman" w:eastAsiaTheme="minorEastAsia" w:hAnsi="Times New Roman" w:cs="Times New Roman"/>
          <w:b/>
          <w:color w:val="auto"/>
        </w:rPr>
        <w:t>條</w:t>
      </w:r>
      <w:r w:rsidR="00CC4429" w:rsidRPr="00590EF0">
        <w:rPr>
          <w:rFonts w:ascii="Times New Roman" w:eastAsiaTheme="minorEastAsia" w:hAnsi="Times New Roman" w:cs="Times New Roman"/>
          <w:b/>
          <w:color w:val="auto"/>
        </w:rPr>
        <w:t>則</w:t>
      </w:r>
      <w:r w:rsidR="002337C5" w:rsidRPr="00590EF0">
        <w:rPr>
          <w:rFonts w:ascii="Times New Roman" w:eastAsiaTheme="minorEastAsia" w:hAnsi="Times New Roman" w:cs="Times New Roman"/>
          <w:b/>
          <w:color w:val="auto"/>
        </w:rPr>
        <w:t>規定：「內政部警政署航空警察局</w:t>
      </w:r>
      <w:r w:rsidR="002337C5" w:rsidRPr="00590EF0">
        <w:rPr>
          <w:rFonts w:ascii="Times New Roman" w:eastAsiaTheme="minorEastAsia" w:hAnsi="Times New Roman" w:cs="Times New Roman"/>
          <w:b/>
          <w:color w:val="auto"/>
        </w:rPr>
        <w:t>(</w:t>
      </w:r>
      <w:r w:rsidR="002337C5" w:rsidRPr="00590EF0">
        <w:rPr>
          <w:rFonts w:ascii="Times New Roman" w:eastAsiaTheme="minorEastAsia" w:hAnsi="Times New Roman" w:cs="Times New Roman"/>
          <w:b/>
          <w:color w:val="auto"/>
        </w:rPr>
        <w:t>以下簡稱航警局</w:t>
      </w:r>
      <w:r w:rsidR="002337C5" w:rsidRPr="00590EF0">
        <w:rPr>
          <w:rFonts w:ascii="Times New Roman" w:eastAsiaTheme="minorEastAsia" w:hAnsi="Times New Roman" w:cs="Times New Roman"/>
          <w:b/>
          <w:color w:val="auto"/>
        </w:rPr>
        <w:t>)</w:t>
      </w:r>
      <w:r w:rsidR="002337C5" w:rsidRPr="00590EF0">
        <w:rPr>
          <w:rFonts w:ascii="Times New Roman" w:eastAsiaTheme="minorEastAsia" w:hAnsi="Times New Roman" w:cs="Times New Roman"/>
          <w:b/>
          <w:color w:val="auto"/>
        </w:rPr>
        <w:t>為各航空站之航空保安管理機關，應依國家民用航空保安計畫，擬訂各航空站保安計畫，於報請民航局核定後實施。變更時，亦同。」</w:t>
      </w:r>
    </w:p>
    <w:p w14:paraId="61B53701" w14:textId="77777777" w:rsidR="00863CEC" w:rsidRPr="00590EF0" w:rsidRDefault="004C7934"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由上述可知，國家民用航空保安計畫是我國執行</w:t>
      </w:r>
      <w:r w:rsidR="006D7CAD" w:rsidRPr="00590EF0">
        <w:rPr>
          <w:rFonts w:ascii="Times New Roman" w:eastAsiaTheme="minorEastAsia" w:hAnsi="Times New Roman" w:cs="Times New Roman"/>
          <w:b/>
          <w:color w:val="auto"/>
        </w:rPr>
        <w:t>航空保安</w:t>
      </w:r>
      <w:r w:rsidR="003C6C06" w:rsidRPr="00590EF0">
        <w:rPr>
          <w:rFonts w:ascii="Times New Roman" w:eastAsiaTheme="minorEastAsia" w:hAnsi="Times New Roman" w:cs="Times New Roman"/>
          <w:b/>
          <w:color w:val="auto"/>
        </w:rPr>
        <w:t>最重要</w:t>
      </w:r>
      <w:r w:rsidR="00811F12" w:rsidRPr="00590EF0">
        <w:rPr>
          <w:rFonts w:ascii="Times New Roman" w:eastAsiaTheme="minorEastAsia" w:hAnsi="Times New Roman" w:cs="Times New Roman"/>
          <w:b/>
          <w:color w:val="auto"/>
        </w:rPr>
        <w:t>、最根本</w:t>
      </w:r>
      <w:r w:rsidR="00102122" w:rsidRPr="00590EF0">
        <w:rPr>
          <w:rFonts w:ascii="Times New Roman" w:eastAsiaTheme="minorEastAsia" w:hAnsi="Times New Roman" w:cs="Times New Roman"/>
          <w:b/>
          <w:color w:val="auto"/>
        </w:rPr>
        <w:t>之</w:t>
      </w:r>
      <w:r w:rsidR="006D7CAD" w:rsidRPr="00590EF0">
        <w:rPr>
          <w:rFonts w:ascii="Times New Roman" w:eastAsiaTheme="minorEastAsia" w:hAnsi="Times New Roman" w:cs="Times New Roman"/>
          <w:b/>
          <w:color w:val="auto"/>
        </w:rPr>
        <w:t>依據</w:t>
      </w:r>
      <w:r w:rsidR="000B51F4" w:rsidRPr="00590EF0">
        <w:rPr>
          <w:rFonts w:ascii="Times New Roman" w:eastAsiaTheme="minorEastAsia" w:hAnsi="Times New Roman" w:cs="Times New Roman"/>
          <w:b/>
          <w:color w:val="auto"/>
        </w:rPr>
        <w:t>，亦</w:t>
      </w:r>
      <w:r w:rsidR="006D7CAD" w:rsidRPr="00590EF0">
        <w:rPr>
          <w:rFonts w:ascii="Times New Roman" w:eastAsiaTheme="minorEastAsia" w:hAnsi="Times New Roman" w:cs="Times New Roman"/>
          <w:b/>
          <w:color w:val="auto"/>
        </w:rPr>
        <w:t>是指導原則，而各航空站</w:t>
      </w:r>
      <w:r w:rsidR="006620CA" w:rsidRPr="00590EF0">
        <w:rPr>
          <w:rFonts w:ascii="Times New Roman" w:eastAsiaTheme="minorEastAsia" w:hAnsi="Times New Roman" w:cs="Times New Roman"/>
          <w:b/>
          <w:color w:val="auto"/>
        </w:rPr>
        <w:t>之</w:t>
      </w:r>
      <w:r w:rsidR="006D7CAD" w:rsidRPr="00590EF0">
        <w:rPr>
          <w:rFonts w:ascii="Times New Roman" w:eastAsiaTheme="minorEastAsia" w:hAnsi="Times New Roman" w:cs="Times New Roman"/>
          <w:b/>
          <w:color w:val="auto"/>
        </w:rPr>
        <w:t>航空保安管理機關是航空警察局，它在航空保安扮演著相當重要</w:t>
      </w:r>
      <w:r w:rsidR="006620CA" w:rsidRPr="00590EF0">
        <w:rPr>
          <w:rFonts w:ascii="Times New Roman" w:eastAsiaTheme="minorEastAsia" w:hAnsi="Times New Roman" w:cs="Times New Roman"/>
          <w:b/>
          <w:color w:val="auto"/>
        </w:rPr>
        <w:t>之</w:t>
      </w:r>
      <w:r w:rsidR="007219EF" w:rsidRPr="00590EF0">
        <w:rPr>
          <w:rFonts w:ascii="Times New Roman" w:eastAsiaTheme="minorEastAsia" w:hAnsi="Times New Roman" w:cs="Times New Roman"/>
          <w:b/>
          <w:color w:val="auto"/>
        </w:rPr>
        <w:t>角色。</w:t>
      </w:r>
      <w:r w:rsidR="00CD3AA1" w:rsidRPr="00590EF0">
        <w:rPr>
          <w:rFonts w:ascii="Times New Roman" w:eastAsiaTheme="minorEastAsia" w:hAnsi="Times New Roman" w:cs="Times New Roman"/>
          <w:b/>
          <w:color w:val="auto"/>
        </w:rPr>
        <w:t>目前我國最主要之航空保安之法律依據係民用航空法，而</w:t>
      </w:r>
      <w:r w:rsidR="00CB4701" w:rsidRPr="00590EF0">
        <w:rPr>
          <w:rFonts w:ascii="Times New Roman" w:eastAsiaTheme="minorEastAsia" w:hAnsi="Times New Roman" w:cs="Times New Roman"/>
          <w:b/>
          <w:color w:val="auto"/>
        </w:rPr>
        <w:t>民用航空法</w:t>
      </w:r>
      <w:r w:rsidR="00CD3AA1" w:rsidRPr="00590EF0">
        <w:rPr>
          <w:rFonts w:ascii="Times New Roman" w:eastAsiaTheme="minorEastAsia" w:hAnsi="Times New Roman" w:cs="Times New Roman"/>
          <w:b/>
          <w:color w:val="auto"/>
        </w:rPr>
        <w:t>於</w:t>
      </w:r>
      <w:r w:rsidR="00E54B6A" w:rsidRPr="00590EF0">
        <w:rPr>
          <w:rFonts w:ascii="Times New Roman" w:eastAsiaTheme="minorEastAsia" w:hAnsi="Times New Roman" w:cs="Times New Roman"/>
          <w:b/>
          <w:color w:val="auto"/>
        </w:rPr>
        <w:t>民國</w:t>
      </w:r>
      <w:r w:rsidR="00CD3AA1" w:rsidRPr="00590EF0">
        <w:rPr>
          <w:rFonts w:ascii="Times New Roman" w:eastAsiaTheme="minorEastAsia" w:hAnsi="Times New Roman" w:cs="Times New Roman"/>
          <w:b/>
          <w:color w:val="auto"/>
        </w:rPr>
        <w:t>107</w:t>
      </w:r>
      <w:r w:rsidR="00CD3AA1" w:rsidRPr="00590EF0">
        <w:rPr>
          <w:rFonts w:ascii="Times New Roman" w:eastAsiaTheme="minorEastAsia" w:hAnsi="Times New Roman" w:cs="Times New Roman"/>
          <w:b/>
          <w:color w:val="auto"/>
        </w:rPr>
        <w:t>年</w:t>
      </w:r>
      <w:r w:rsidR="00CD3AA1" w:rsidRPr="00590EF0">
        <w:rPr>
          <w:rFonts w:ascii="Times New Roman" w:eastAsiaTheme="minorEastAsia" w:hAnsi="Times New Roman" w:cs="Times New Roman"/>
          <w:b/>
          <w:color w:val="auto"/>
        </w:rPr>
        <w:t>4</w:t>
      </w:r>
      <w:r w:rsidR="00CD3AA1" w:rsidRPr="00590EF0">
        <w:rPr>
          <w:rFonts w:ascii="Times New Roman" w:eastAsiaTheme="minorEastAsia" w:hAnsi="Times New Roman" w:cs="Times New Roman"/>
          <w:b/>
          <w:color w:val="auto"/>
        </w:rPr>
        <w:t>月</w:t>
      </w:r>
      <w:r w:rsidR="00CD3AA1" w:rsidRPr="00590EF0">
        <w:rPr>
          <w:rFonts w:ascii="Times New Roman" w:eastAsiaTheme="minorEastAsia" w:hAnsi="Times New Roman" w:cs="Times New Roman"/>
          <w:b/>
          <w:color w:val="auto"/>
        </w:rPr>
        <w:t>25</w:t>
      </w:r>
      <w:r w:rsidR="00CD3AA1" w:rsidRPr="00590EF0">
        <w:rPr>
          <w:rFonts w:ascii="Times New Roman" w:eastAsiaTheme="minorEastAsia" w:hAnsi="Times New Roman" w:cs="Times New Roman"/>
          <w:b/>
          <w:color w:val="auto"/>
        </w:rPr>
        <w:t>日增訂遙控無人機之規範，</w:t>
      </w:r>
      <w:r w:rsidR="0005540A" w:rsidRPr="00590EF0">
        <w:rPr>
          <w:rFonts w:ascii="Times New Roman" w:eastAsiaTheme="minorEastAsia" w:hAnsi="Times New Roman" w:cs="Times New Roman"/>
          <w:b/>
          <w:color w:val="auto"/>
        </w:rPr>
        <w:t>目前民用航空法針對航空器、航空人員、航空站、飛行場、助航設備、飛航安全、民用航空運輸業、普通航空業、航空貨物集散站經營業、航空站地勤業、外籍航空器、外籍民用航空運輸業、超輕型載具、遙控無人機皆有詳盡規定，</w:t>
      </w:r>
      <w:r w:rsidR="0093696E" w:rsidRPr="00590EF0">
        <w:rPr>
          <w:rFonts w:ascii="Times New Roman" w:eastAsiaTheme="minorEastAsia" w:hAnsi="Times New Roman" w:cs="Times New Roman"/>
          <w:b/>
          <w:color w:val="auto"/>
        </w:rPr>
        <w:t>罰責面亦針對強暴、脅迫劫持航空器或危害飛航安全設有處罰之規定</w:t>
      </w:r>
      <w:r w:rsidR="009632C3" w:rsidRPr="00590EF0">
        <w:rPr>
          <w:rFonts w:ascii="Times New Roman" w:eastAsiaTheme="minorEastAsia" w:hAnsi="Times New Roman" w:cs="Times New Roman"/>
          <w:b/>
          <w:color w:val="auto"/>
        </w:rPr>
        <w:t>。</w:t>
      </w:r>
    </w:p>
    <w:p w14:paraId="000BFDC1" w14:textId="77777777" w:rsidR="00FD47BC" w:rsidRPr="00590EF0" w:rsidRDefault="001E4320"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本研究認為若</w:t>
      </w:r>
      <w:r w:rsidR="009632C3" w:rsidRPr="00590EF0">
        <w:rPr>
          <w:rFonts w:ascii="Times New Roman" w:eastAsiaTheme="minorEastAsia" w:hAnsi="Times New Roman" w:cs="Times New Roman"/>
          <w:b/>
          <w:color w:val="auto"/>
        </w:rPr>
        <w:t>能針對航空</w:t>
      </w:r>
      <w:r w:rsidR="00863CEC" w:rsidRPr="00590EF0">
        <w:rPr>
          <w:rFonts w:ascii="Times New Roman" w:eastAsiaTheme="minorEastAsia" w:hAnsi="Times New Roman" w:cs="Times New Roman"/>
          <w:b/>
          <w:color w:val="auto"/>
        </w:rPr>
        <w:t>相關</w:t>
      </w:r>
      <w:r w:rsidR="009632C3" w:rsidRPr="00590EF0">
        <w:rPr>
          <w:rFonts w:ascii="Times New Roman" w:eastAsiaTheme="minorEastAsia" w:hAnsi="Times New Roman" w:cs="Times New Roman"/>
          <w:b/>
          <w:color w:val="auto"/>
        </w:rPr>
        <w:t>人員及旅客背景查核訂定法律依據，或是於民用航空法增設法條，</w:t>
      </w:r>
      <w:r w:rsidR="00863CEC" w:rsidRPr="00590EF0">
        <w:rPr>
          <w:rFonts w:ascii="Times New Roman" w:eastAsiaTheme="minorEastAsia" w:hAnsi="Times New Roman" w:cs="Times New Roman"/>
          <w:b/>
          <w:color w:val="auto"/>
        </w:rPr>
        <w:t>能對於航空保安大幅地</w:t>
      </w:r>
      <w:r w:rsidR="009632C3" w:rsidRPr="00590EF0">
        <w:rPr>
          <w:rFonts w:ascii="Times New Roman" w:eastAsiaTheme="minorEastAsia" w:hAnsi="Times New Roman" w:cs="Times New Roman"/>
          <w:b/>
          <w:color w:val="auto"/>
        </w:rPr>
        <w:t>增加</w:t>
      </w:r>
      <w:r w:rsidR="00863CEC" w:rsidRPr="00590EF0">
        <w:rPr>
          <w:rFonts w:ascii="Times New Roman" w:eastAsiaTheme="minorEastAsia" w:hAnsi="Times New Roman" w:cs="Times New Roman"/>
          <w:b/>
          <w:color w:val="auto"/>
        </w:rPr>
        <w:t>其</w:t>
      </w:r>
      <w:r w:rsidR="009632C3" w:rsidRPr="00590EF0">
        <w:rPr>
          <w:rFonts w:ascii="Times New Roman" w:eastAsiaTheme="minorEastAsia" w:hAnsi="Times New Roman" w:cs="Times New Roman"/>
          <w:b/>
          <w:color w:val="auto"/>
        </w:rPr>
        <w:t>保障</w:t>
      </w:r>
      <w:r w:rsidR="00863CEC" w:rsidRPr="00590EF0">
        <w:rPr>
          <w:rFonts w:ascii="Times New Roman" w:eastAsiaTheme="minorEastAsia" w:hAnsi="Times New Roman" w:cs="Times New Roman"/>
          <w:b/>
          <w:color w:val="auto"/>
        </w:rPr>
        <w:t>力道</w:t>
      </w:r>
      <w:r w:rsidR="009632C3" w:rsidRPr="00590EF0">
        <w:rPr>
          <w:rFonts w:ascii="Times New Roman" w:eastAsiaTheme="minorEastAsia" w:hAnsi="Times New Roman" w:cs="Times New Roman"/>
          <w:b/>
          <w:color w:val="auto"/>
        </w:rPr>
        <w:t>，</w:t>
      </w:r>
      <w:r w:rsidR="00637184" w:rsidRPr="00590EF0">
        <w:rPr>
          <w:rFonts w:ascii="Times New Roman" w:eastAsiaTheme="minorEastAsia" w:hAnsi="Times New Roman" w:cs="Times New Roman"/>
          <w:b/>
          <w:color w:val="auto"/>
        </w:rPr>
        <w:t>航空保安</w:t>
      </w:r>
      <w:r w:rsidR="007A2F53" w:rsidRPr="00590EF0">
        <w:rPr>
          <w:rFonts w:ascii="Times New Roman" w:eastAsiaTheme="minorEastAsia" w:hAnsi="Times New Roman" w:cs="Times New Roman"/>
          <w:b/>
          <w:color w:val="auto"/>
        </w:rPr>
        <w:t>管理機關職權法制在人員背景查核面，始</w:t>
      </w:r>
      <w:r w:rsidR="009632C3" w:rsidRPr="00590EF0">
        <w:rPr>
          <w:rFonts w:ascii="Times New Roman" w:eastAsiaTheme="minorEastAsia" w:hAnsi="Times New Roman" w:cs="Times New Roman"/>
          <w:b/>
          <w:color w:val="auto"/>
        </w:rPr>
        <w:t>會有法</w:t>
      </w:r>
      <w:r w:rsidR="007A2F53" w:rsidRPr="00590EF0">
        <w:rPr>
          <w:rFonts w:ascii="Times New Roman" w:eastAsiaTheme="minorEastAsia" w:hAnsi="Times New Roman" w:cs="Times New Roman"/>
          <w:b/>
          <w:color w:val="auto"/>
        </w:rPr>
        <w:t>源</w:t>
      </w:r>
      <w:r w:rsidR="009632C3" w:rsidRPr="00590EF0">
        <w:rPr>
          <w:rFonts w:ascii="Times New Roman" w:eastAsiaTheme="minorEastAsia" w:hAnsi="Times New Roman" w:cs="Times New Roman"/>
          <w:b/>
          <w:color w:val="auto"/>
        </w:rPr>
        <w:t>可以依據</w:t>
      </w:r>
      <w:r w:rsidR="007A2F53" w:rsidRPr="00590EF0">
        <w:rPr>
          <w:rFonts w:ascii="Times New Roman" w:eastAsiaTheme="minorEastAsia" w:hAnsi="Times New Roman" w:cs="Times New Roman"/>
          <w:b/>
          <w:color w:val="auto"/>
        </w:rPr>
        <w:t>之</w:t>
      </w:r>
      <w:r w:rsidR="009632C3" w:rsidRPr="00590EF0">
        <w:rPr>
          <w:rFonts w:ascii="Times New Roman" w:eastAsiaTheme="minorEastAsia" w:hAnsi="Times New Roman" w:cs="Times New Roman"/>
          <w:b/>
          <w:color w:val="auto"/>
        </w:rPr>
        <w:t>，</w:t>
      </w:r>
      <w:r w:rsidR="00F004DF" w:rsidRPr="00590EF0">
        <w:rPr>
          <w:rFonts w:ascii="Times New Roman" w:eastAsiaTheme="minorEastAsia" w:hAnsi="Times New Roman" w:cs="Times New Roman"/>
          <w:b/>
          <w:color w:val="auto"/>
        </w:rPr>
        <w:t>管理機關在執行公權力時方能在符合比例原則之下行使職權，德國採用「安全性審查」，事先對人之身分及背景審查，若台灣採用德國安全性審查，是否可行？執法與人權是否會構成拉距戰？仍有待商榷。</w:t>
      </w:r>
      <w:r w:rsidR="000A4040" w:rsidRPr="00590EF0">
        <w:rPr>
          <w:rFonts w:ascii="Times New Roman" w:eastAsiaTheme="minorEastAsia" w:hAnsi="Times New Roman" w:cs="Times New Roman"/>
          <w:b/>
          <w:color w:val="auto"/>
        </w:rPr>
        <w:t>話雖如此，本文仍讚同採行德國「安全性審查」之機制為佳。</w:t>
      </w:r>
      <w:r w:rsidR="00734A7B" w:rsidRPr="00590EF0">
        <w:rPr>
          <w:rFonts w:ascii="Times New Roman" w:eastAsiaTheme="minorEastAsia" w:hAnsi="Times New Roman" w:cs="Times New Roman"/>
          <w:b/>
          <w:color w:val="auto"/>
        </w:rPr>
        <w:t>民用航空法在制定時</w:t>
      </w:r>
      <w:r w:rsidR="00CF19EF" w:rsidRPr="00590EF0">
        <w:rPr>
          <w:rFonts w:ascii="Times New Roman" w:eastAsiaTheme="minorEastAsia" w:hAnsi="Times New Roman" w:cs="Times New Roman"/>
          <w:b/>
          <w:color w:val="auto"/>
        </w:rPr>
        <w:t>，針對各式危害航空保安之</w:t>
      </w:r>
      <w:r w:rsidR="00734A7B" w:rsidRPr="00590EF0">
        <w:rPr>
          <w:rFonts w:ascii="Times New Roman" w:eastAsiaTheme="minorEastAsia" w:hAnsi="Times New Roman" w:cs="Times New Roman"/>
          <w:b/>
          <w:color w:val="auto"/>
        </w:rPr>
        <w:t>犯罪</w:t>
      </w:r>
      <w:r w:rsidR="00CF19EF" w:rsidRPr="00590EF0">
        <w:rPr>
          <w:rFonts w:ascii="Times New Roman" w:eastAsiaTheme="minorEastAsia" w:hAnsi="Times New Roman" w:cs="Times New Roman"/>
          <w:b/>
          <w:color w:val="auto"/>
        </w:rPr>
        <w:t>型態</w:t>
      </w:r>
      <w:r w:rsidR="00734A7B" w:rsidRPr="00590EF0">
        <w:rPr>
          <w:rFonts w:ascii="Times New Roman" w:eastAsiaTheme="minorEastAsia" w:hAnsi="Times New Roman" w:cs="Times New Roman"/>
          <w:b/>
          <w:color w:val="auto"/>
        </w:rPr>
        <w:t>之行為，</w:t>
      </w:r>
      <w:r w:rsidR="00CF19EF" w:rsidRPr="00590EF0">
        <w:rPr>
          <w:rFonts w:ascii="Times New Roman" w:eastAsiaTheme="minorEastAsia" w:hAnsi="Times New Roman" w:cs="Times New Roman"/>
          <w:b/>
          <w:color w:val="auto"/>
        </w:rPr>
        <w:t>仍未能逐一表列規範。</w:t>
      </w:r>
      <w:r w:rsidR="00734A7B" w:rsidRPr="00590EF0">
        <w:rPr>
          <w:rFonts w:ascii="Times New Roman" w:eastAsiaTheme="minorEastAsia" w:hAnsi="Times New Roman" w:cs="Times New Roman"/>
          <w:b/>
          <w:color w:val="auto"/>
        </w:rPr>
        <w:t>是否能比照中華人民共和國民用航空法</w:t>
      </w:r>
      <w:r w:rsidR="00AA79B6" w:rsidRPr="00590EF0">
        <w:rPr>
          <w:rFonts w:ascii="Times New Roman" w:eastAsiaTheme="minorEastAsia" w:hAnsi="Times New Roman" w:cs="Times New Roman"/>
          <w:b/>
          <w:color w:val="auto"/>
        </w:rPr>
        <w:t>、</w:t>
      </w:r>
      <w:r w:rsidR="00AA79B6" w:rsidRPr="00590EF0">
        <w:rPr>
          <w:rFonts w:ascii="Times New Roman" w:eastAsiaTheme="minorEastAsia" w:hAnsi="Times New Roman" w:cs="Times New Roman"/>
          <w:b/>
          <w:color w:val="auto"/>
        </w:rPr>
        <w:t>2018</w:t>
      </w:r>
      <w:r w:rsidR="00AA79B6" w:rsidRPr="00590EF0">
        <w:rPr>
          <w:rFonts w:ascii="Times New Roman" w:eastAsiaTheme="minorEastAsia" w:hAnsi="Times New Roman" w:cs="Times New Roman"/>
          <w:b/>
          <w:color w:val="auto"/>
        </w:rPr>
        <w:t>年北京公約之作法</w:t>
      </w:r>
      <w:r w:rsidR="00734A7B" w:rsidRPr="00590EF0">
        <w:rPr>
          <w:rFonts w:ascii="Times New Roman" w:eastAsiaTheme="minorEastAsia" w:hAnsi="Times New Roman" w:cs="Times New Roman"/>
          <w:b/>
          <w:color w:val="auto"/>
        </w:rPr>
        <w:t>，將犯罪行為及類型逐一列舉，以符合罪刑法定原則，未來修法時可茲參考</w:t>
      </w:r>
      <w:r w:rsidR="00CF654C" w:rsidRPr="00590EF0">
        <w:rPr>
          <w:rFonts w:ascii="Times New Roman" w:eastAsiaTheme="minorEastAsia" w:hAnsi="Times New Roman" w:cs="Times New Roman"/>
          <w:b/>
          <w:color w:val="auto"/>
        </w:rPr>
        <w:t>之</w:t>
      </w:r>
      <w:r w:rsidR="00734A7B" w:rsidRPr="00590EF0">
        <w:rPr>
          <w:rFonts w:ascii="Times New Roman" w:eastAsiaTheme="minorEastAsia" w:hAnsi="Times New Roman" w:cs="Times New Roman"/>
          <w:b/>
          <w:color w:val="auto"/>
        </w:rPr>
        <w:t>。</w:t>
      </w:r>
    </w:p>
    <w:p w14:paraId="6712872A" w14:textId="77777777" w:rsidR="00A36CA2" w:rsidRPr="00590EF0" w:rsidRDefault="0043327F"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國家安全法於</w:t>
      </w:r>
      <w:r w:rsidR="000B4D28" w:rsidRPr="00590EF0">
        <w:rPr>
          <w:rFonts w:ascii="Times New Roman" w:eastAsiaTheme="minorEastAsia" w:hAnsi="Times New Roman" w:cs="Times New Roman"/>
          <w:b/>
          <w:color w:val="auto"/>
        </w:rPr>
        <w:t>民國</w:t>
      </w:r>
      <w:r w:rsidRPr="00590EF0">
        <w:rPr>
          <w:rFonts w:ascii="Times New Roman" w:eastAsiaTheme="minorEastAsia" w:hAnsi="Times New Roman" w:cs="Times New Roman"/>
          <w:b/>
          <w:color w:val="auto"/>
        </w:rPr>
        <w:t>108</w:t>
      </w:r>
      <w:r w:rsidRPr="00590EF0">
        <w:rPr>
          <w:rFonts w:ascii="Times New Roman" w:eastAsiaTheme="minorEastAsia" w:hAnsi="Times New Roman" w:cs="Times New Roman"/>
          <w:b/>
          <w:color w:val="auto"/>
        </w:rPr>
        <w:t>年</w:t>
      </w:r>
      <w:r w:rsidRPr="00590EF0">
        <w:rPr>
          <w:rFonts w:ascii="Times New Roman" w:eastAsiaTheme="minorEastAsia" w:hAnsi="Times New Roman" w:cs="Times New Roman"/>
          <w:b/>
          <w:color w:val="auto"/>
        </w:rPr>
        <w:t>7</w:t>
      </w:r>
      <w:r w:rsidRPr="00590EF0">
        <w:rPr>
          <w:rFonts w:ascii="Times New Roman" w:eastAsiaTheme="minorEastAsia" w:hAnsi="Times New Roman" w:cs="Times New Roman"/>
          <w:b/>
          <w:color w:val="auto"/>
        </w:rPr>
        <w:t>月</w:t>
      </w:r>
      <w:r w:rsidRPr="00590EF0">
        <w:rPr>
          <w:rFonts w:ascii="Times New Roman" w:eastAsiaTheme="minorEastAsia" w:hAnsi="Times New Roman" w:cs="Times New Roman"/>
          <w:b/>
          <w:color w:val="auto"/>
        </w:rPr>
        <w:t>3</w:t>
      </w:r>
      <w:r w:rsidRPr="00590EF0">
        <w:rPr>
          <w:rFonts w:ascii="Times New Roman" w:eastAsiaTheme="minorEastAsia" w:hAnsi="Times New Roman" w:cs="Times New Roman"/>
          <w:b/>
          <w:color w:val="auto"/>
        </w:rPr>
        <w:t>日增訂第</w:t>
      </w:r>
      <w:r w:rsidR="000B51F4" w:rsidRPr="00590EF0">
        <w:rPr>
          <w:rFonts w:ascii="Times New Roman" w:eastAsiaTheme="minorEastAsia" w:hAnsi="Times New Roman" w:cs="Times New Roman"/>
          <w:b/>
          <w:color w:val="auto"/>
        </w:rPr>
        <w:t>2</w:t>
      </w:r>
      <w:r w:rsidR="000B51F4" w:rsidRPr="00590EF0">
        <w:rPr>
          <w:rFonts w:ascii="Times New Roman" w:eastAsiaTheme="minorEastAsia" w:hAnsi="Times New Roman" w:cs="Times New Roman"/>
          <w:b/>
          <w:color w:val="auto"/>
        </w:rPr>
        <w:t>條之</w:t>
      </w:r>
      <w:r w:rsidRPr="00590EF0">
        <w:rPr>
          <w:rFonts w:ascii="Times New Roman" w:eastAsiaTheme="minorEastAsia" w:hAnsi="Times New Roman" w:cs="Times New Roman"/>
          <w:b/>
          <w:color w:val="auto"/>
        </w:rPr>
        <w:t>2</w:t>
      </w:r>
      <w:r w:rsidR="000B51F4" w:rsidRPr="00590EF0">
        <w:rPr>
          <w:rStyle w:val="af7"/>
          <w:rFonts w:ascii="Times New Roman" w:eastAsiaTheme="minorEastAsia" w:hAnsi="Times New Roman" w:cs="Times New Roman"/>
          <w:b/>
          <w:color w:val="auto"/>
        </w:rPr>
        <w:footnoteReference w:id="30"/>
      </w:r>
      <w:r w:rsidR="00AA1965" w:rsidRPr="00590EF0">
        <w:rPr>
          <w:rFonts w:ascii="Times New Roman" w:eastAsiaTheme="minorEastAsia" w:hAnsi="Times New Roman" w:cs="Times New Roman"/>
          <w:b/>
          <w:color w:val="auto"/>
        </w:rPr>
        <w:t>，</w:t>
      </w:r>
      <w:r w:rsidR="004B3703" w:rsidRPr="00590EF0">
        <w:rPr>
          <w:rFonts w:ascii="Times New Roman" w:eastAsiaTheme="minorEastAsia" w:hAnsi="Times New Roman" w:cs="Times New Roman"/>
          <w:b/>
          <w:color w:val="auto"/>
        </w:rPr>
        <w:t>新增本條之立法理由為：</w:t>
      </w:r>
      <w:r w:rsidR="00796C33" w:rsidRPr="00590EF0">
        <w:rPr>
          <w:rFonts w:ascii="Times New Roman" w:eastAsiaTheme="minorEastAsia" w:hAnsi="Times New Roman" w:cs="Times New Roman"/>
          <w:b/>
          <w:color w:val="auto"/>
        </w:rPr>
        <w:t>資訊化時代網際網路發達，國家所面臨之威脅，已</w:t>
      </w:r>
      <w:r w:rsidR="002A0997" w:rsidRPr="00590EF0">
        <w:rPr>
          <w:rFonts w:ascii="Times New Roman" w:eastAsiaTheme="minorEastAsia" w:hAnsi="Times New Roman" w:cs="Times New Roman"/>
          <w:b/>
          <w:color w:val="auto"/>
        </w:rPr>
        <w:t>從實體面擴散至網路領域，犯罪者可能藉由網路駭客入侵另一個國家之網路，甚至破壞國家之關鍵基礎設</w:t>
      </w:r>
      <w:r w:rsidR="002A0997" w:rsidRPr="00590EF0">
        <w:rPr>
          <w:rFonts w:ascii="Times New Roman" w:eastAsiaTheme="minorEastAsia" w:hAnsi="Times New Roman" w:cs="Times New Roman"/>
          <w:b/>
          <w:color w:val="auto"/>
        </w:rPr>
        <w:lastRenderedPageBreak/>
        <w:t>施，而入侵者可能來自於境外之勢力，</w:t>
      </w:r>
      <w:r w:rsidR="00196CF4" w:rsidRPr="00590EF0">
        <w:rPr>
          <w:rFonts w:ascii="Times New Roman" w:eastAsiaTheme="minorEastAsia" w:hAnsi="Times New Roman" w:cs="Times New Roman"/>
          <w:b/>
          <w:color w:val="auto"/>
        </w:rPr>
        <w:t>主權觀念：領空、領土、領海、太空、網際領域為「第五領域」，</w:t>
      </w:r>
      <w:r w:rsidR="0017130F" w:rsidRPr="00590EF0">
        <w:rPr>
          <w:rFonts w:ascii="Times New Roman" w:eastAsiaTheme="minorEastAsia" w:hAnsi="Times New Roman" w:cs="Times New Roman"/>
          <w:b/>
          <w:color w:val="auto"/>
        </w:rPr>
        <w:t>再加上資訊通訊安全之威脅，要維護國家安全需及於</w:t>
      </w:r>
      <w:r w:rsidR="008A598C" w:rsidRPr="00590EF0">
        <w:rPr>
          <w:rFonts w:ascii="Times New Roman" w:eastAsiaTheme="minorEastAsia" w:hAnsi="Times New Roman" w:cs="Times New Roman"/>
          <w:b/>
          <w:color w:val="auto"/>
        </w:rPr>
        <w:t>中華民國領域內</w:t>
      </w:r>
      <w:r w:rsidR="0017130F" w:rsidRPr="00590EF0">
        <w:rPr>
          <w:rFonts w:ascii="Times New Roman" w:eastAsiaTheme="minorEastAsia" w:hAnsi="Times New Roman" w:cs="Times New Roman"/>
          <w:b/>
          <w:color w:val="auto"/>
        </w:rPr>
        <w:t>網路空間及其實體空間</w:t>
      </w:r>
      <w:r w:rsidR="0017130F" w:rsidRPr="00590EF0">
        <w:rPr>
          <w:rStyle w:val="af7"/>
          <w:rFonts w:ascii="Times New Roman" w:eastAsiaTheme="minorEastAsia" w:hAnsi="Times New Roman" w:cs="Times New Roman"/>
          <w:b/>
          <w:color w:val="auto"/>
        </w:rPr>
        <w:footnoteReference w:id="31"/>
      </w:r>
      <w:r w:rsidR="0017130F" w:rsidRPr="00590EF0">
        <w:rPr>
          <w:rFonts w:ascii="Times New Roman" w:eastAsiaTheme="minorEastAsia" w:hAnsi="Times New Roman" w:cs="Times New Roman"/>
          <w:b/>
          <w:color w:val="auto"/>
        </w:rPr>
        <w:t>。</w:t>
      </w:r>
      <w:r w:rsidR="0077017E" w:rsidRPr="00590EF0">
        <w:rPr>
          <w:rFonts w:ascii="Times New Roman" w:eastAsiaTheme="minorEastAsia" w:hAnsi="Times New Roman" w:cs="Times New Roman"/>
          <w:b/>
          <w:color w:val="auto"/>
        </w:rPr>
        <w:t>據此，</w:t>
      </w:r>
      <w:r w:rsidR="004B7357" w:rsidRPr="00590EF0">
        <w:rPr>
          <w:rFonts w:ascii="Times New Roman" w:eastAsiaTheme="minorEastAsia" w:hAnsi="Times New Roman" w:cs="Times New Roman"/>
          <w:b/>
          <w:color w:val="auto"/>
        </w:rPr>
        <w:t>網際網路如此容易被駭客惡意入侵，對應至我國航空保安面向，駭客是否有可能針對機場航空公司之電腦入侵，劫取航空公司機組人員及旅客之個人資料，或是癱患</w:t>
      </w:r>
      <w:r w:rsidR="0077017E" w:rsidRPr="00590EF0">
        <w:rPr>
          <w:rFonts w:ascii="Times New Roman" w:eastAsiaTheme="minorEastAsia" w:hAnsi="Times New Roman" w:cs="Times New Roman"/>
          <w:b/>
          <w:color w:val="auto"/>
        </w:rPr>
        <w:t>機場</w:t>
      </w:r>
      <w:r w:rsidR="004B7357" w:rsidRPr="00590EF0">
        <w:rPr>
          <w:rFonts w:ascii="Times New Roman" w:eastAsiaTheme="minorEastAsia" w:hAnsi="Times New Roman" w:cs="Times New Roman"/>
          <w:b/>
          <w:color w:val="auto"/>
        </w:rPr>
        <w:t>電腦系統之後，趁機竊取我國航空保安之機密文件，本研究認為國家安全法第</w:t>
      </w:r>
      <w:r w:rsidR="004B7357" w:rsidRPr="00590EF0">
        <w:rPr>
          <w:rFonts w:ascii="Times New Roman" w:eastAsiaTheme="minorEastAsia" w:hAnsi="Times New Roman" w:cs="Times New Roman"/>
          <w:b/>
          <w:color w:val="auto"/>
        </w:rPr>
        <w:t>2-2</w:t>
      </w:r>
      <w:r w:rsidR="004B7357" w:rsidRPr="00590EF0">
        <w:rPr>
          <w:rFonts w:ascii="Times New Roman" w:eastAsiaTheme="minorEastAsia" w:hAnsi="Times New Roman" w:cs="Times New Roman"/>
          <w:b/>
          <w:color w:val="auto"/>
        </w:rPr>
        <w:t>條</w:t>
      </w:r>
      <w:r w:rsidR="0077017E" w:rsidRPr="00590EF0">
        <w:rPr>
          <w:rFonts w:ascii="Times New Roman" w:eastAsiaTheme="minorEastAsia" w:hAnsi="Times New Roman" w:cs="Times New Roman"/>
          <w:b/>
          <w:color w:val="auto"/>
        </w:rPr>
        <w:t>新增</w:t>
      </w:r>
      <w:r w:rsidR="000573C4" w:rsidRPr="00590EF0">
        <w:rPr>
          <w:rFonts w:ascii="Times New Roman" w:eastAsiaTheme="minorEastAsia" w:hAnsi="Times New Roman" w:cs="Times New Roman"/>
          <w:b/>
          <w:color w:val="auto"/>
        </w:rPr>
        <w:t>網際空間及其實體空間</w:t>
      </w:r>
      <w:r w:rsidR="0077017E" w:rsidRPr="00590EF0">
        <w:rPr>
          <w:rFonts w:ascii="Times New Roman" w:eastAsiaTheme="minorEastAsia" w:hAnsi="Times New Roman" w:cs="Times New Roman"/>
          <w:b/>
          <w:color w:val="auto"/>
        </w:rPr>
        <w:t>之防護，</w:t>
      </w:r>
      <w:r w:rsidR="000573C4" w:rsidRPr="00590EF0">
        <w:rPr>
          <w:rFonts w:ascii="Times New Roman" w:eastAsiaTheme="minorEastAsia" w:hAnsi="Times New Roman" w:cs="Times New Roman"/>
          <w:b/>
          <w:color w:val="auto"/>
        </w:rPr>
        <w:t>有其必要性</w:t>
      </w:r>
      <w:r w:rsidR="004B7357" w:rsidRPr="00590EF0">
        <w:rPr>
          <w:rFonts w:ascii="Times New Roman" w:eastAsiaTheme="minorEastAsia" w:hAnsi="Times New Roman" w:cs="Times New Roman"/>
          <w:b/>
          <w:color w:val="auto"/>
        </w:rPr>
        <w:t>。</w:t>
      </w:r>
    </w:p>
    <w:p w14:paraId="4CD83CFC" w14:textId="77777777" w:rsidR="006B62E3" w:rsidRPr="00590EF0" w:rsidRDefault="006B62E3" w:rsidP="00FE3EE6">
      <w:pPr>
        <w:widowControl/>
        <w:spacing w:line="0" w:lineRule="atLeast"/>
        <w:rPr>
          <w:rFonts w:ascii="Times New Roman" w:hAnsi="Times New Roman" w:cs="Times New Roman"/>
          <w:b/>
          <w:szCs w:val="24"/>
        </w:rPr>
      </w:pPr>
    </w:p>
    <w:p w14:paraId="1EA87826" w14:textId="77777777" w:rsidR="00915BA3" w:rsidRPr="00590EF0" w:rsidRDefault="000C0DC4" w:rsidP="00FE3EE6">
      <w:pPr>
        <w:spacing w:line="0" w:lineRule="atLeast"/>
        <w:rPr>
          <w:rFonts w:ascii="Times New Roman" w:hAnsi="Times New Roman" w:cs="Times New Roman"/>
          <w:b/>
          <w:szCs w:val="24"/>
        </w:rPr>
      </w:pPr>
      <w:bookmarkStart w:id="27" w:name="_Toc35944596"/>
      <w:r w:rsidRPr="00590EF0">
        <w:rPr>
          <w:rFonts w:ascii="Times New Roman" w:hAnsi="Times New Roman" w:cs="Times New Roman"/>
          <w:b/>
          <w:szCs w:val="24"/>
        </w:rPr>
        <w:t>參</w:t>
      </w:r>
      <w:r w:rsidR="00D91FE0" w:rsidRPr="00590EF0">
        <w:rPr>
          <w:rFonts w:ascii="Times New Roman" w:hAnsi="Times New Roman" w:cs="Times New Roman"/>
          <w:b/>
          <w:szCs w:val="24"/>
        </w:rPr>
        <w:t>、</w:t>
      </w:r>
      <w:r w:rsidR="00E22E56" w:rsidRPr="00590EF0">
        <w:rPr>
          <w:rFonts w:ascii="Times New Roman" w:hAnsi="Times New Roman" w:cs="Times New Roman"/>
          <w:b/>
          <w:szCs w:val="24"/>
        </w:rPr>
        <w:t>研究設計與實施</w:t>
      </w:r>
      <w:bookmarkEnd w:id="27"/>
    </w:p>
    <w:p w14:paraId="40161329" w14:textId="77777777" w:rsidR="00915BA3" w:rsidRPr="00590EF0" w:rsidRDefault="00D91FE0" w:rsidP="00FE3EE6">
      <w:pPr>
        <w:spacing w:line="0" w:lineRule="atLeast"/>
        <w:rPr>
          <w:rFonts w:ascii="Times New Roman" w:hAnsi="Times New Roman" w:cs="Times New Roman"/>
          <w:b/>
          <w:szCs w:val="24"/>
        </w:rPr>
      </w:pPr>
      <w:bookmarkStart w:id="28" w:name="_Toc35944597"/>
      <w:r w:rsidRPr="00590EF0">
        <w:rPr>
          <w:rFonts w:ascii="Times New Roman" w:hAnsi="Times New Roman" w:cs="Times New Roman"/>
          <w:b/>
          <w:szCs w:val="24"/>
        </w:rPr>
        <w:t>一、</w:t>
      </w:r>
      <w:r w:rsidR="00E22E56" w:rsidRPr="00590EF0">
        <w:rPr>
          <w:rFonts w:ascii="Times New Roman" w:hAnsi="Times New Roman" w:cs="Times New Roman"/>
          <w:b/>
          <w:szCs w:val="24"/>
        </w:rPr>
        <w:t>研究架構</w:t>
      </w:r>
      <w:bookmarkEnd w:id="28"/>
    </w:p>
    <w:p w14:paraId="29E9DF11" w14:textId="77777777" w:rsidR="00E46A65" w:rsidRPr="00590EF0" w:rsidRDefault="00D04C39" w:rsidP="00114357">
      <w:pPr>
        <w:rPr>
          <w:b/>
        </w:rPr>
      </w:pPr>
      <w:r w:rsidRPr="00590EF0">
        <w:rPr>
          <w:b/>
        </w:rPr>
        <w:t>本研究是</w:t>
      </w:r>
      <w:r w:rsidR="00286B9A" w:rsidRPr="00590EF0">
        <w:rPr>
          <w:b/>
        </w:rPr>
        <w:t>參考</w:t>
      </w:r>
      <w:r w:rsidR="009E1E49" w:rsidRPr="00590EF0">
        <w:rPr>
          <w:b/>
        </w:rPr>
        <w:t>國際法制</w:t>
      </w:r>
      <w:r w:rsidR="00D40B42" w:rsidRPr="00590EF0">
        <w:rPr>
          <w:b/>
        </w:rPr>
        <w:t>、</w:t>
      </w:r>
      <w:r w:rsidR="009D15C9" w:rsidRPr="00590EF0">
        <w:rPr>
          <w:b/>
        </w:rPr>
        <w:t>香港、新加坡、中國大陸、德國</w:t>
      </w:r>
      <w:r w:rsidR="00F112F2" w:rsidRPr="00590EF0">
        <w:rPr>
          <w:b/>
        </w:rPr>
        <w:t>航空保安</w:t>
      </w:r>
      <w:r w:rsidRPr="00590EF0">
        <w:rPr>
          <w:b/>
        </w:rPr>
        <w:t>管理機關職權</w:t>
      </w:r>
      <w:r w:rsidR="00D40B42" w:rsidRPr="00590EF0">
        <w:rPr>
          <w:b/>
        </w:rPr>
        <w:t>之</w:t>
      </w:r>
      <w:r w:rsidRPr="00590EF0">
        <w:rPr>
          <w:b/>
        </w:rPr>
        <w:t>法制</w:t>
      </w:r>
      <w:r w:rsidR="00286B9A" w:rsidRPr="00590EF0">
        <w:rPr>
          <w:b/>
        </w:rPr>
        <w:t>，</w:t>
      </w:r>
      <w:r w:rsidR="00D40B42" w:rsidRPr="00590EF0">
        <w:rPr>
          <w:b/>
        </w:rPr>
        <w:t>並</w:t>
      </w:r>
      <w:r w:rsidR="00AC7592" w:rsidRPr="00590EF0">
        <w:rPr>
          <w:b/>
        </w:rPr>
        <w:t>了解</w:t>
      </w:r>
      <w:r w:rsidRPr="00590EF0">
        <w:rPr>
          <w:b/>
        </w:rPr>
        <w:t>我國</w:t>
      </w:r>
      <w:r w:rsidR="00F112F2" w:rsidRPr="00590EF0">
        <w:rPr>
          <w:b/>
        </w:rPr>
        <w:t>航空保安管理機關相關職權</w:t>
      </w:r>
      <w:r w:rsidRPr="00590EF0">
        <w:rPr>
          <w:b/>
        </w:rPr>
        <w:t>之現況及困境</w:t>
      </w:r>
      <w:r w:rsidR="00286B9A" w:rsidRPr="00590EF0">
        <w:rPr>
          <w:b/>
        </w:rPr>
        <w:t>，</w:t>
      </w:r>
      <w:r w:rsidR="00D40B42" w:rsidRPr="00590EF0">
        <w:rPr>
          <w:b/>
        </w:rPr>
        <w:t>進而</w:t>
      </w:r>
      <w:r w:rsidRPr="00590EF0">
        <w:rPr>
          <w:b/>
        </w:rPr>
        <w:t>檢討我國</w:t>
      </w:r>
      <w:r w:rsidR="00F112F2" w:rsidRPr="00590EF0">
        <w:rPr>
          <w:b/>
        </w:rPr>
        <w:t>航空保安管理機關相關職權</w:t>
      </w:r>
      <w:r w:rsidRPr="00590EF0">
        <w:rPr>
          <w:b/>
        </w:rPr>
        <w:t>之</w:t>
      </w:r>
      <w:r w:rsidR="00F82B8D" w:rsidRPr="00590EF0">
        <w:rPr>
          <w:b/>
        </w:rPr>
        <w:t>可行</w:t>
      </w:r>
      <w:r w:rsidRPr="00590EF0">
        <w:rPr>
          <w:b/>
        </w:rPr>
        <w:t>對策</w:t>
      </w:r>
      <w:r w:rsidR="00214192" w:rsidRPr="00590EF0">
        <w:rPr>
          <w:b/>
        </w:rPr>
        <w:t>，如</w:t>
      </w:r>
      <w:r w:rsidR="00E625D6" w:rsidRPr="00590EF0">
        <w:rPr>
          <w:b/>
        </w:rPr>
        <w:fldChar w:fldCharType="begin"/>
      </w:r>
      <w:r w:rsidR="00E625D6" w:rsidRPr="00590EF0">
        <w:rPr>
          <w:b/>
        </w:rPr>
        <w:instrText xml:space="preserve"> REF _Ref35940220 \h </w:instrText>
      </w:r>
      <w:r w:rsidR="00DE1947" w:rsidRPr="00590EF0">
        <w:rPr>
          <w:b/>
        </w:rPr>
        <w:instrText xml:space="preserve"> \* MERGEFORMAT </w:instrText>
      </w:r>
      <w:r w:rsidR="00E625D6" w:rsidRPr="00590EF0">
        <w:rPr>
          <w:b/>
        </w:rPr>
      </w:r>
      <w:r w:rsidR="00E625D6" w:rsidRPr="00590EF0">
        <w:rPr>
          <w:b/>
        </w:rPr>
        <w:fldChar w:fldCharType="separate"/>
      </w:r>
      <w:r w:rsidR="0027071C" w:rsidRPr="0027071C">
        <w:rPr>
          <w:b/>
        </w:rPr>
        <w:t>圖</w:t>
      </w:r>
      <w:r w:rsidR="0027071C" w:rsidRPr="0027071C">
        <w:rPr>
          <w:b/>
        </w:rPr>
        <w:t xml:space="preserve"> 3-1 </w:t>
      </w:r>
      <w:r w:rsidR="0027071C" w:rsidRPr="0027071C">
        <w:rPr>
          <w:b/>
        </w:rPr>
        <w:t>本文研究架構圖</w:t>
      </w:r>
      <w:r w:rsidR="00E625D6" w:rsidRPr="00590EF0">
        <w:rPr>
          <w:b/>
        </w:rPr>
        <w:fldChar w:fldCharType="end"/>
      </w:r>
      <w:r w:rsidR="00214192" w:rsidRPr="00590EF0">
        <w:rPr>
          <w:b/>
        </w:rPr>
        <w:t>所示</w:t>
      </w:r>
      <w:r w:rsidR="00286B9A" w:rsidRPr="00590EF0">
        <w:rPr>
          <w:b/>
        </w:rPr>
        <w:t>。</w:t>
      </w:r>
    </w:p>
    <w:p w14:paraId="0C1F5A7B" w14:textId="77777777" w:rsidR="002304EF" w:rsidRPr="00590EF0" w:rsidRDefault="002304EF" w:rsidP="00FE3EE6">
      <w:pPr>
        <w:pStyle w:val="af1"/>
        <w:spacing w:line="0" w:lineRule="atLeast"/>
        <w:ind w:firstLine="480"/>
        <w:rPr>
          <w:rFonts w:ascii="Times New Roman" w:eastAsiaTheme="minorEastAsia" w:hAnsi="Times New Roman" w:cs="Times New Roman"/>
          <w:b/>
          <w:color w:val="auto"/>
        </w:rPr>
      </w:pPr>
    </w:p>
    <w:p w14:paraId="29DEE937" w14:textId="77777777" w:rsidR="00406449" w:rsidRPr="00590EF0" w:rsidRDefault="004A0557" w:rsidP="00FE3EE6">
      <w:pPr>
        <w:pStyle w:val="af1"/>
        <w:keepNext/>
        <w:spacing w:line="0" w:lineRule="atLeast"/>
        <w:ind w:firstLine="480"/>
        <w:jc w:val="center"/>
        <w:rPr>
          <w:rFonts w:ascii="Times New Roman" w:eastAsiaTheme="minorEastAsia" w:hAnsi="Times New Roman" w:cs="Times New Roman"/>
          <w:b/>
          <w:color w:val="auto"/>
        </w:rPr>
      </w:pPr>
      <w:r w:rsidRPr="00590EF0">
        <w:rPr>
          <w:rFonts w:ascii="Times New Roman" w:eastAsiaTheme="minorEastAsia" w:hAnsi="Times New Roman" w:cs="Times New Roman"/>
          <w:b/>
          <w:noProof/>
          <w:color w:val="auto"/>
        </w:rPr>
        <w:drawing>
          <wp:inline distT="0" distB="0" distL="0" distR="0" wp14:anchorId="1E31DA54" wp14:editId="79919D8E">
            <wp:extent cx="4886893" cy="3162300"/>
            <wp:effectExtent l="19050" t="0" r="0" b="1905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7A5B639" w14:textId="77777777" w:rsidR="00286B9A" w:rsidRPr="00590EF0" w:rsidRDefault="00E625D6" w:rsidP="00FE3EE6">
      <w:pPr>
        <w:pStyle w:val="afa"/>
        <w:spacing w:line="0" w:lineRule="atLeast"/>
        <w:jc w:val="center"/>
        <w:rPr>
          <w:rFonts w:ascii="Times New Roman" w:hAnsi="Times New Roman" w:cs="Times New Roman"/>
          <w:b/>
          <w:sz w:val="24"/>
          <w:szCs w:val="24"/>
        </w:rPr>
      </w:pPr>
      <w:bookmarkStart w:id="29" w:name="_Ref35940220"/>
      <w:bookmarkStart w:id="30" w:name="_Toc35944638"/>
      <w:r w:rsidRPr="00590EF0">
        <w:rPr>
          <w:rFonts w:ascii="Times New Roman" w:hAnsi="Times New Roman" w:cs="Times New Roman"/>
          <w:b/>
          <w:sz w:val="24"/>
          <w:szCs w:val="24"/>
        </w:rPr>
        <w:t>圖</w:t>
      </w:r>
      <w:r w:rsidRPr="00590EF0">
        <w:rPr>
          <w:rFonts w:ascii="Times New Roman" w:hAnsi="Times New Roman" w:cs="Times New Roman"/>
          <w:b/>
          <w:sz w:val="24"/>
          <w:szCs w:val="24"/>
        </w:rPr>
        <w:t xml:space="preserve"> </w:t>
      </w:r>
      <w:r w:rsidR="00114357" w:rsidRPr="00590EF0">
        <w:rPr>
          <w:rFonts w:ascii="Times New Roman" w:hAnsi="Times New Roman" w:cs="Times New Roman"/>
          <w:b/>
          <w:sz w:val="24"/>
          <w:szCs w:val="24"/>
        </w:rPr>
        <w:t>3-1</w:t>
      </w:r>
      <w:r w:rsidR="00A95148" w:rsidRPr="00590EF0">
        <w:rPr>
          <w:rFonts w:ascii="Times New Roman" w:hAnsi="Times New Roman" w:cs="Times New Roman"/>
          <w:b/>
          <w:sz w:val="24"/>
          <w:szCs w:val="24"/>
        </w:rPr>
        <w:t xml:space="preserve"> </w:t>
      </w:r>
      <w:r w:rsidR="00A95148" w:rsidRPr="00590EF0">
        <w:rPr>
          <w:rFonts w:ascii="Times New Roman" w:hAnsi="Times New Roman" w:cs="Times New Roman"/>
          <w:b/>
          <w:sz w:val="24"/>
          <w:szCs w:val="24"/>
        </w:rPr>
        <w:t>本文</w:t>
      </w:r>
      <w:r w:rsidR="00406449" w:rsidRPr="00590EF0">
        <w:rPr>
          <w:rFonts w:ascii="Times New Roman" w:hAnsi="Times New Roman" w:cs="Times New Roman"/>
          <w:b/>
          <w:sz w:val="24"/>
          <w:szCs w:val="24"/>
        </w:rPr>
        <w:t>研究架構圖</w:t>
      </w:r>
      <w:bookmarkEnd w:id="29"/>
      <w:bookmarkEnd w:id="30"/>
    </w:p>
    <w:p w14:paraId="5B4CA157" w14:textId="77777777" w:rsidR="00D70C4B" w:rsidRPr="00590EF0" w:rsidRDefault="00406449" w:rsidP="00FE3EE6">
      <w:pPr>
        <w:spacing w:line="0" w:lineRule="atLeast"/>
        <w:rPr>
          <w:rFonts w:ascii="Times New Roman" w:hAnsi="Times New Roman" w:cs="Times New Roman"/>
          <w:b/>
          <w:szCs w:val="24"/>
        </w:rPr>
      </w:pPr>
      <w:r w:rsidRPr="00590EF0">
        <w:rPr>
          <w:rFonts w:ascii="Times New Roman" w:hAnsi="Times New Roman" w:cs="Times New Roman"/>
          <w:b/>
          <w:szCs w:val="24"/>
        </w:rPr>
        <w:t xml:space="preserve">　　　　　　　　　　　　　　資料來源：作者自繪</w:t>
      </w:r>
    </w:p>
    <w:p w14:paraId="25D67161" w14:textId="77777777" w:rsidR="00D70C4B" w:rsidRPr="00590EF0" w:rsidRDefault="00D70C4B" w:rsidP="00FE3EE6">
      <w:pPr>
        <w:widowControl/>
        <w:spacing w:line="0" w:lineRule="atLeast"/>
        <w:rPr>
          <w:rFonts w:ascii="Times New Roman" w:hAnsi="Times New Roman" w:cs="Times New Roman"/>
          <w:b/>
          <w:szCs w:val="24"/>
        </w:rPr>
      </w:pPr>
    </w:p>
    <w:p w14:paraId="2EC869DC" w14:textId="77777777" w:rsidR="000C3204" w:rsidRPr="00590EF0" w:rsidRDefault="00FD284A" w:rsidP="00FE3EE6">
      <w:pPr>
        <w:spacing w:line="0" w:lineRule="atLeast"/>
        <w:rPr>
          <w:rFonts w:ascii="Times New Roman" w:hAnsi="Times New Roman" w:cs="Times New Roman"/>
          <w:b/>
          <w:szCs w:val="24"/>
        </w:rPr>
      </w:pPr>
      <w:bookmarkStart w:id="31" w:name="_Toc35944598"/>
      <w:r w:rsidRPr="00590EF0">
        <w:rPr>
          <w:rFonts w:ascii="Times New Roman" w:hAnsi="Times New Roman" w:cs="Times New Roman"/>
          <w:b/>
          <w:szCs w:val="24"/>
        </w:rPr>
        <w:t>二</w:t>
      </w:r>
      <w:r w:rsidR="00D91FE0" w:rsidRPr="00590EF0">
        <w:rPr>
          <w:rFonts w:ascii="Times New Roman" w:hAnsi="Times New Roman" w:cs="Times New Roman"/>
          <w:b/>
          <w:szCs w:val="24"/>
        </w:rPr>
        <w:t>、</w:t>
      </w:r>
      <w:r w:rsidR="004A1781" w:rsidRPr="00590EF0">
        <w:rPr>
          <w:rFonts w:ascii="Times New Roman" w:hAnsi="Times New Roman" w:cs="Times New Roman"/>
          <w:b/>
          <w:szCs w:val="24"/>
        </w:rPr>
        <w:t>資料蒐集與分析方法</w:t>
      </w:r>
      <w:bookmarkEnd w:id="31"/>
    </w:p>
    <w:p w14:paraId="5991EBAC" w14:textId="77777777" w:rsidR="000C0DC4" w:rsidRPr="00590EF0" w:rsidRDefault="000C0DC4"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（一）研究方法</w:t>
      </w:r>
    </w:p>
    <w:p w14:paraId="4E0AFBA7" w14:textId="77777777" w:rsidR="00FE619E" w:rsidRPr="00590EF0" w:rsidRDefault="007A459F"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本</w:t>
      </w:r>
      <w:r w:rsidR="00FE619E" w:rsidRPr="00590EF0">
        <w:rPr>
          <w:rFonts w:ascii="Times New Roman" w:eastAsiaTheme="minorEastAsia" w:hAnsi="Times New Roman" w:cs="Times New Roman"/>
          <w:b/>
          <w:color w:val="auto"/>
        </w:rPr>
        <w:t>文採質化研究，以文獻探討法及深度訪談法進行資料蒐集與分析</w:t>
      </w:r>
      <w:r w:rsidR="00970125" w:rsidRPr="00590EF0">
        <w:rPr>
          <w:rFonts w:ascii="Times New Roman" w:eastAsiaTheme="minorEastAsia" w:hAnsi="Times New Roman" w:cs="Times New Roman"/>
          <w:b/>
          <w:color w:val="auto"/>
        </w:rPr>
        <w:t>，詳如下述</w:t>
      </w:r>
      <w:r w:rsidR="00FE619E" w:rsidRPr="00590EF0">
        <w:rPr>
          <w:rFonts w:ascii="Times New Roman" w:eastAsiaTheme="minorEastAsia" w:hAnsi="Times New Roman" w:cs="Times New Roman"/>
          <w:b/>
          <w:color w:val="auto"/>
        </w:rPr>
        <w:t>：</w:t>
      </w:r>
    </w:p>
    <w:p w14:paraId="16650B2A" w14:textId="77777777" w:rsidR="00FE619E" w:rsidRPr="00590EF0" w:rsidRDefault="000C0DC4" w:rsidP="00FE3EE6">
      <w:pPr>
        <w:spacing w:line="0" w:lineRule="atLeast"/>
        <w:rPr>
          <w:rFonts w:ascii="Times New Roman" w:hAnsi="Times New Roman" w:cs="Times New Roman"/>
          <w:b/>
          <w:szCs w:val="24"/>
        </w:rPr>
      </w:pPr>
      <w:bookmarkStart w:id="32" w:name="_Toc35944599"/>
      <w:r w:rsidRPr="00590EF0">
        <w:rPr>
          <w:rFonts w:ascii="Times New Roman" w:hAnsi="Times New Roman" w:cs="Times New Roman"/>
          <w:b/>
          <w:szCs w:val="24"/>
        </w:rPr>
        <w:t>1</w:t>
      </w:r>
      <w:r w:rsidRPr="00590EF0">
        <w:rPr>
          <w:rFonts w:ascii="Times New Roman" w:hAnsi="Times New Roman" w:cs="Times New Roman"/>
          <w:b/>
          <w:szCs w:val="24"/>
        </w:rPr>
        <w:t>、</w:t>
      </w:r>
      <w:r w:rsidR="00FE619E" w:rsidRPr="00590EF0">
        <w:rPr>
          <w:rFonts w:ascii="Times New Roman" w:hAnsi="Times New Roman" w:cs="Times New Roman"/>
          <w:b/>
          <w:szCs w:val="24"/>
        </w:rPr>
        <w:t>文獻分析法</w:t>
      </w:r>
      <w:r w:rsidR="00FE619E" w:rsidRPr="00590EF0">
        <w:rPr>
          <w:rFonts w:ascii="Times New Roman" w:hAnsi="Times New Roman" w:cs="Times New Roman"/>
          <w:b/>
          <w:szCs w:val="24"/>
        </w:rPr>
        <w:t>(Literature Review Method)</w:t>
      </w:r>
      <w:bookmarkEnd w:id="32"/>
      <w:r w:rsidR="005F4508" w:rsidRPr="00590EF0">
        <w:rPr>
          <w:rFonts w:ascii="Times New Roman" w:hAnsi="Times New Roman" w:cs="Times New Roman"/>
          <w:b/>
          <w:szCs w:val="24"/>
        </w:rPr>
        <w:t>：</w:t>
      </w:r>
    </w:p>
    <w:p w14:paraId="3D6A0766" w14:textId="77777777" w:rsidR="00FE619E" w:rsidRPr="00590EF0" w:rsidRDefault="00FE619E"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本研究係透過相關官方文獻</w:t>
      </w:r>
      <w:r w:rsidR="00DE4289"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資料庫、</w:t>
      </w:r>
      <w:r w:rsidR="00AB104F" w:rsidRPr="00590EF0">
        <w:rPr>
          <w:rFonts w:ascii="Times New Roman" w:eastAsiaTheme="minorEastAsia" w:hAnsi="Times New Roman" w:cs="Times New Roman"/>
          <w:b/>
          <w:color w:val="auto"/>
        </w:rPr>
        <w:t>網際網路、學術期刊</w:t>
      </w:r>
      <w:r w:rsidR="00DD773E" w:rsidRPr="00590EF0">
        <w:rPr>
          <w:rFonts w:ascii="Times New Roman" w:eastAsiaTheme="minorEastAsia" w:hAnsi="Times New Roman" w:cs="Times New Roman"/>
          <w:b/>
          <w:color w:val="auto"/>
        </w:rPr>
        <w:t>、論文、專書、、、等</w:t>
      </w:r>
      <w:r w:rsidR="00B66BF4" w:rsidRPr="00590EF0">
        <w:rPr>
          <w:rFonts w:ascii="Times New Roman" w:eastAsiaTheme="minorEastAsia" w:hAnsi="Times New Roman" w:cs="Times New Roman"/>
          <w:b/>
          <w:color w:val="auto"/>
        </w:rPr>
        <w:t>文獻</w:t>
      </w:r>
      <w:r w:rsidR="00DD773E" w:rsidRPr="00590EF0">
        <w:rPr>
          <w:rFonts w:ascii="Times New Roman" w:eastAsiaTheme="minorEastAsia" w:hAnsi="Times New Roman" w:cs="Times New Roman"/>
          <w:b/>
          <w:color w:val="auto"/>
        </w:rPr>
        <w:t>來源</w:t>
      </w:r>
      <w:r w:rsidR="00AB104F" w:rsidRPr="00590EF0">
        <w:rPr>
          <w:rFonts w:ascii="Times New Roman" w:eastAsiaTheme="minorEastAsia" w:hAnsi="Times New Roman" w:cs="Times New Roman"/>
          <w:b/>
          <w:color w:val="auto"/>
        </w:rPr>
        <w:t>，</w:t>
      </w:r>
      <w:r w:rsidR="00B66BF4" w:rsidRPr="00590EF0">
        <w:rPr>
          <w:rFonts w:ascii="Times New Roman" w:eastAsiaTheme="minorEastAsia" w:hAnsi="Times New Roman" w:cs="Times New Roman"/>
          <w:b/>
          <w:color w:val="auto"/>
        </w:rPr>
        <w:t>廣泛地</w:t>
      </w:r>
      <w:r w:rsidR="00AB104F" w:rsidRPr="00590EF0">
        <w:rPr>
          <w:rFonts w:ascii="Times New Roman" w:eastAsiaTheme="minorEastAsia" w:hAnsi="Times New Roman" w:cs="Times New Roman"/>
          <w:b/>
          <w:color w:val="auto"/>
        </w:rPr>
        <w:t>蒐集航空保安管理機關相關職權之資料進行歸納</w:t>
      </w:r>
      <w:r w:rsidR="00DE4289" w:rsidRPr="00590EF0">
        <w:rPr>
          <w:rFonts w:ascii="Times New Roman" w:eastAsiaTheme="minorEastAsia" w:hAnsi="Times New Roman" w:cs="Times New Roman"/>
          <w:b/>
          <w:color w:val="auto"/>
        </w:rPr>
        <w:t>、分析</w:t>
      </w:r>
      <w:r w:rsidRPr="00590EF0">
        <w:rPr>
          <w:rFonts w:ascii="Times New Roman" w:eastAsiaTheme="minorEastAsia" w:hAnsi="Times New Roman" w:cs="Times New Roman"/>
          <w:b/>
          <w:color w:val="auto"/>
        </w:rPr>
        <w:t>，</w:t>
      </w:r>
      <w:r w:rsidR="00DE4289" w:rsidRPr="00590EF0">
        <w:rPr>
          <w:rFonts w:ascii="Times New Roman" w:eastAsiaTheme="minorEastAsia" w:hAnsi="Times New Roman" w:cs="Times New Roman"/>
          <w:b/>
          <w:color w:val="auto"/>
        </w:rPr>
        <w:t>探</w:t>
      </w:r>
      <w:r w:rsidR="00DE4289" w:rsidRPr="00590EF0">
        <w:rPr>
          <w:rFonts w:ascii="Times New Roman" w:eastAsiaTheme="minorEastAsia" w:hAnsi="Times New Roman" w:cs="Times New Roman"/>
          <w:b/>
          <w:color w:val="auto"/>
        </w:rPr>
        <w:lastRenderedPageBreak/>
        <w:t>討</w:t>
      </w:r>
      <w:r w:rsidR="00C72DE6" w:rsidRPr="00590EF0">
        <w:rPr>
          <w:rFonts w:ascii="Times New Roman" w:eastAsiaTheme="minorEastAsia" w:hAnsi="Times New Roman" w:cs="Times New Roman"/>
          <w:b/>
          <w:color w:val="auto"/>
        </w:rPr>
        <w:t>相關</w:t>
      </w:r>
      <w:r w:rsidR="00DE4289" w:rsidRPr="00590EF0">
        <w:rPr>
          <w:rFonts w:ascii="Times New Roman" w:eastAsiaTheme="minorEastAsia" w:hAnsi="Times New Roman" w:cs="Times New Roman"/>
          <w:b/>
          <w:color w:val="auto"/>
        </w:rPr>
        <w:t>國際航空保安公約之內容，</w:t>
      </w:r>
      <w:r w:rsidRPr="00590EF0">
        <w:rPr>
          <w:rFonts w:ascii="Times New Roman" w:eastAsiaTheme="minorEastAsia" w:hAnsi="Times New Roman" w:cs="Times New Roman"/>
          <w:b/>
          <w:color w:val="auto"/>
        </w:rPr>
        <w:t>以及香港、新加坡、中國大陸、德國與我國之航空保安管理機關相關職權</w:t>
      </w:r>
      <w:r w:rsidR="00DE4289" w:rsidRPr="00590EF0">
        <w:rPr>
          <w:rFonts w:ascii="Times New Roman" w:eastAsiaTheme="minorEastAsia" w:hAnsi="Times New Roman" w:cs="Times New Roman"/>
          <w:b/>
          <w:color w:val="auto"/>
        </w:rPr>
        <w:t>之機制，剖析</w:t>
      </w:r>
      <w:r w:rsidRPr="00590EF0">
        <w:rPr>
          <w:rFonts w:ascii="Times New Roman" w:eastAsiaTheme="minorEastAsia" w:hAnsi="Times New Roman" w:cs="Times New Roman"/>
          <w:b/>
          <w:color w:val="auto"/>
        </w:rPr>
        <w:t>我國航空保安管理機關相關職權</w:t>
      </w:r>
      <w:r w:rsidR="00DE4289" w:rsidRPr="00590EF0">
        <w:rPr>
          <w:rFonts w:ascii="Times New Roman" w:eastAsiaTheme="minorEastAsia" w:hAnsi="Times New Roman" w:cs="Times New Roman"/>
          <w:b/>
          <w:color w:val="auto"/>
        </w:rPr>
        <w:t>機制之</w:t>
      </w:r>
      <w:r w:rsidRPr="00590EF0">
        <w:rPr>
          <w:rFonts w:ascii="Times New Roman" w:eastAsiaTheme="minorEastAsia" w:hAnsi="Times New Roman" w:cs="Times New Roman"/>
          <w:b/>
          <w:color w:val="auto"/>
        </w:rPr>
        <w:t>現況、困境與不足之處，提出改善及建議。</w:t>
      </w:r>
    </w:p>
    <w:p w14:paraId="27AAB64A" w14:textId="77777777" w:rsidR="00FE619E" w:rsidRPr="00590EF0" w:rsidRDefault="000C0DC4" w:rsidP="00FE3EE6">
      <w:pPr>
        <w:spacing w:line="0" w:lineRule="atLeast"/>
        <w:rPr>
          <w:rFonts w:ascii="Times New Roman" w:hAnsi="Times New Roman" w:cs="Times New Roman"/>
          <w:b/>
          <w:szCs w:val="24"/>
        </w:rPr>
      </w:pPr>
      <w:bookmarkStart w:id="33" w:name="_Toc35944600"/>
      <w:r w:rsidRPr="00590EF0">
        <w:rPr>
          <w:rFonts w:ascii="Times New Roman" w:hAnsi="Times New Roman" w:cs="Times New Roman"/>
          <w:b/>
          <w:szCs w:val="24"/>
        </w:rPr>
        <w:t>2</w:t>
      </w:r>
      <w:r w:rsidRPr="00590EF0">
        <w:rPr>
          <w:rFonts w:ascii="Times New Roman" w:hAnsi="Times New Roman" w:cs="Times New Roman"/>
          <w:b/>
          <w:szCs w:val="24"/>
        </w:rPr>
        <w:t>、</w:t>
      </w:r>
      <w:r w:rsidR="00FE619E" w:rsidRPr="00590EF0">
        <w:rPr>
          <w:rFonts w:ascii="Times New Roman" w:hAnsi="Times New Roman" w:cs="Times New Roman"/>
          <w:b/>
          <w:szCs w:val="24"/>
        </w:rPr>
        <w:t>深度訪談法</w:t>
      </w:r>
      <w:r w:rsidR="00FE619E" w:rsidRPr="00590EF0">
        <w:rPr>
          <w:rFonts w:ascii="Times New Roman" w:hAnsi="Times New Roman" w:cs="Times New Roman"/>
          <w:b/>
          <w:szCs w:val="24"/>
        </w:rPr>
        <w:t>(In-depth Interviews)</w:t>
      </w:r>
      <w:bookmarkEnd w:id="33"/>
      <w:r w:rsidR="005F4508" w:rsidRPr="00590EF0">
        <w:rPr>
          <w:rFonts w:ascii="Times New Roman" w:hAnsi="Times New Roman" w:cs="Times New Roman"/>
          <w:b/>
          <w:szCs w:val="24"/>
        </w:rPr>
        <w:t>：</w:t>
      </w:r>
    </w:p>
    <w:p w14:paraId="5B1FED61" w14:textId="77777777" w:rsidR="00FE619E" w:rsidRPr="00590EF0" w:rsidRDefault="005F4508"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本文所使用之</w:t>
      </w:r>
      <w:r w:rsidR="00FE619E" w:rsidRPr="00590EF0">
        <w:rPr>
          <w:rFonts w:ascii="Times New Roman" w:eastAsiaTheme="minorEastAsia" w:hAnsi="Times New Roman" w:cs="Times New Roman"/>
          <w:b/>
          <w:color w:val="auto"/>
        </w:rPr>
        <w:t>深度訪談法</w:t>
      </w:r>
      <w:r w:rsidRPr="00590EF0">
        <w:rPr>
          <w:rFonts w:ascii="Times New Roman" w:eastAsiaTheme="minorEastAsia" w:hAnsi="Times New Roman" w:cs="Times New Roman"/>
          <w:b/>
          <w:color w:val="auto"/>
        </w:rPr>
        <w:t>，</w:t>
      </w:r>
      <w:r w:rsidR="00FE619E" w:rsidRPr="00590EF0">
        <w:rPr>
          <w:rFonts w:ascii="Times New Roman" w:eastAsiaTheme="minorEastAsia" w:hAnsi="Times New Roman" w:cs="Times New Roman"/>
          <w:b/>
          <w:color w:val="auto"/>
        </w:rPr>
        <w:t>係一種</w:t>
      </w:r>
      <w:r w:rsidRPr="00590EF0">
        <w:rPr>
          <w:rFonts w:ascii="Times New Roman" w:eastAsiaTheme="minorEastAsia" w:hAnsi="Times New Roman" w:cs="Times New Roman"/>
          <w:b/>
          <w:color w:val="auto"/>
        </w:rPr>
        <w:t>半結構式訪談（</w:t>
      </w:r>
      <w:r w:rsidRPr="00590EF0">
        <w:rPr>
          <w:rFonts w:ascii="Times New Roman" w:eastAsiaTheme="minorEastAsia" w:hAnsi="Times New Roman" w:cs="Times New Roman"/>
          <w:b/>
          <w:color w:val="auto"/>
        </w:rPr>
        <w:t>semi-structured interviewing</w:t>
      </w:r>
      <w:r w:rsidRPr="00590EF0">
        <w:rPr>
          <w:rFonts w:ascii="Times New Roman" w:eastAsiaTheme="minorEastAsia" w:hAnsi="Times New Roman" w:cs="Times New Roman"/>
          <w:b/>
          <w:color w:val="auto"/>
        </w:rPr>
        <w:t>）技術，它是半結構的、非間接的、可以針對受訪樣本之個人來做訪談</w:t>
      </w:r>
      <w:r w:rsidR="00FE619E" w:rsidRPr="00590EF0">
        <w:rPr>
          <w:rFonts w:ascii="Times New Roman" w:eastAsiaTheme="minorEastAsia" w:hAnsi="Times New Roman" w:cs="Times New Roman"/>
          <w:b/>
          <w:color w:val="auto"/>
        </w:rPr>
        <w:t>，研究者可以面對面</w:t>
      </w:r>
      <w:r w:rsidR="008879A2" w:rsidRPr="00590EF0">
        <w:rPr>
          <w:rFonts w:ascii="Times New Roman" w:eastAsiaTheme="minorEastAsia" w:hAnsi="Times New Roman" w:cs="Times New Roman"/>
          <w:b/>
          <w:color w:val="auto"/>
        </w:rPr>
        <w:t>，向受訪樣本</w:t>
      </w:r>
      <w:r w:rsidR="00FE619E" w:rsidRPr="00590EF0">
        <w:rPr>
          <w:rFonts w:ascii="Times New Roman" w:eastAsiaTheme="minorEastAsia" w:hAnsi="Times New Roman" w:cs="Times New Roman"/>
          <w:b/>
          <w:color w:val="auto"/>
        </w:rPr>
        <w:t>做深入地訪談，以發現受訪</w:t>
      </w:r>
      <w:r w:rsidR="008879A2" w:rsidRPr="00590EF0">
        <w:rPr>
          <w:rFonts w:ascii="Times New Roman" w:eastAsiaTheme="minorEastAsia" w:hAnsi="Times New Roman" w:cs="Times New Roman"/>
          <w:b/>
          <w:color w:val="auto"/>
        </w:rPr>
        <w:t>樣本</w:t>
      </w:r>
      <w:r w:rsidR="00FE619E" w:rsidRPr="00590EF0">
        <w:rPr>
          <w:rFonts w:ascii="Times New Roman" w:eastAsiaTheme="minorEastAsia" w:hAnsi="Times New Roman" w:cs="Times New Roman"/>
          <w:b/>
          <w:color w:val="auto"/>
        </w:rPr>
        <w:t>對問題</w:t>
      </w:r>
      <w:r w:rsidR="00132422" w:rsidRPr="00590EF0">
        <w:rPr>
          <w:rFonts w:ascii="Times New Roman" w:eastAsiaTheme="minorEastAsia" w:hAnsi="Times New Roman" w:cs="Times New Roman"/>
          <w:b/>
          <w:color w:val="auto"/>
        </w:rPr>
        <w:t>之</w:t>
      </w:r>
      <w:r w:rsidR="00FE619E" w:rsidRPr="00590EF0">
        <w:rPr>
          <w:rFonts w:ascii="Times New Roman" w:eastAsiaTheme="minorEastAsia" w:hAnsi="Times New Roman" w:cs="Times New Roman"/>
          <w:b/>
          <w:color w:val="auto"/>
        </w:rPr>
        <w:t>意見與想法。由研究者先擬定訪談大綱，採錄音</w:t>
      </w:r>
      <w:r w:rsidR="00132422" w:rsidRPr="00590EF0">
        <w:rPr>
          <w:rFonts w:ascii="Times New Roman" w:eastAsiaTheme="minorEastAsia" w:hAnsi="Times New Roman" w:cs="Times New Roman"/>
          <w:b/>
          <w:color w:val="auto"/>
        </w:rPr>
        <w:t>之</w:t>
      </w:r>
      <w:r w:rsidR="00FE619E" w:rsidRPr="00590EF0">
        <w:rPr>
          <w:rFonts w:ascii="Times New Roman" w:eastAsiaTheme="minorEastAsia" w:hAnsi="Times New Roman" w:cs="Times New Roman"/>
          <w:b/>
          <w:color w:val="auto"/>
        </w:rPr>
        <w:t>方式訪談受訪者，再將其訪談資料做成逐字稿。</w:t>
      </w:r>
    </w:p>
    <w:p w14:paraId="72E27A6D" w14:textId="77777777" w:rsidR="000C0DC4" w:rsidRPr="00590EF0" w:rsidRDefault="000C0DC4" w:rsidP="00FE3EE6">
      <w:pPr>
        <w:spacing w:line="0" w:lineRule="atLeast"/>
        <w:rPr>
          <w:rFonts w:ascii="Times New Roman" w:hAnsi="Times New Roman" w:cs="Times New Roman"/>
          <w:b/>
          <w:szCs w:val="24"/>
        </w:rPr>
      </w:pPr>
      <w:bookmarkStart w:id="34" w:name="_Toc35944601"/>
    </w:p>
    <w:p w14:paraId="757F9FC8" w14:textId="77777777" w:rsidR="00173D0C" w:rsidRPr="00590EF0" w:rsidRDefault="000C0DC4" w:rsidP="00FE3EE6">
      <w:pPr>
        <w:spacing w:line="0" w:lineRule="atLeast"/>
        <w:rPr>
          <w:rFonts w:ascii="Times New Roman" w:hAnsi="Times New Roman" w:cs="Times New Roman"/>
          <w:b/>
          <w:szCs w:val="24"/>
        </w:rPr>
      </w:pPr>
      <w:r w:rsidRPr="00590EF0">
        <w:rPr>
          <w:rFonts w:ascii="Times New Roman" w:hAnsi="Times New Roman" w:cs="Times New Roman"/>
          <w:b/>
          <w:szCs w:val="24"/>
        </w:rPr>
        <w:t>（二）</w:t>
      </w:r>
      <w:r w:rsidR="00173D0C" w:rsidRPr="00590EF0">
        <w:rPr>
          <w:rFonts w:ascii="Times New Roman" w:hAnsi="Times New Roman" w:cs="Times New Roman"/>
          <w:b/>
          <w:szCs w:val="24"/>
        </w:rPr>
        <w:t>分析方法</w:t>
      </w:r>
      <w:bookmarkEnd w:id="34"/>
    </w:p>
    <w:p w14:paraId="3C21A2FC" w14:textId="77777777" w:rsidR="00077A2B" w:rsidRPr="00590EF0" w:rsidRDefault="000C3204"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根據</w:t>
      </w:r>
      <w:r w:rsidR="00A21E32" w:rsidRPr="00590EF0">
        <w:rPr>
          <w:rFonts w:ascii="Times New Roman" w:eastAsiaTheme="minorEastAsia" w:hAnsi="Times New Roman" w:cs="Times New Roman"/>
          <w:b/>
          <w:color w:val="auto"/>
        </w:rPr>
        <w:t>航空保安管理機關相關職權</w:t>
      </w:r>
      <w:r w:rsidRPr="00590EF0">
        <w:rPr>
          <w:rFonts w:ascii="Times New Roman" w:eastAsiaTheme="minorEastAsia" w:hAnsi="Times New Roman" w:cs="Times New Roman"/>
          <w:b/>
          <w:color w:val="auto"/>
        </w:rPr>
        <w:t>之現況及困境，參酌</w:t>
      </w:r>
      <w:r w:rsidR="00C72DE6" w:rsidRPr="00590EF0">
        <w:rPr>
          <w:rFonts w:ascii="Times New Roman" w:eastAsiaTheme="minorEastAsia" w:hAnsi="Times New Roman" w:cs="Times New Roman"/>
          <w:b/>
          <w:color w:val="auto"/>
        </w:rPr>
        <w:t>相關國際航空保安公約之內容、</w:t>
      </w:r>
      <w:r w:rsidRPr="00590EF0">
        <w:rPr>
          <w:rFonts w:ascii="Times New Roman" w:eastAsiaTheme="minorEastAsia" w:hAnsi="Times New Roman" w:cs="Times New Roman"/>
          <w:b/>
          <w:color w:val="auto"/>
        </w:rPr>
        <w:t>香港、新加坡、中國大陸、德國</w:t>
      </w:r>
      <w:r w:rsidR="006620CA"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航空保安法制，研擬出訪談大綱，</w:t>
      </w:r>
      <w:r w:rsidR="000C0DC4" w:rsidRPr="00590EF0">
        <w:rPr>
          <w:rFonts w:ascii="Times New Roman" w:eastAsiaTheme="minorEastAsia" w:hAnsi="Times New Roman" w:cs="Times New Roman"/>
          <w:b/>
          <w:color w:val="auto"/>
        </w:rPr>
        <w:t>之後，再</w:t>
      </w:r>
      <w:r w:rsidR="00CE36E4" w:rsidRPr="00590EF0">
        <w:rPr>
          <w:rFonts w:ascii="Times New Roman" w:eastAsiaTheme="minorEastAsia" w:hAnsi="Times New Roman" w:cs="Times New Roman"/>
          <w:b/>
          <w:color w:val="auto"/>
        </w:rPr>
        <w:t>徵求受訪者</w:t>
      </w:r>
      <w:r w:rsidR="006620CA" w:rsidRPr="00590EF0">
        <w:rPr>
          <w:rFonts w:ascii="Times New Roman" w:eastAsiaTheme="minorEastAsia" w:hAnsi="Times New Roman" w:cs="Times New Roman"/>
          <w:b/>
          <w:color w:val="auto"/>
        </w:rPr>
        <w:t>之</w:t>
      </w:r>
      <w:r w:rsidR="00CE36E4" w:rsidRPr="00590EF0">
        <w:rPr>
          <w:rFonts w:ascii="Times New Roman" w:eastAsiaTheme="minorEastAsia" w:hAnsi="Times New Roman" w:cs="Times New Roman"/>
          <w:b/>
          <w:color w:val="auto"/>
        </w:rPr>
        <w:t>意願，</w:t>
      </w:r>
      <w:r w:rsidR="002B6DCA" w:rsidRPr="00590EF0">
        <w:rPr>
          <w:rFonts w:ascii="Times New Roman" w:eastAsiaTheme="minorEastAsia" w:hAnsi="Times New Roman" w:cs="Times New Roman"/>
          <w:b/>
          <w:color w:val="auto"/>
        </w:rPr>
        <w:t>送交訪談大綱及受訪同意書，再與受訪者約定訪談</w:t>
      </w:r>
      <w:r w:rsidR="006620CA" w:rsidRPr="00590EF0">
        <w:rPr>
          <w:rFonts w:ascii="Times New Roman" w:eastAsiaTheme="minorEastAsia" w:hAnsi="Times New Roman" w:cs="Times New Roman"/>
          <w:b/>
          <w:color w:val="auto"/>
        </w:rPr>
        <w:t>之</w:t>
      </w:r>
      <w:r w:rsidR="002B6DCA" w:rsidRPr="00590EF0">
        <w:rPr>
          <w:rFonts w:ascii="Times New Roman" w:eastAsiaTheme="minorEastAsia" w:hAnsi="Times New Roman" w:cs="Times New Roman"/>
          <w:b/>
          <w:color w:val="auto"/>
        </w:rPr>
        <w:t>時間及地點，</w:t>
      </w:r>
      <w:r w:rsidR="00ED1FE5" w:rsidRPr="00590EF0">
        <w:rPr>
          <w:rFonts w:ascii="Times New Roman" w:eastAsiaTheme="minorEastAsia" w:hAnsi="Times New Roman" w:cs="Times New Roman"/>
          <w:b/>
          <w:color w:val="auto"/>
        </w:rPr>
        <w:t>全程錄音，並做成逐字稿，</w:t>
      </w:r>
      <w:r w:rsidR="002B6DCA" w:rsidRPr="00590EF0">
        <w:rPr>
          <w:rFonts w:ascii="Times New Roman" w:eastAsiaTheme="minorEastAsia" w:hAnsi="Times New Roman" w:cs="Times New Roman"/>
          <w:b/>
          <w:color w:val="auto"/>
        </w:rPr>
        <w:t>受訪者</w:t>
      </w:r>
      <w:r w:rsidR="00ED1FE5" w:rsidRPr="00590EF0">
        <w:rPr>
          <w:rFonts w:ascii="Times New Roman" w:eastAsiaTheme="minorEastAsia" w:hAnsi="Times New Roman" w:cs="Times New Roman"/>
          <w:b/>
          <w:color w:val="auto"/>
        </w:rPr>
        <w:t>樣本</w:t>
      </w:r>
      <w:r w:rsidR="002A1C4C" w:rsidRPr="00590EF0">
        <w:rPr>
          <w:rFonts w:ascii="Times New Roman" w:eastAsiaTheme="minorEastAsia" w:hAnsi="Times New Roman" w:cs="Times New Roman"/>
          <w:b/>
          <w:color w:val="auto"/>
        </w:rPr>
        <w:t>服務機關如下：</w:t>
      </w:r>
      <w:r w:rsidR="00923983" w:rsidRPr="00590EF0">
        <w:rPr>
          <w:rFonts w:ascii="Times New Roman" w:eastAsiaTheme="minorEastAsia" w:hAnsi="Times New Roman" w:cs="Times New Roman"/>
          <w:b/>
          <w:color w:val="auto"/>
        </w:rPr>
        <w:t>內政部移民署</w:t>
      </w:r>
      <w:r w:rsidR="00CE527F" w:rsidRPr="00590EF0">
        <w:rPr>
          <w:rFonts w:ascii="Times New Roman" w:eastAsiaTheme="minorEastAsia" w:hAnsi="Times New Roman" w:cs="Times New Roman"/>
          <w:b/>
          <w:color w:val="auto"/>
        </w:rPr>
        <w:t>、</w:t>
      </w:r>
      <w:r w:rsidR="00923983" w:rsidRPr="00590EF0">
        <w:rPr>
          <w:rFonts w:ascii="Times New Roman" w:eastAsiaTheme="minorEastAsia" w:hAnsi="Times New Roman" w:cs="Times New Roman"/>
          <w:b/>
          <w:color w:val="auto"/>
        </w:rPr>
        <w:t>中央警察大學</w:t>
      </w:r>
      <w:r w:rsidR="00CE527F" w:rsidRPr="00590EF0">
        <w:rPr>
          <w:rFonts w:ascii="Times New Roman" w:eastAsiaTheme="minorEastAsia" w:hAnsi="Times New Roman" w:cs="Times New Roman"/>
          <w:b/>
          <w:color w:val="auto"/>
        </w:rPr>
        <w:t>、航</w:t>
      </w:r>
      <w:r w:rsidR="00923983" w:rsidRPr="00590EF0">
        <w:rPr>
          <w:rFonts w:ascii="Times New Roman" w:eastAsiaTheme="minorEastAsia" w:hAnsi="Times New Roman" w:cs="Times New Roman"/>
          <w:b/>
          <w:color w:val="auto"/>
        </w:rPr>
        <w:t>空</w:t>
      </w:r>
      <w:r w:rsidR="00CE527F" w:rsidRPr="00590EF0">
        <w:rPr>
          <w:rFonts w:ascii="Times New Roman" w:eastAsiaTheme="minorEastAsia" w:hAnsi="Times New Roman" w:cs="Times New Roman"/>
          <w:b/>
          <w:color w:val="auto"/>
        </w:rPr>
        <w:t>警</w:t>
      </w:r>
      <w:r w:rsidR="00923983" w:rsidRPr="00590EF0">
        <w:rPr>
          <w:rFonts w:ascii="Times New Roman" w:eastAsiaTheme="minorEastAsia" w:hAnsi="Times New Roman" w:cs="Times New Roman"/>
          <w:b/>
          <w:color w:val="auto"/>
        </w:rPr>
        <w:t>察</w:t>
      </w:r>
      <w:r w:rsidR="00CE527F" w:rsidRPr="00590EF0">
        <w:rPr>
          <w:rFonts w:ascii="Times New Roman" w:eastAsiaTheme="minorEastAsia" w:hAnsi="Times New Roman" w:cs="Times New Roman"/>
          <w:b/>
          <w:color w:val="auto"/>
        </w:rPr>
        <w:t>局等</w:t>
      </w:r>
      <w:r w:rsidR="00923983" w:rsidRPr="00590EF0">
        <w:rPr>
          <w:rFonts w:ascii="Times New Roman" w:eastAsiaTheme="minorEastAsia" w:hAnsi="Times New Roman" w:cs="Times New Roman"/>
          <w:b/>
          <w:color w:val="auto"/>
        </w:rPr>
        <w:t>7</w:t>
      </w:r>
      <w:r w:rsidR="002B6DCA" w:rsidRPr="00590EF0">
        <w:rPr>
          <w:rFonts w:ascii="Times New Roman" w:eastAsiaTheme="minorEastAsia" w:hAnsi="Times New Roman" w:cs="Times New Roman"/>
          <w:b/>
          <w:color w:val="auto"/>
        </w:rPr>
        <w:t>個</w:t>
      </w:r>
      <w:r w:rsidR="00CE527F" w:rsidRPr="00590EF0">
        <w:rPr>
          <w:rFonts w:ascii="Times New Roman" w:eastAsiaTheme="minorEastAsia" w:hAnsi="Times New Roman" w:cs="Times New Roman"/>
          <w:b/>
          <w:color w:val="auto"/>
        </w:rPr>
        <w:t>機關</w:t>
      </w:r>
      <w:r w:rsidR="002A1C4C" w:rsidRPr="00590EF0">
        <w:rPr>
          <w:rFonts w:ascii="Times New Roman" w:eastAsiaTheme="minorEastAsia" w:hAnsi="Times New Roman" w:cs="Times New Roman"/>
          <w:b/>
          <w:color w:val="auto"/>
        </w:rPr>
        <w:t>，</w:t>
      </w:r>
      <w:r w:rsidR="00ED1FE5" w:rsidRPr="00590EF0">
        <w:rPr>
          <w:rFonts w:ascii="Times New Roman" w:eastAsiaTheme="minorEastAsia" w:hAnsi="Times New Roman" w:cs="Times New Roman"/>
          <w:b/>
          <w:color w:val="auto"/>
        </w:rPr>
        <w:t>共</w:t>
      </w:r>
      <w:r w:rsidR="00B27694" w:rsidRPr="00590EF0">
        <w:rPr>
          <w:rFonts w:ascii="Times New Roman" w:eastAsiaTheme="minorEastAsia" w:hAnsi="Times New Roman" w:cs="Times New Roman"/>
          <w:b/>
          <w:color w:val="auto"/>
        </w:rPr>
        <w:t>1</w:t>
      </w:r>
      <w:r w:rsidR="00923983" w:rsidRPr="00590EF0">
        <w:rPr>
          <w:rFonts w:ascii="Times New Roman" w:eastAsiaTheme="minorEastAsia" w:hAnsi="Times New Roman" w:cs="Times New Roman"/>
          <w:b/>
          <w:color w:val="auto"/>
        </w:rPr>
        <w:t>0</w:t>
      </w:r>
      <w:r w:rsidR="00ED1FE5" w:rsidRPr="00590EF0">
        <w:rPr>
          <w:rFonts w:ascii="Times New Roman" w:eastAsiaTheme="minorEastAsia" w:hAnsi="Times New Roman" w:cs="Times New Roman"/>
          <w:b/>
          <w:color w:val="auto"/>
        </w:rPr>
        <w:t>名</w:t>
      </w:r>
      <w:r w:rsidR="002A1C4C" w:rsidRPr="00590EF0">
        <w:rPr>
          <w:rFonts w:ascii="Times New Roman" w:eastAsiaTheme="minorEastAsia" w:hAnsi="Times New Roman" w:cs="Times New Roman"/>
          <w:b/>
          <w:color w:val="auto"/>
        </w:rPr>
        <w:t>樣本</w:t>
      </w:r>
      <w:r w:rsidR="00ED1FE5" w:rsidRPr="00590EF0">
        <w:rPr>
          <w:rFonts w:ascii="Times New Roman" w:eastAsiaTheme="minorEastAsia" w:hAnsi="Times New Roman" w:cs="Times New Roman"/>
          <w:b/>
          <w:color w:val="auto"/>
        </w:rPr>
        <w:t>，受訪者用英文代號</w:t>
      </w:r>
      <w:r w:rsidR="004A1781" w:rsidRPr="00590EF0">
        <w:rPr>
          <w:rFonts w:ascii="Times New Roman" w:eastAsiaTheme="minorEastAsia" w:hAnsi="Times New Roman" w:cs="Times New Roman"/>
          <w:b/>
          <w:color w:val="auto"/>
        </w:rPr>
        <w:t>A-J</w:t>
      </w:r>
      <w:r w:rsidR="00ED1FE5" w:rsidRPr="00590EF0">
        <w:rPr>
          <w:rFonts w:ascii="Times New Roman" w:eastAsiaTheme="minorEastAsia" w:hAnsi="Times New Roman" w:cs="Times New Roman"/>
          <w:b/>
          <w:color w:val="auto"/>
        </w:rPr>
        <w:t>編碼</w:t>
      </w:r>
      <w:r w:rsidR="00CE527F" w:rsidRPr="00590EF0">
        <w:rPr>
          <w:rFonts w:ascii="Times New Roman" w:eastAsiaTheme="minorEastAsia" w:hAnsi="Times New Roman" w:cs="Times New Roman"/>
          <w:b/>
          <w:color w:val="auto"/>
        </w:rPr>
        <w:t>。</w:t>
      </w:r>
      <w:r w:rsidR="00691529" w:rsidRPr="00590EF0">
        <w:rPr>
          <w:rFonts w:ascii="Times New Roman" w:eastAsiaTheme="minorEastAsia" w:hAnsi="Times New Roman" w:cs="Times New Roman"/>
          <w:b/>
          <w:color w:val="auto"/>
        </w:rPr>
        <w:t>針對深度訪談之後所得</w:t>
      </w:r>
      <w:r w:rsidR="006620CA" w:rsidRPr="00590EF0">
        <w:rPr>
          <w:rFonts w:ascii="Times New Roman" w:eastAsiaTheme="minorEastAsia" w:hAnsi="Times New Roman" w:cs="Times New Roman"/>
          <w:b/>
          <w:color w:val="auto"/>
        </w:rPr>
        <w:t>之</w:t>
      </w:r>
      <w:r w:rsidR="00691529" w:rsidRPr="00590EF0">
        <w:rPr>
          <w:rFonts w:ascii="Times New Roman" w:eastAsiaTheme="minorEastAsia" w:hAnsi="Times New Roman" w:cs="Times New Roman"/>
          <w:b/>
          <w:color w:val="auto"/>
        </w:rPr>
        <w:t>資料</w:t>
      </w:r>
      <w:r w:rsidR="002A1C4C" w:rsidRPr="00590EF0">
        <w:rPr>
          <w:rFonts w:ascii="Times New Roman" w:eastAsiaTheme="minorEastAsia" w:hAnsi="Times New Roman" w:cs="Times New Roman"/>
          <w:b/>
          <w:color w:val="auto"/>
        </w:rPr>
        <w:t>，</w:t>
      </w:r>
      <w:r w:rsidR="005E24C5" w:rsidRPr="00590EF0">
        <w:rPr>
          <w:rFonts w:ascii="Times New Roman" w:eastAsiaTheme="minorEastAsia" w:hAnsi="Times New Roman" w:cs="Times New Roman"/>
          <w:b/>
          <w:color w:val="auto"/>
        </w:rPr>
        <w:t>進行</w:t>
      </w:r>
      <w:r w:rsidR="00440BD4" w:rsidRPr="00590EF0">
        <w:rPr>
          <w:rFonts w:ascii="Times New Roman" w:eastAsiaTheme="minorEastAsia" w:hAnsi="Times New Roman" w:cs="Times New Roman"/>
          <w:b/>
          <w:color w:val="auto"/>
        </w:rPr>
        <w:t>整理</w:t>
      </w:r>
      <w:r w:rsidR="002A1C4C" w:rsidRPr="00590EF0">
        <w:rPr>
          <w:rFonts w:ascii="Times New Roman" w:eastAsiaTheme="minorEastAsia" w:hAnsi="Times New Roman" w:cs="Times New Roman"/>
          <w:b/>
          <w:color w:val="auto"/>
        </w:rPr>
        <w:t>、分析、歸納</w:t>
      </w:r>
      <w:r w:rsidR="00060B4B" w:rsidRPr="00590EF0">
        <w:rPr>
          <w:rFonts w:ascii="Times New Roman" w:eastAsiaTheme="minorEastAsia" w:hAnsi="Times New Roman" w:cs="Times New Roman"/>
          <w:b/>
          <w:color w:val="auto"/>
        </w:rPr>
        <w:t>，</w:t>
      </w:r>
      <w:r w:rsidR="000A035B" w:rsidRPr="00590EF0">
        <w:rPr>
          <w:rFonts w:ascii="Times New Roman" w:eastAsiaTheme="minorEastAsia" w:hAnsi="Times New Roman" w:cs="Times New Roman"/>
          <w:b/>
          <w:color w:val="auto"/>
        </w:rPr>
        <w:t>將每位受訪者訪談</w:t>
      </w:r>
      <w:r w:rsidR="006620CA" w:rsidRPr="00590EF0">
        <w:rPr>
          <w:rFonts w:ascii="Times New Roman" w:eastAsiaTheme="minorEastAsia" w:hAnsi="Times New Roman" w:cs="Times New Roman"/>
          <w:b/>
          <w:color w:val="auto"/>
        </w:rPr>
        <w:t>之</w:t>
      </w:r>
      <w:r w:rsidR="000A035B" w:rsidRPr="00590EF0">
        <w:rPr>
          <w:rFonts w:ascii="Times New Roman" w:eastAsiaTheme="minorEastAsia" w:hAnsi="Times New Roman" w:cs="Times New Roman"/>
          <w:b/>
          <w:color w:val="auto"/>
        </w:rPr>
        <w:t>內容</w:t>
      </w:r>
      <w:r w:rsidR="002A1C4C" w:rsidRPr="00590EF0">
        <w:rPr>
          <w:rFonts w:ascii="Times New Roman" w:eastAsiaTheme="minorEastAsia" w:hAnsi="Times New Roman" w:cs="Times New Roman"/>
          <w:b/>
          <w:color w:val="auto"/>
        </w:rPr>
        <w:t>，</w:t>
      </w:r>
      <w:r w:rsidR="000A035B" w:rsidRPr="00590EF0">
        <w:rPr>
          <w:rFonts w:ascii="Times New Roman" w:eastAsiaTheme="minorEastAsia" w:hAnsi="Times New Roman" w:cs="Times New Roman"/>
          <w:b/>
          <w:color w:val="auto"/>
        </w:rPr>
        <w:t>逐字</w:t>
      </w:r>
      <w:r w:rsidR="002A1C4C" w:rsidRPr="00590EF0">
        <w:rPr>
          <w:rFonts w:ascii="Times New Roman" w:eastAsiaTheme="minorEastAsia" w:hAnsi="Times New Roman" w:cs="Times New Roman"/>
          <w:b/>
          <w:color w:val="auto"/>
        </w:rPr>
        <w:t>、</w:t>
      </w:r>
      <w:r w:rsidR="000A035B" w:rsidRPr="00590EF0">
        <w:rPr>
          <w:rFonts w:ascii="Times New Roman" w:eastAsiaTheme="minorEastAsia" w:hAnsi="Times New Roman" w:cs="Times New Roman"/>
          <w:b/>
          <w:color w:val="auto"/>
        </w:rPr>
        <w:t>逐句紀錄，</w:t>
      </w:r>
      <w:r w:rsidR="00060B4B" w:rsidRPr="00590EF0">
        <w:rPr>
          <w:rFonts w:ascii="Times New Roman" w:eastAsiaTheme="minorEastAsia" w:hAnsi="Times New Roman" w:cs="Times New Roman"/>
          <w:b/>
          <w:color w:val="auto"/>
        </w:rPr>
        <w:t>再</w:t>
      </w:r>
      <w:r w:rsidR="000A035B" w:rsidRPr="00590EF0">
        <w:rPr>
          <w:rFonts w:ascii="Times New Roman" w:eastAsiaTheme="minorEastAsia" w:hAnsi="Times New Roman" w:cs="Times New Roman"/>
          <w:b/>
          <w:color w:val="auto"/>
        </w:rPr>
        <w:t>針對受訪者回答</w:t>
      </w:r>
      <w:r w:rsidR="006620CA" w:rsidRPr="00590EF0">
        <w:rPr>
          <w:rFonts w:ascii="Times New Roman" w:eastAsiaTheme="minorEastAsia" w:hAnsi="Times New Roman" w:cs="Times New Roman"/>
          <w:b/>
          <w:color w:val="auto"/>
        </w:rPr>
        <w:t>之</w:t>
      </w:r>
      <w:r w:rsidR="000A035B" w:rsidRPr="00590EF0">
        <w:rPr>
          <w:rFonts w:ascii="Times New Roman" w:eastAsiaTheme="minorEastAsia" w:hAnsi="Times New Roman" w:cs="Times New Roman"/>
          <w:b/>
          <w:color w:val="auto"/>
        </w:rPr>
        <w:t>內容</w:t>
      </w:r>
      <w:r w:rsidR="002A1C4C" w:rsidRPr="00590EF0">
        <w:rPr>
          <w:rFonts w:ascii="Times New Roman" w:eastAsiaTheme="minorEastAsia" w:hAnsi="Times New Roman" w:cs="Times New Roman"/>
          <w:b/>
          <w:color w:val="auto"/>
        </w:rPr>
        <w:t>，提出本文之</w:t>
      </w:r>
      <w:r w:rsidR="00060B4B" w:rsidRPr="00590EF0">
        <w:rPr>
          <w:rFonts w:ascii="Times New Roman" w:eastAsiaTheme="minorEastAsia" w:hAnsi="Times New Roman" w:cs="Times New Roman"/>
          <w:b/>
          <w:color w:val="auto"/>
        </w:rPr>
        <w:t>看法及建議。</w:t>
      </w:r>
      <w:r w:rsidR="00CB7605" w:rsidRPr="00590EF0">
        <w:rPr>
          <w:rFonts w:ascii="Times New Roman" w:eastAsiaTheme="minorEastAsia" w:hAnsi="Times New Roman" w:cs="Times New Roman"/>
          <w:b/>
          <w:color w:val="auto"/>
        </w:rPr>
        <w:t>每個面向訂定</w:t>
      </w:r>
      <w:r w:rsidR="00CB7605" w:rsidRPr="00590EF0">
        <w:rPr>
          <w:rFonts w:ascii="Times New Roman" w:eastAsiaTheme="minorEastAsia" w:hAnsi="Times New Roman" w:cs="Times New Roman"/>
          <w:b/>
          <w:color w:val="auto"/>
        </w:rPr>
        <w:t>4</w:t>
      </w:r>
      <w:r w:rsidR="008E5D62" w:rsidRPr="00590EF0">
        <w:rPr>
          <w:rFonts w:ascii="Times New Roman" w:eastAsiaTheme="minorEastAsia" w:hAnsi="Times New Roman" w:cs="Times New Roman"/>
          <w:b/>
          <w:color w:val="auto"/>
        </w:rPr>
        <w:t>個題目，受訪者編碼由</w:t>
      </w:r>
      <w:r w:rsidR="00CB7605" w:rsidRPr="00590EF0">
        <w:rPr>
          <w:rFonts w:ascii="Times New Roman" w:eastAsiaTheme="minorEastAsia" w:hAnsi="Times New Roman" w:cs="Times New Roman"/>
          <w:b/>
          <w:color w:val="auto"/>
        </w:rPr>
        <w:t>A</w:t>
      </w:r>
      <w:r w:rsidR="00CB7605" w:rsidRPr="00590EF0">
        <w:rPr>
          <w:rFonts w:ascii="Times New Roman" w:eastAsiaTheme="minorEastAsia" w:hAnsi="Times New Roman" w:cs="Times New Roman"/>
          <w:b/>
          <w:color w:val="auto"/>
        </w:rPr>
        <w:t>到</w:t>
      </w:r>
      <w:r w:rsidR="00CB7605" w:rsidRPr="00590EF0">
        <w:rPr>
          <w:rFonts w:ascii="Times New Roman" w:eastAsiaTheme="minorEastAsia" w:hAnsi="Times New Roman" w:cs="Times New Roman"/>
          <w:b/>
          <w:color w:val="auto"/>
        </w:rPr>
        <w:t>J</w:t>
      </w:r>
      <w:r w:rsidR="00CB7605" w:rsidRPr="00590EF0">
        <w:rPr>
          <w:rFonts w:ascii="Times New Roman" w:eastAsiaTheme="minorEastAsia" w:hAnsi="Times New Roman" w:cs="Times New Roman"/>
          <w:b/>
          <w:color w:val="auto"/>
        </w:rPr>
        <w:t>，如受訪者</w:t>
      </w:r>
      <w:r w:rsidR="00CB7605" w:rsidRPr="00590EF0">
        <w:rPr>
          <w:rFonts w:ascii="Times New Roman" w:eastAsiaTheme="minorEastAsia" w:hAnsi="Times New Roman" w:cs="Times New Roman"/>
          <w:b/>
          <w:color w:val="auto"/>
        </w:rPr>
        <w:t>A</w:t>
      </w:r>
      <w:r w:rsidR="00CB7605" w:rsidRPr="00590EF0">
        <w:rPr>
          <w:rFonts w:ascii="Times New Roman" w:eastAsiaTheme="minorEastAsia" w:hAnsi="Times New Roman" w:cs="Times New Roman"/>
          <w:b/>
          <w:color w:val="auto"/>
        </w:rPr>
        <w:t>，其第一面向第</w:t>
      </w:r>
      <w:r w:rsidR="00CB7605" w:rsidRPr="00590EF0">
        <w:rPr>
          <w:rFonts w:ascii="Times New Roman" w:eastAsiaTheme="minorEastAsia" w:hAnsi="Times New Roman" w:cs="Times New Roman"/>
          <w:b/>
          <w:color w:val="auto"/>
        </w:rPr>
        <w:t>1</w:t>
      </w:r>
      <w:r w:rsidR="00CB7605" w:rsidRPr="00590EF0">
        <w:rPr>
          <w:rFonts w:ascii="Times New Roman" w:eastAsiaTheme="minorEastAsia" w:hAnsi="Times New Roman" w:cs="Times New Roman"/>
          <w:b/>
          <w:color w:val="auto"/>
        </w:rPr>
        <w:t>題所回答之答案編碼為（</w:t>
      </w:r>
      <w:r w:rsidR="00CB7605" w:rsidRPr="00590EF0">
        <w:rPr>
          <w:rFonts w:ascii="Times New Roman" w:eastAsiaTheme="minorEastAsia" w:hAnsi="Times New Roman" w:cs="Times New Roman"/>
          <w:b/>
          <w:color w:val="auto"/>
        </w:rPr>
        <w:t>A-1</w:t>
      </w:r>
      <w:r w:rsidR="00CB7605" w:rsidRPr="00590EF0">
        <w:rPr>
          <w:rFonts w:ascii="Times New Roman" w:eastAsiaTheme="minorEastAsia" w:hAnsi="Times New Roman" w:cs="Times New Roman"/>
          <w:b/>
          <w:color w:val="auto"/>
        </w:rPr>
        <w:t>），第一面向第</w:t>
      </w:r>
      <w:r w:rsidR="00CB7605" w:rsidRPr="00590EF0">
        <w:rPr>
          <w:rFonts w:ascii="Times New Roman" w:eastAsiaTheme="minorEastAsia" w:hAnsi="Times New Roman" w:cs="Times New Roman"/>
          <w:b/>
          <w:color w:val="auto"/>
        </w:rPr>
        <w:t>2</w:t>
      </w:r>
      <w:r w:rsidR="00CB7605" w:rsidRPr="00590EF0">
        <w:rPr>
          <w:rFonts w:ascii="Times New Roman" w:eastAsiaTheme="minorEastAsia" w:hAnsi="Times New Roman" w:cs="Times New Roman"/>
          <w:b/>
          <w:color w:val="auto"/>
        </w:rPr>
        <w:t>題所回答之答案編碼為（</w:t>
      </w:r>
      <w:r w:rsidR="00CB7605" w:rsidRPr="00590EF0">
        <w:rPr>
          <w:rFonts w:ascii="Times New Roman" w:eastAsiaTheme="minorEastAsia" w:hAnsi="Times New Roman" w:cs="Times New Roman"/>
          <w:b/>
          <w:color w:val="auto"/>
        </w:rPr>
        <w:t>A-2</w:t>
      </w:r>
      <w:r w:rsidR="00CB7605" w:rsidRPr="00590EF0">
        <w:rPr>
          <w:rFonts w:ascii="Times New Roman" w:eastAsiaTheme="minorEastAsia" w:hAnsi="Times New Roman" w:cs="Times New Roman"/>
          <w:b/>
          <w:color w:val="auto"/>
        </w:rPr>
        <w:t>），依序排列</w:t>
      </w:r>
      <w:r w:rsidR="002A1C4C" w:rsidRPr="00590EF0">
        <w:rPr>
          <w:rFonts w:ascii="Times New Roman" w:eastAsiaTheme="minorEastAsia" w:hAnsi="Times New Roman" w:cs="Times New Roman"/>
          <w:b/>
          <w:color w:val="auto"/>
        </w:rPr>
        <w:t>之</w:t>
      </w:r>
      <w:r w:rsidR="00CB7605" w:rsidRPr="00590EF0">
        <w:rPr>
          <w:rFonts w:ascii="Times New Roman" w:eastAsiaTheme="minorEastAsia" w:hAnsi="Times New Roman" w:cs="Times New Roman"/>
          <w:b/>
          <w:color w:val="auto"/>
        </w:rPr>
        <w:t>。</w:t>
      </w:r>
    </w:p>
    <w:p w14:paraId="7176639A" w14:textId="77777777" w:rsidR="00915BA3" w:rsidRPr="00590EF0" w:rsidRDefault="00915BA3" w:rsidP="00FE3EE6">
      <w:pPr>
        <w:widowControl/>
        <w:spacing w:line="0" w:lineRule="atLeast"/>
        <w:rPr>
          <w:rFonts w:ascii="Times New Roman" w:hAnsi="Times New Roman" w:cs="Times New Roman"/>
          <w:b/>
          <w:szCs w:val="24"/>
        </w:rPr>
      </w:pPr>
    </w:p>
    <w:p w14:paraId="65D804C7" w14:textId="77777777" w:rsidR="00915BA3" w:rsidRPr="00590EF0" w:rsidRDefault="00936798" w:rsidP="00FE3EE6">
      <w:pPr>
        <w:spacing w:line="0" w:lineRule="atLeast"/>
        <w:rPr>
          <w:rFonts w:ascii="Times New Roman" w:hAnsi="Times New Roman" w:cs="Times New Roman"/>
          <w:b/>
          <w:szCs w:val="24"/>
        </w:rPr>
      </w:pPr>
      <w:bookmarkStart w:id="35" w:name="_Toc35944602"/>
      <w:r w:rsidRPr="00590EF0">
        <w:rPr>
          <w:rFonts w:ascii="Times New Roman" w:hAnsi="Times New Roman" w:cs="Times New Roman"/>
          <w:b/>
          <w:szCs w:val="24"/>
        </w:rPr>
        <w:t>亖</w:t>
      </w:r>
      <w:r w:rsidR="00D91FE0" w:rsidRPr="00590EF0">
        <w:rPr>
          <w:rFonts w:ascii="Times New Roman" w:hAnsi="Times New Roman" w:cs="Times New Roman"/>
          <w:b/>
          <w:szCs w:val="24"/>
        </w:rPr>
        <w:t>、</w:t>
      </w:r>
      <w:r w:rsidR="00E22E56" w:rsidRPr="00590EF0">
        <w:rPr>
          <w:rFonts w:ascii="Times New Roman" w:hAnsi="Times New Roman" w:cs="Times New Roman"/>
          <w:b/>
          <w:szCs w:val="24"/>
        </w:rPr>
        <w:t>研究對象</w:t>
      </w:r>
      <w:bookmarkEnd w:id="35"/>
    </w:p>
    <w:p w14:paraId="2B3C2D9F" w14:textId="77777777" w:rsidR="007E1924" w:rsidRPr="00590EF0" w:rsidRDefault="002A1C4C"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牽涉</w:t>
      </w:r>
      <w:r w:rsidR="000C232B" w:rsidRPr="00590EF0">
        <w:rPr>
          <w:rFonts w:ascii="Times New Roman" w:eastAsiaTheme="minorEastAsia" w:hAnsi="Times New Roman" w:cs="Times New Roman"/>
          <w:b/>
          <w:color w:val="auto"/>
        </w:rPr>
        <w:t>航空保安</w:t>
      </w:r>
      <w:r w:rsidR="006620CA" w:rsidRPr="00590EF0">
        <w:rPr>
          <w:rFonts w:ascii="Times New Roman" w:eastAsiaTheme="minorEastAsia" w:hAnsi="Times New Roman" w:cs="Times New Roman"/>
          <w:b/>
          <w:color w:val="auto"/>
        </w:rPr>
        <w:t>之</w:t>
      </w:r>
      <w:r w:rsidR="00C6364C" w:rsidRPr="00590EF0">
        <w:rPr>
          <w:rFonts w:ascii="Times New Roman" w:eastAsiaTheme="minorEastAsia" w:hAnsi="Times New Roman" w:cs="Times New Roman"/>
          <w:b/>
          <w:color w:val="auto"/>
        </w:rPr>
        <w:t>管理機關</w:t>
      </w:r>
      <w:r w:rsidRPr="00590EF0">
        <w:rPr>
          <w:rFonts w:ascii="Times New Roman" w:eastAsiaTheme="minorEastAsia" w:hAnsi="Times New Roman" w:cs="Times New Roman"/>
          <w:b/>
          <w:color w:val="auto"/>
        </w:rPr>
        <w:t>頗</w:t>
      </w:r>
      <w:r w:rsidR="00C6364C" w:rsidRPr="00590EF0">
        <w:rPr>
          <w:rFonts w:ascii="Times New Roman" w:eastAsiaTheme="minorEastAsia" w:hAnsi="Times New Roman" w:cs="Times New Roman"/>
          <w:b/>
          <w:color w:val="auto"/>
        </w:rPr>
        <w:t>多，</w:t>
      </w:r>
      <w:r w:rsidR="00BE0256" w:rsidRPr="00590EF0">
        <w:rPr>
          <w:rFonts w:ascii="Times New Roman" w:eastAsiaTheme="minorEastAsia" w:hAnsi="Times New Roman" w:cs="Times New Roman"/>
          <w:b/>
          <w:color w:val="auto"/>
        </w:rPr>
        <w:t>依據</w:t>
      </w:r>
      <w:r w:rsidR="00F73CB9" w:rsidRPr="00590EF0">
        <w:rPr>
          <w:rFonts w:ascii="Times New Roman" w:eastAsiaTheme="minorEastAsia" w:hAnsi="Times New Roman" w:cs="Times New Roman"/>
          <w:b/>
          <w:color w:val="auto"/>
        </w:rPr>
        <w:t>民用航空法第</w:t>
      </w:r>
      <w:r w:rsidR="00F73CB9" w:rsidRPr="00590EF0">
        <w:rPr>
          <w:rFonts w:ascii="Times New Roman" w:eastAsiaTheme="minorEastAsia" w:hAnsi="Times New Roman" w:cs="Times New Roman"/>
          <w:b/>
          <w:color w:val="auto"/>
        </w:rPr>
        <w:t>3</w:t>
      </w:r>
      <w:r w:rsidR="00F73CB9" w:rsidRPr="00590EF0">
        <w:rPr>
          <w:rFonts w:ascii="Times New Roman" w:eastAsiaTheme="minorEastAsia" w:hAnsi="Times New Roman" w:cs="Times New Roman"/>
          <w:b/>
          <w:color w:val="auto"/>
        </w:rPr>
        <w:t>條及</w:t>
      </w:r>
      <w:r w:rsidR="00BE0256" w:rsidRPr="00590EF0">
        <w:rPr>
          <w:rFonts w:ascii="Times New Roman" w:eastAsiaTheme="minorEastAsia" w:hAnsi="Times New Roman" w:cs="Times New Roman"/>
          <w:b/>
          <w:color w:val="auto"/>
        </w:rPr>
        <w:t>民用航空保安管理辦法第</w:t>
      </w:r>
      <w:r w:rsidR="00BE0256" w:rsidRPr="00590EF0">
        <w:rPr>
          <w:rFonts w:ascii="Times New Roman" w:eastAsiaTheme="minorEastAsia" w:hAnsi="Times New Roman" w:cs="Times New Roman"/>
          <w:b/>
          <w:color w:val="auto"/>
        </w:rPr>
        <w:t>3</w:t>
      </w:r>
      <w:r w:rsidR="00BE0256" w:rsidRPr="00590EF0">
        <w:rPr>
          <w:rFonts w:ascii="Times New Roman" w:eastAsiaTheme="minorEastAsia" w:hAnsi="Times New Roman" w:cs="Times New Roman"/>
          <w:b/>
          <w:color w:val="auto"/>
        </w:rPr>
        <w:t>條之規定，</w:t>
      </w:r>
      <w:r w:rsidRPr="00590EF0">
        <w:rPr>
          <w:rFonts w:ascii="Times New Roman" w:eastAsiaTheme="minorEastAsia" w:hAnsi="Times New Roman" w:cs="Times New Roman"/>
          <w:b/>
          <w:color w:val="auto"/>
        </w:rPr>
        <w:t>我國內政部警政署航空警察局即為</w:t>
      </w:r>
      <w:r w:rsidR="00C6364C" w:rsidRPr="00590EF0">
        <w:rPr>
          <w:rFonts w:ascii="Times New Roman" w:eastAsiaTheme="minorEastAsia" w:hAnsi="Times New Roman" w:cs="Times New Roman"/>
          <w:b/>
          <w:color w:val="auto"/>
        </w:rPr>
        <w:t>各航空站之航空保安管理機關，而我國交通部民用航空局</w:t>
      </w:r>
      <w:r w:rsidRPr="00590EF0">
        <w:rPr>
          <w:rFonts w:ascii="Times New Roman" w:eastAsiaTheme="minorEastAsia" w:hAnsi="Times New Roman" w:cs="Times New Roman"/>
          <w:b/>
          <w:color w:val="auto"/>
        </w:rPr>
        <w:t>，則</w:t>
      </w:r>
      <w:r w:rsidR="00C6364C" w:rsidRPr="00590EF0">
        <w:rPr>
          <w:rFonts w:ascii="Times New Roman" w:eastAsiaTheme="minorEastAsia" w:hAnsi="Times New Roman" w:cs="Times New Roman"/>
          <w:b/>
          <w:color w:val="auto"/>
        </w:rPr>
        <w:t>為航空保安</w:t>
      </w:r>
      <w:r w:rsidR="006620CA" w:rsidRPr="00590EF0">
        <w:rPr>
          <w:rFonts w:ascii="Times New Roman" w:eastAsiaTheme="minorEastAsia" w:hAnsi="Times New Roman" w:cs="Times New Roman"/>
          <w:b/>
          <w:color w:val="auto"/>
        </w:rPr>
        <w:t>之</w:t>
      </w:r>
      <w:r w:rsidR="00C6364C" w:rsidRPr="00590EF0">
        <w:rPr>
          <w:rFonts w:ascii="Times New Roman" w:eastAsiaTheme="minorEastAsia" w:hAnsi="Times New Roman" w:cs="Times New Roman"/>
          <w:b/>
          <w:color w:val="auto"/>
        </w:rPr>
        <w:t>主管機關，尚有其他機構跟組織負責</w:t>
      </w:r>
      <w:r w:rsidR="000C232B" w:rsidRPr="00590EF0">
        <w:rPr>
          <w:rFonts w:ascii="Times New Roman" w:eastAsiaTheme="minorEastAsia" w:hAnsi="Times New Roman" w:cs="Times New Roman"/>
          <w:b/>
          <w:color w:val="auto"/>
        </w:rPr>
        <w:t>航空保安</w:t>
      </w:r>
      <w:r w:rsidR="006620CA" w:rsidRPr="00590EF0">
        <w:rPr>
          <w:rFonts w:ascii="Times New Roman" w:eastAsiaTheme="minorEastAsia" w:hAnsi="Times New Roman" w:cs="Times New Roman"/>
          <w:b/>
          <w:color w:val="auto"/>
        </w:rPr>
        <w:t>之</w:t>
      </w:r>
      <w:r w:rsidR="00C6364C" w:rsidRPr="00590EF0">
        <w:rPr>
          <w:rFonts w:ascii="Times New Roman" w:eastAsiaTheme="minorEastAsia" w:hAnsi="Times New Roman" w:cs="Times New Roman"/>
          <w:b/>
          <w:color w:val="auto"/>
        </w:rPr>
        <w:t>相關事務，</w:t>
      </w:r>
      <w:r w:rsidR="009E5712" w:rsidRPr="00590EF0">
        <w:rPr>
          <w:rFonts w:ascii="Times New Roman" w:eastAsiaTheme="minorEastAsia" w:hAnsi="Times New Roman" w:cs="Times New Roman"/>
          <w:b/>
          <w:color w:val="auto"/>
        </w:rPr>
        <w:t>本研究以</w:t>
      </w:r>
      <w:r w:rsidR="007B20E0" w:rsidRPr="00590EF0">
        <w:rPr>
          <w:rFonts w:ascii="Times New Roman" w:eastAsiaTheme="minorEastAsia" w:hAnsi="Times New Roman" w:cs="Times New Roman"/>
          <w:b/>
          <w:color w:val="auto"/>
        </w:rPr>
        <w:t>7</w:t>
      </w:r>
      <w:r w:rsidR="00390CC5" w:rsidRPr="00590EF0">
        <w:rPr>
          <w:rFonts w:ascii="Times New Roman" w:eastAsiaTheme="minorEastAsia" w:hAnsi="Times New Roman" w:cs="Times New Roman"/>
          <w:b/>
          <w:color w:val="auto"/>
        </w:rPr>
        <w:t>個機關共</w:t>
      </w:r>
      <w:r w:rsidR="00E41241" w:rsidRPr="00590EF0">
        <w:rPr>
          <w:rFonts w:ascii="Times New Roman" w:eastAsiaTheme="minorEastAsia" w:hAnsi="Times New Roman" w:cs="Times New Roman"/>
          <w:b/>
          <w:color w:val="auto"/>
        </w:rPr>
        <w:t>10</w:t>
      </w:r>
      <w:r w:rsidR="00390CC5" w:rsidRPr="00590EF0">
        <w:rPr>
          <w:rFonts w:ascii="Times New Roman" w:eastAsiaTheme="minorEastAsia" w:hAnsi="Times New Roman" w:cs="Times New Roman"/>
          <w:b/>
          <w:color w:val="auto"/>
        </w:rPr>
        <w:t>人</w:t>
      </w:r>
      <w:r w:rsidR="00200E63" w:rsidRPr="00590EF0">
        <w:rPr>
          <w:rFonts w:ascii="Times New Roman" w:eastAsiaTheme="minorEastAsia" w:hAnsi="Times New Roman" w:cs="Times New Roman"/>
          <w:b/>
          <w:color w:val="auto"/>
        </w:rPr>
        <w:t>為研究</w:t>
      </w:r>
      <w:r w:rsidR="006620CA" w:rsidRPr="00590EF0">
        <w:rPr>
          <w:rFonts w:ascii="Times New Roman" w:eastAsiaTheme="minorEastAsia" w:hAnsi="Times New Roman" w:cs="Times New Roman"/>
          <w:b/>
          <w:color w:val="auto"/>
        </w:rPr>
        <w:t>之</w:t>
      </w:r>
      <w:r w:rsidR="00200E63" w:rsidRPr="00590EF0">
        <w:rPr>
          <w:rFonts w:ascii="Times New Roman" w:eastAsiaTheme="minorEastAsia" w:hAnsi="Times New Roman" w:cs="Times New Roman"/>
          <w:b/>
          <w:color w:val="auto"/>
        </w:rPr>
        <w:t>樣本，</w:t>
      </w:r>
      <w:r w:rsidR="00C6364C" w:rsidRPr="00590EF0">
        <w:rPr>
          <w:rFonts w:ascii="Times New Roman" w:eastAsiaTheme="minorEastAsia" w:hAnsi="Times New Roman" w:cs="Times New Roman"/>
          <w:b/>
          <w:color w:val="auto"/>
        </w:rPr>
        <w:t>以下臚列本研究</w:t>
      </w:r>
      <w:r w:rsidR="00390CC5" w:rsidRPr="00590EF0">
        <w:rPr>
          <w:rFonts w:ascii="Times New Roman" w:eastAsiaTheme="minorEastAsia" w:hAnsi="Times New Roman" w:cs="Times New Roman"/>
          <w:b/>
          <w:color w:val="auto"/>
        </w:rPr>
        <w:t>樣本</w:t>
      </w:r>
      <w:r w:rsidRPr="00590EF0">
        <w:rPr>
          <w:rFonts w:ascii="Times New Roman" w:eastAsiaTheme="minorEastAsia" w:hAnsi="Times New Roman" w:cs="Times New Roman"/>
          <w:b/>
          <w:color w:val="auto"/>
        </w:rPr>
        <w:t>之基本資料，</w:t>
      </w:r>
      <w:r w:rsidR="00C6364C" w:rsidRPr="00590EF0">
        <w:rPr>
          <w:rFonts w:ascii="Times New Roman" w:eastAsiaTheme="minorEastAsia" w:hAnsi="Times New Roman" w:cs="Times New Roman"/>
          <w:b/>
          <w:color w:val="auto"/>
        </w:rPr>
        <w:t>如</w:t>
      </w:r>
      <w:r w:rsidRPr="00590EF0">
        <w:rPr>
          <w:rFonts w:ascii="Times New Roman" w:eastAsiaTheme="minorEastAsia" w:hAnsi="Times New Roman" w:cs="Times New Roman"/>
          <w:b/>
          <w:color w:val="auto"/>
        </w:rPr>
        <w:t>下</w:t>
      </w:r>
      <w:r w:rsidR="00115584" w:rsidRPr="00590EF0">
        <w:rPr>
          <w:rFonts w:ascii="Times New Roman" w:eastAsiaTheme="minorEastAsia" w:hAnsi="Times New Roman" w:cs="Times New Roman"/>
          <w:b/>
          <w:color w:val="auto"/>
        </w:rPr>
        <w:fldChar w:fldCharType="begin"/>
      </w:r>
      <w:r w:rsidR="00115584" w:rsidRPr="00590EF0">
        <w:rPr>
          <w:rFonts w:ascii="Times New Roman" w:eastAsiaTheme="minorEastAsia" w:hAnsi="Times New Roman" w:cs="Times New Roman"/>
          <w:b/>
          <w:color w:val="auto"/>
        </w:rPr>
        <w:instrText xml:space="preserve"> REF _Ref35940320 \h </w:instrText>
      </w:r>
      <w:r w:rsidR="00DE1947" w:rsidRPr="00590EF0">
        <w:rPr>
          <w:rFonts w:ascii="Times New Roman" w:eastAsiaTheme="minorEastAsia" w:hAnsi="Times New Roman" w:cs="Times New Roman"/>
          <w:b/>
          <w:color w:val="auto"/>
        </w:rPr>
        <w:instrText xml:space="preserve"> \* MERGEFORMAT </w:instrText>
      </w:r>
      <w:r w:rsidR="00115584" w:rsidRPr="00590EF0">
        <w:rPr>
          <w:rFonts w:ascii="Times New Roman" w:eastAsiaTheme="minorEastAsia" w:hAnsi="Times New Roman" w:cs="Times New Roman"/>
          <w:b/>
          <w:color w:val="auto"/>
        </w:rPr>
      </w:r>
      <w:r w:rsidR="00115584" w:rsidRPr="00590EF0">
        <w:rPr>
          <w:rFonts w:ascii="Times New Roman" w:eastAsiaTheme="minorEastAsia" w:hAnsi="Times New Roman" w:cs="Times New Roman"/>
          <w:b/>
          <w:color w:val="auto"/>
        </w:rPr>
        <w:fldChar w:fldCharType="separate"/>
      </w:r>
      <w:r w:rsidR="0027071C" w:rsidRPr="0027071C">
        <w:rPr>
          <w:rFonts w:ascii="Times New Roman" w:eastAsiaTheme="minorEastAsia" w:hAnsi="Times New Roman" w:cs="Times New Roman"/>
          <w:b/>
          <w:color w:val="auto"/>
        </w:rPr>
        <w:t>表</w:t>
      </w:r>
      <w:r w:rsidR="0027071C" w:rsidRPr="0027071C">
        <w:rPr>
          <w:rFonts w:ascii="Times New Roman" w:eastAsiaTheme="minorEastAsia" w:hAnsi="Times New Roman" w:cs="Times New Roman"/>
          <w:b/>
          <w:color w:val="auto"/>
        </w:rPr>
        <w:t xml:space="preserve"> </w:t>
      </w:r>
      <w:r w:rsidR="00115584" w:rsidRPr="00590EF0">
        <w:rPr>
          <w:rFonts w:ascii="Times New Roman" w:eastAsiaTheme="minorEastAsia" w:hAnsi="Times New Roman" w:cs="Times New Roman"/>
          <w:b/>
          <w:color w:val="auto"/>
        </w:rPr>
        <w:fldChar w:fldCharType="end"/>
      </w:r>
      <w:r w:rsidRPr="00590EF0">
        <w:rPr>
          <w:rFonts w:ascii="Times New Roman" w:eastAsiaTheme="minorEastAsia" w:hAnsi="Times New Roman" w:cs="Times New Roman"/>
          <w:b/>
          <w:color w:val="auto"/>
        </w:rPr>
        <w:t>。</w:t>
      </w:r>
    </w:p>
    <w:p w14:paraId="3EAEF2BF" w14:textId="77777777" w:rsidR="009E5712" w:rsidRPr="00590EF0" w:rsidRDefault="009E5712" w:rsidP="00FE3EE6">
      <w:pPr>
        <w:pStyle w:val="af1"/>
        <w:spacing w:line="0" w:lineRule="atLeast"/>
        <w:ind w:firstLine="480"/>
        <w:jc w:val="center"/>
        <w:rPr>
          <w:rFonts w:ascii="Times New Roman" w:eastAsiaTheme="minorEastAsia" w:hAnsi="Times New Roman" w:cs="Times New Roman"/>
          <w:b/>
          <w:color w:val="auto"/>
        </w:rPr>
      </w:pPr>
    </w:p>
    <w:p w14:paraId="58A355E3" w14:textId="77777777" w:rsidR="009E5712" w:rsidRPr="00590EF0" w:rsidRDefault="00115584" w:rsidP="00FE3EE6">
      <w:pPr>
        <w:pStyle w:val="afa"/>
        <w:spacing w:line="0" w:lineRule="atLeast"/>
        <w:jc w:val="center"/>
        <w:rPr>
          <w:rFonts w:ascii="Times New Roman" w:hAnsi="Times New Roman" w:cs="Times New Roman"/>
          <w:b/>
          <w:sz w:val="24"/>
          <w:szCs w:val="24"/>
        </w:rPr>
      </w:pPr>
      <w:bookmarkStart w:id="36" w:name="_Ref35940320"/>
      <w:bookmarkStart w:id="37" w:name="_Toc35944634"/>
      <w:r w:rsidRPr="00590EF0">
        <w:rPr>
          <w:rFonts w:ascii="Times New Roman" w:hAnsi="Times New Roman" w:cs="Times New Roman"/>
          <w:b/>
          <w:sz w:val="24"/>
          <w:szCs w:val="24"/>
        </w:rPr>
        <w:t>表</w:t>
      </w:r>
      <w:r w:rsidRPr="00590EF0">
        <w:rPr>
          <w:rFonts w:ascii="Times New Roman" w:hAnsi="Times New Roman" w:cs="Times New Roman"/>
          <w:b/>
          <w:sz w:val="24"/>
          <w:szCs w:val="24"/>
        </w:rPr>
        <w:t xml:space="preserve"> </w:t>
      </w:r>
      <w:bookmarkEnd w:id="36"/>
      <w:r w:rsidR="00977034" w:rsidRPr="00590EF0">
        <w:rPr>
          <w:rFonts w:ascii="Times New Roman" w:hAnsi="Times New Roman" w:cs="Times New Roman"/>
          <w:b/>
          <w:sz w:val="24"/>
          <w:szCs w:val="24"/>
        </w:rPr>
        <w:t>3-1</w:t>
      </w:r>
      <w:r w:rsidR="005E0484" w:rsidRPr="00590EF0">
        <w:rPr>
          <w:rFonts w:ascii="Times New Roman" w:hAnsi="Times New Roman" w:cs="Times New Roman"/>
          <w:b/>
          <w:sz w:val="24"/>
          <w:szCs w:val="24"/>
        </w:rPr>
        <w:t xml:space="preserve"> </w:t>
      </w:r>
      <w:r w:rsidR="00936798" w:rsidRPr="00590EF0">
        <w:rPr>
          <w:rFonts w:ascii="Times New Roman" w:hAnsi="Times New Roman" w:cs="Times New Roman"/>
          <w:b/>
          <w:sz w:val="24"/>
          <w:szCs w:val="24"/>
        </w:rPr>
        <w:t xml:space="preserve"> </w:t>
      </w:r>
      <w:r w:rsidR="00D72DDA" w:rsidRPr="00590EF0">
        <w:rPr>
          <w:rFonts w:ascii="Times New Roman" w:hAnsi="Times New Roman" w:cs="Times New Roman"/>
          <w:b/>
          <w:sz w:val="24"/>
          <w:szCs w:val="24"/>
        </w:rPr>
        <w:t>受訪樣本之</w:t>
      </w:r>
      <w:r w:rsidR="00E41241" w:rsidRPr="00590EF0">
        <w:rPr>
          <w:rFonts w:ascii="Times New Roman" w:hAnsi="Times New Roman" w:cs="Times New Roman"/>
          <w:b/>
          <w:sz w:val="24"/>
          <w:szCs w:val="24"/>
        </w:rPr>
        <w:t>基本資料表</w:t>
      </w:r>
      <w:bookmarkEnd w:id="37"/>
    </w:p>
    <w:tbl>
      <w:tblPr>
        <w:tblStyle w:val="af9"/>
        <w:tblW w:w="0" w:type="auto"/>
        <w:tblLook w:val="04A0" w:firstRow="1" w:lastRow="0" w:firstColumn="1" w:lastColumn="0" w:noHBand="0" w:noVBand="1"/>
      </w:tblPr>
      <w:tblGrid>
        <w:gridCol w:w="846"/>
        <w:gridCol w:w="2693"/>
        <w:gridCol w:w="2410"/>
        <w:gridCol w:w="1276"/>
        <w:gridCol w:w="992"/>
      </w:tblGrid>
      <w:tr w:rsidR="00FE3EE6" w:rsidRPr="00590EF0" w14:paraId="451E1D49" w14:textId="77777777" w:rsidTr="000E5C18">
        <w:trPr>
          <w:tblHeader/>
        </w:trPr>
        <w:tc>
          <w:tcPr>
            <w:tcW w:w="846" w:type="dxa"/>
          </w:tcPr>
          <w:p w14:paraId="0D22D0C4" w14:textId="77777777" w:rsidR="009E5712" w:rsidRPr="00590EF0" w:rsidRDefault="002217EE"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代</w:t>
            </w:r>
            <w:r w:rsidR="009E5712" w:rsidRPr="00590EF0">
              <w:rPr>
                <w:rFonts w:ascii="Times New Roman" w:eastAsiaTheme="minorEastAsia" w:hAnsi="Times New Roman" w:cs="Times New Roman"/>
                <w:b/>
                <w:color w:val="auto"/>
              </w:rPr>
              <w:t>號</w:t>
            </w:r>
          </w:p>
        </w:tc>
        <w:tc>
          <w:tcPr>
            <w:tcW w:w="2693" w:type="dxa"/>
          </w:tcPr>
          <w:p w14:paraId="0BAFA6E1" w14:textId="77777777" w:rsidR="009E5712" w:rsidRPr="00590EF0" w:rsidRDefault="009E571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單位</w:t>
            </w:r>
          </w:p>
        </w:tc>
        <w:tc>
          <w:tcPr>
            <w:tcW w:w="2410" w:type="dxa"/>
          </w:tcPr>
          <w:p w14:paraId="6CA1B7A3" w14:textId="77777777" w:rsidR="009E5712" w:rsidRPr="00590EF0" w:rsidRDefault="009E571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職務</w:t>
            </w:r>
          </w:p>
        </w:tc>
        <w:tc>
          <w:tcPr>
            <w:tcW w:w="1276" w:type="dxa"/>
          </w:tcPr>
          <w:p w14:paraId="130EE75F" w14:textId="77777777" w:rsidR="009E5712" w:rsidRPr="00590EF0" w:rsidRDefault="00B95A94"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工作</w:t>
            </w:r>
            <w:r w:rsidR="009E5712" w:rsidRPr="00590EF0">
              <w:rPr>
                <w:rFonts w:ascii="Times New Roman" w:eastAsiaTheme="minorEastAsia" w:hAnsi="Times New Roman" w:cs="Times New Roman"/>
                <w:b/>
                <w:color w:val="auto"/>
              </w:rPr>
              <w:t>年資</w:t>
            </w:r>
            <w:r w:rsidR="00CE1614" w:rsidRPr="00590EF0">
              <w:rPr>
                <w:rFonts w:ascii="Times New Roman" w:eastAsiaTheme="minorEastAsia" w:hAnsi="Times New Roman" w:cs="Times New Roman"/>
                <w:b/>
                <w:color w:val="auto"/>
              </w:rPr>
              <w:t>（年）</w:t>
            </w:r>
          </w:p>
        </w:tc>
        <w:tc>
          <w:tcPr>
            <w:tcW w:w="992" w:type="dxa"/>
          </w:tcPr>
          <w:p w14:paraId="3DCEE46E" w14:textId="77777777" w:rsidR="009E5712" w:rsidRPr="00590EF0" w:rsidRDefault="009E571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性別</w:t>
            </w:r>
          </w:p>
        </w:tc>
      </w:tr>
      <w:tr w:rsidR="00FE3EE6" w:rsidRPr="00590EF0" w14:paraId="36B35379" w14:textId="77777777" w:rsidTr="000E5C18">
        <w:tc>
          <w:tcPr>
            <w:tcW w:w="846" w:type="dxa"/>
          </w:tcPr>
          <w:p w14:paraId="2F5664BE" w14:textId="77777777" w:rsidR="009E5712" w:rsidRPr="00590EF0" w:rsidRDefault="009E571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A</w:t>
            </w:r>
          </w:p>
        </w:tc>
        <w:tc>
          <w:tcPr>
            <w:tcW w:w="2693" w:type="dxa"/>
          </w:tcPr>
          <w:p w14:paraId="2063A418" w14:textId="77777777" w:rsidR="009E5712" w:rsidRPr="00590EF0" w:rsidRDefault="00040197"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航空警察局</w:t>
            </w:r>
          </w:p>
        </w:tc>
        <w:tc>
          <w:tcPr>
            <w:tcW w:w="2410" w:type="dxa"/>
          </w:tcPr>
          <w:p w14:paraId="299AE2BE" w14:textId="77777777" w:rsidR="009E5712" w:rsidRPr="00590EF0" w:rsidRDefault="00040197"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安檢大隊行政組</w:t>
            </w:r>
          </w:p>
        </w:tc>
        <w:tc>
          <w:tcPr>
            <w:tcW w:w="1276" w:type="dxa"/>
          </w:tcPr>
          <w:p w14:paraId="35F96B71" w14:textId="77777777" w:rsidR="009E5712" w:rsidRPr="00590EF0" w:rsidRDefault="00040197"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25</w:t>
            </w:r>
          </w:p>
        </w:tc>
        <w:tc>
          <w:tcPr>
            <w:tcW w:w="992" w:type="dxa"/>
          </w:tcPr>
          <w:p w14:paraId="3C9B8E6A" w14:textId="77777777" w:rsidR="009E5712" w:rsidRPr="00590EF0" w:rsidRDefault="00040197"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男</w:t>
            </w:r>
          </w:p>
        </w:tc>
      </w:tr>
      <w:tr w:rsidR="00FE3EE6" w:rsidRPr="00590EF0" w14:paraId="20B2A542" w14:textId="77777777" w:rsidTr="000E5C18">
        <w:tc>
          <w:tcPr>
            <w:tcW w:w="846" w:type="dxa"/>
          </w:tcPr>
          <w:p w14:paraId="18961011" w14:textId="77777777" w:rsidR="009E5712" w:rsidRPr="00590EF0" w:rsidRDefault="009E571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B</w:t>
            </w:r>
          </w:p>
        </w:tc>
        <w:tc>
          <w:tcPr>
            <w:tcW w:w="2693" w:type="dxa"/>
          </w:tcPr>
          <w:p w14:paraId="4FF31E1D" w14:textId="77777777" w:rsidR="009E5712" w:rsidRPr="00590EF0" w:rsidRDefault="00877647"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航空警察局</w:t>
            </w:r>
          </w:p>
        </w:tc>
        <w:tc>
          <w:tcPr>
            <w:tcW w:w="2410" w:type="dxa"/>
          </w:tcPr>
          <w:p w14:paraId="3CD71261" w14:textId="77777777" w:rsidR="009E5712" w:rsidRPr="00590EF0" w:rsidRDefault="00040197"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安檢大隊安檢員</w:t>
            </w:r>
          </w:p>
        </w:tc>
        <w:tc>
          <w:tcPr>
            <w:tcW w:w="1276" w:type="dxa"/>
          </w:tcPr>
          <w:p w14:paraId="21E8F6E5" w14:textId="77777777" w:rsidR="009E5712" w:rsidRPr="00590EF0" w:rsidRDefault="00040197"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5</w:t>
            </w:r>
          </w:p>
        </w:tc>
        <w:tc>
          <w:tcPr>
            <w:tcW w:w="992" w:type="dxa"/>
          </w:tcPr>
          <w:p w14:paraId="01547900" w14:textId="77777777" w:rsidR="009E5712" w:rsidRPr="00590EF0" w:rsidRDefault="00040197"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男</w:t>
            </w:r>
          </w:p>
        </w:tc>
      </w:tr>
      <w:tr w:rsidR="00FE3EE6" w:rsidRPr="00590EF0" w14:paraId="31B7F707" w14:textId="77777777" w:rsidTr="000E5C18">
        <w:tc>
          <w:tcPr>
            <w:tcW w:w="846" w:type="dxa"/>
          </w:tcPr>
          <w:p w14:paraId="007A878F" w14:textId="77777777" w:rsidR="009E5712" w:rsidRPr="00590EF0" w:rsidRDefault="009E571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C</w:t>
            </w:r>
          </w:p>
        </w:tc>
        <w:tc>
          <w:tcPr>
            <w:tcW w:w="2693" w:type="dxa"/>
          </w:tcPr>
          <w:p w14:paraId="77AF28DD" w14:textId="77777777" w:rsidR="009E5712" w:rsidRPr="00590EF0" w:rsidRDefault="00040197"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內政部移民署</w:t>
            </w:r>
          </w:p>
        </w:tc>
        <w:tc>
          <w:tcPr>
            <w:tcW w:w="2410" w:type="dxa"/>
          </w:tcPr>
          <w:p w14:paraId="15BF996B" w14:textId="77777777" w:rsidR="009E5712" w:rsidRPr="00590EF0" w:rsidRDefault="00040197"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國境事務大隊助理員</w:t>
            </w:r>
          </w:p>
        </w:tc>
        <w:tc>
          <w:tcPr>
            <w:tcW w:w="1276" w:type="dxa"/>
          </w:tcPr>
          <w:p w14:paraId="726D4D26" w14:textId="77777777" w:rsidR="009E5712" w:rsidRPr="00590EF0" w:rsidRDefault="00040197"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w:t>
            </w:r>
          </w:p>
        </w:tc>
        <w:tc>
          <w:tcPr>
            <w:tcW w:w="992" w:type="dxa"/>
          </w:tcPr>
          <w:p w14:paraId="66359C3E" w14:textId="77777777" w:rsidR="009E5712" w:rsidRPr="00590EF0" w:rsidRDefault="00040197"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女</w:t>
            </w:r>
          </w:p>
        </w:tc>
      </w:tr>
      <w:tr w:rsidR="00FE3EE6" w:rsidRPr="00590EF0" w14:paraId="5582914E" w14:textId="77777777" w:rsidTr="000E5C18">
        <w:tc>
          <w:tcPr>
            <w:tcW w:w="846" w:type="dxa"/>
          </w:tcPr>
          <w:p w14:paraId="798C8EB9" w14:textId="77777777" w:rsidR="009E5712" w:rsidRPr="00590EF0" w:rsidRDefault="009E571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D</w:t>
            </w:r>
          </w:p>
        </w:tc>
        <w:tc>
          <w:tcPr>
            <w:tcW w:w="2693" w:type="dxa"/>
          </w:tcPr>
          <w:p w14:paraId="204C3E7A" w14:textId="77777777" w:rsidR="009E5712" w:rsidRPr="00590EF0" w:rsidRDefault="00B77135"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松山</w:t>
            </w:r>
            <w:r w:rsidR="009E5712" w:rsidRPr="00590EF0">
              <w:rPr>
                <w:rFonts w:ascii="Times New Roman" w:eastAsiaTheme="minorEastAsia" w:hAnsi="Times New Roman" w:cs="Times New Roman"/>
                <w:b/>
                <w:color w:val="auto"/>
              </w:rPr>
              <w:t>航空警察</w:t>
            </w:r>
            <w:r w:rsidR="00A818FC" w:rsidRPr="00590EF0">
              <w:rPr>
                <w:rFonts w:ascii="Times New Roman" w:eastAsiaTheme="minorEastAsia" w:hAnsi="Times New Roman" w:cs="Times New Roman"/>
                <w:b/>
                <w:color w:val="auto"/>
              </w:rPr>
              <w:t>分</w:t>
            </w:r>
            <w:r w:rsidR="009E5712" w:rsidRPr="00590EF0">
              <w:rPr>
                <w:rFonts w:ascii="Times New Roman" w:eastAsiaTheme="minorEastAsia" w:hAnsi="Times New Roman" w:cs="Times New Roman"/>
                <w:b/>
                <w:color w:val="auto"/>
              </w:rPr>
              <w:t>局</w:t>
            </w:r>
          </w:p>
        </w:tc>
        <w:tc>
          <w:tcPr>
            <w:tcW w:w="2410" w:type="dxa"/>
          </w:tcPr>
          <w:p w14:paraId="28059E1F" w14:textId="77777777" w:rsidR="009E5712" w:rsidRPr="00590EF0" w:rsidRDefault="00436AA0"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安檢隊分隊長</w:t>
            </w:r>
          </w:p>
        </w:tc>
        <w:tc>
          <w:tcPr>
            <w:tcW w:w="1276" w:type="dxa"/>
          </w:tcPr>
          <w:p w14:paraId="7A8FCFE5" w14:textId="77777777" w:rsidR="009E5712" w:rsidRPr="00590EF0" w:rsidRDefault="00436AA0"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4</w:t>
            </w:r>
          </w:p>
        </w:tc>
        <w:tc>
          <w:tcPr>
            <w:tcW w:w="992" w:type="dxa"/>
          </w:tcPr>
          <w:p w14:paraId="7A276CB7" w14:textId="77777777" w:rsidR="009E5712" w:rsidRPr="00590EF0" w:rsidRDefault="00436AA0"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女</w:t>
            </w:r>
          </w:p>
        </w:tc>
      </w:tr>
      <w:tr w:rsidR="00FE3EE6" w:rsidRPr="00590EF0" w14:paraId="0CAAC40E" w14:textId="77777777" w:rsidTr="000E5C18">
        <w:tc>
          <w:tcPr>
            <w:tcW w:w="846" w:type="dxa"/>
          </w:tcPr>
          <w:p w14:paraId="0D0D3BAD" w14:textId="77777777" w:rsidR="009E5712" w:rsidRPr="00590EF0" w:rsidRDefault="009E571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E</w:t>
            </w:r>
          </w:p>
        </w:tc>
        <w:tc>
          <w:tcPr>
            <w:tcW w:w="2693" w:type="dxa"/>
          </w:tcPr>
          <w:p w14:paraId="4FB70342" w14:textId="77777777" w:rsidR="009E5712" w:rsidRPr="00590EF0" w:rsidRDefault="00436AA0"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高雄航空警察</w:t>
            </w:r>
            <w:r w:rsidR="00A818FC" w:rsidRPr="00590EF0">
              <w:rPr>
                <w:rFonts w:ascii="Times New Roman" w:eastAsiaTheme="minorEastAsia" w:hAnsi="Times New Roman" w:cs="Times New Roman"/>
                <w:b/>
                <w:color w:val="auto"/>
              </w:rPr>
              <w:t>分</w:t>
            </w:r>
            <w:r w:rsidRPr="00590EF0">
              <w:rPr>
                <w:rFonts w:ascii="Times New Roman" w:eastAsiaTheme="minorEastAsia" w:hAnsi="Times New Roman" w:cs="Times New Roman"/>
                <w:b/>
                <w:color w:val="auto"/>
              </w:rPr>
              <w:t>局</w:t>
            </w:r>
          </w:p>
        </w:tc>
        <w:tc>
          <w:tcPr>
            <w:tcW w:w="2410" w:type="dxa"/>
          </w:tcPr>
          <w:p w14:paraId="3B04E9A5" w14:textId="77777777" w:rsidR="009E5712" w:rsidRPr="00590EF0" w:rsidRDefault="00436AA0"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安檢單位安檢員</w:t>
            </w:r>
          </w:p>
        </w:tc>
        <w:tc>
          <w:tcPr>
            <w:tcW w:w="1276" w:type="dxa"/>
          </w:tcPr>
          <w:p w14:paraId="468443A5" w14:textId="77777777" w:rsidR="009E5712" w:rsidRPr="00590EF0" w:rsidRDefault="00436AA0"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2</w:t>
            </w:r>
          </w:p>
        </w:tc>
        <w:tc>
          <w:tcPr>
            <w:tcW w:w="992" w:type="dxa"/>
          </w:tcPr>
          <w:p w14:paraId="5B23EF93" w14:textId="77777777" w:rsidR="009E5712" w:rsidRPr="00590EF0" w:rsidRDefault="00436AA0"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女</w:t>
            </w:r>
          </w:p>
        </w:tc>
      </w:tr>
      <w:tr w:rsidR="00FE3EE6" w:rsidRPr="00590EF0" w14:paraId="194162E5" w14:textId="77777777" w:rsidTr="000E5C18">
        <w:tc>
          <w:tcPr>
            <w:tcW w:w="846" w:type="dxa"/>
          </w:tcPr>
          <w:p w14:paraId="0E3004E9" w14:textId="77777777" w:rsidR="009E5712" w:rsidRPr="00590EF0" w:rsidRDefault="009E571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F</w:t>
            </w:r>
          </w:p>
        </w:tc>
        <w:tc>
          <w:tcPr>
            <w:tcW w:w="2693" w:type="dxa"/>
          </w:tcPr>
          <w:p w14:paraId="63391E7B" w14:textId="77777777" w:rsidR="009E5712" w:rsidRPr="00590EF0" w:rsidRDefault="002540D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航空警察局</w:t>
            </w:r>
          </w:p>
        </w:tc>
        <w:tc>
          <w:tcPr>
            <w:tcW w:w="2410" w:type="dxa"/>
          </w:tcPr>
          <w:p w14:paraId="21534B99" w14:textId="77777777" w:rsidR="009E5712" w:rsidRPr="00590EF0" w:rsidRDefault="002540D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出境安檢隊分隊長</w:t>
            </w:r>
          </w:p>
        </w:tc>
        <w:tc>
          <w:tcPr>
            <w:tcW w:w="1276" w:type="dxa"/>
          </w:tcPr>
          <w:p w14:paraId="1387EA2D" w14:textId="77777777" w:rsidR="009E5712" w:rsidRPr="00590EF0" w:rsidRDefault="002540D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3</w:t>
            </w:r>
          </w:p>
        </w:tc>
        <w:tc>
          <w:tcPr>
            <w:tcW w:w="992" w:type="dxa"/>
          </w:tcPr>
          <w:p w14:paraId="602F7FA9" w14:textId="77777777" w:rsidR="009E5712" w:rsidRPr="00590EF0" w:rsidRDefault="002540D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女</w:t>
            </w:r>
          </w:p>
        </w:tc>
      </w:tr>
      <w:tr w:rsidR="00FE3EE6" w:rsidRPr="00590EF0" w14:paraId="71583BF8" w14:textId="77777777" w:rsidTr="000E5C18">
        <w:tc>
          <w:tcPr>
            <w:tcW w:w="846" w:type="dxa"/>
          </w:tcPr>
          <w:p w14:paraId="7C7B9F43" w14:textId="77777777" w:rsidR="009E5712" w:rsidRPr="00590EF0" w:rsidRDefault="009E571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G</w:t>
            </w:r>
          </w:p>
        </w:tc>
        <w:tc>
          <w:tcPr>
            <w:tcW w:w="2693" w:type="dxa"/>
          </w:tcPr>
          <w:p w14:paraId="2D99D6C3" w14:textId="77777777" w:rsidR="009E5712" w:rsidRPr="00590EF0" w:rsidRDefault="002540D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航空警察局</w:t>
            </w:r>
          </w:p>
        </w:tc>
        <w:tc>
          <w:tcPr>
            <w:tcW w:w="2410" w:type="dxa"/>
          </w:tcPr>
          <w:p w14:paraId="01D0AF6A" w14:textId="77777777" w:rsidR="009E5712" w:rsidRPr="00590EF0" w:rsidRDefault="002540D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警務員</w:t>
            </w:r>
          </w:p>
        </w:tc>
        <w:tc>
          <w:tcPr>
            <w:tcW w:w="1276" w:type="dxa"/>
          </w:tcPr>
          <w:p w14:paraId="3DE62E4E" w14:textId="77777777" w:rsidR="009E5712" w:rsidRPr="00590EF0" w:rsidRDefault="002540D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7</w:t>
            </w:r>
          </w:p>
        </w:tc>
        <w:tc>
          <w:tcPr>
            <w:tcW w:w="992" w:type="dxa"/>
          </w:tcPr>
          <w:p w14:paraId="428B340A" w14:textId="77777777" w:rsidR="009E5712" w:rsidRPr="00590EF0" w:rsidRDefault="002540D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女</w:t>
            </w:r>
          </w:p>
        </w:tc>
      </w:tr>
      <w:tr w:rsidR="00FE3EE6" w:rsidRPr="00590EF0" w14:paraId="3AE304B6" w14:textId="77777777" w:rsidTr="000E5C18">
        <w:tc>
          <w:tcPr>
            <w:tcW w:w="846" w:type="dxa"/>
          </w:tcPr>
          <w:p w14:paraId="61019F37" w14:textId="77777777" w:rsidR="009E5712" w:rsidRPr="00590EF0" w:rsidRDefault="009E5712"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H</w:t>
            </w:r>
          </w:p>
        </w:tc>
        <w:tc>
          <w:tcPr>
            <w:tcW w:w="2693" w:type="dxa"/>
          </w:tcPr>
          <w:p w14:paraId="1645E038" w14:textId="77777777" w:rsidR="009E5712" w:rsidRPr="00590EF0" w:rsidRDefault="0000063B"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空軍防空暨飛彈指揮部</w:t>
            </w:r>
          </w:p>
        </w:tc>
        <w:tc>
          <w:tcPr>
            <w:tcW w:w="2410" w:type="dxa"/>
          </w:tcPr>
          <w:p w14:paraId="11B772A7" w14:textId="77777777" w:rsidR="009E5712" w:rsidRPr="00590EF0" w:rsidRDefault="0000063B"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飛彈操作員</w:t>
            </w:r>
          </w:p>
        </w:tc>
        <w:tc>
          <w:tcPr>
            <w:tcW w:w="1276" w:type="dxa"/>
          </w:tcPr>
          <w:p w14:paraId="45B62DE2" w14:textId="77777777" w:rsidR="009E5712" w:rsidRPr="00590EF0" w:rsidRDefault="0000063B"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8</w:t>
            </w:r>
          </w:p>
        </w:tc>
        <w:tc>
          <w:tcPr>
            <w:tcW w:w="992" w:type="dxa"/>
          </w:tcPr>
          <w:p w14:paraId="790B204C" w14:textId="77777777" w:rsidR="009E5712" w:rsidRPr="00590EF0" w:rsidRDefault="0000063B"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男</w:t>
            </w:r>
          </w:p>
        </w:tc>
      </w:tr>
      <w:tr w:rsidR="00FE3EE6" w:rsidRPr="00590EF0" w14:paraId="2786AC52" w14:textId="77777777" w:rsidTr="000E5C18">
        <w:tc>
          <w:tcPr>
            <w:tcW w:w="846" w:type="dxa"/>
          </w:tcPr>
          <w:p w14:paraId="323892C2" w14:textId="77777777" w:rsidR="00E41241" w:rsidRPr="00590EF0" w:rsidRDefault="00E41241"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I</w:t>
            </w:r>
          </w:p>
        </w:tc>
        <w:tc>
          <w:tcPr>
            <w:tcW w:w="2693" w:type="dxa"/>
          </w:tcPr>
          <w:p w14:paraId="3F62F1BF" w14:textId="77777777" w:rsidR="00E41241" w:rsidRPr="00590EF0" w:rsidRDefault="00E41241"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中央警察大學</w:t>
            </w:r>
          </w:p>
        </w:tc>
        <w:tc>
          <w:tcPr>
            <w:tcW w:w="2410" w:type="dxa"/>
          </w:tcPr>
          <w:p w14:paraId="51E0FAFC" w14:textId="77777777" w:rsidR="00E41241" w:rsidRPr="00590EF0" w:rsidRDefault="00E41241"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教授</w:t>
            </w:r>
          </w:p>
        </w:tc>
        <w:tc>
          <w:tcPr>
            <w:tcW w:w="1276" w:type="dxa"/>
          </w:tcPr>
          <w:p w14:paraId="3F098424" w14:textId="77777777" w:rsidR="00E41241" w:rsidRPr="00590EF0" w:rsidRDefault="00E41241"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30</w:t>
            </w:r>
          </w:p>
        </w:tc>
        <w:tc>
          <w:tcPr>
            <w:tcW w:w="992" w:type="dxa"/>
          </w:tcPr>
          <w:p w14:paraId="6B1F36D0" w14:textId="77777777" w:rsidR="00E41241" w:rsidRPr="00590EF0" w:rsidRDefault="00E41241"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男</w:t>
            </w:r>
          </w:p>
        </w:tc>
      </w:tr>
      <w:tr w:rsidR="00FE3EE6" w:rsidRPr="00590EF0" w14:paraId="21908FF2" w14:textId="77777777" w:rsidTr="000E5C18">
        <w:tc>
          <w:tcPr>
            <w:tcW w:w="846" w:type="dxa"/>
          </w:tcPr>
          <w:p w14:paraId="748D88D9" w14:textId="77777777" w:rsidR="00E41241" w:rsidRPr="00590EF0" w:rsidRDefault="00E41241"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J</w:t>
            </w:r>
          </w:p>
        </w:tc>
        <w:tc>
          <w:tcPr>
            <w:tcW w:w="2693" w:type="dxa"/>
          </w:tcPr>
          <w:p w14:paraId="74C7DC79" w14:textId="77777777" w:rsidR="00E41241" w:rsidRPr="00590EF0" w:rsidRDefault="00E41241"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國防部政治作戰局</w:t>
            </w:r>
          </w:p>
        </w:tc>
        <w:tc>
          <w:tcPr>
            <w:tcW w:w="2410" w:type="dxa"/>
          </w:tcPr>
          <w:p w14:paraId="326200AC" w14:textId="77777777" w:rsidR="00E41241" w:rsidRPr="00590EF0" w:rsidRDefault="00E41241"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中校保防參謀官</w:t>
            </w:r>
          </w:p>
        </w:tc>
        <w:tc>
          <w:tcPr>
            <w:tcW w:w="1276" w:type="dxa"/>
          </w:tcPr>
          <w:p w14:paraId="74C0A3EB" w14:textId="77777777" w:rsidR="00E41241" w:rsidRPr="00590EF0" w:rsidRDefault="00E41241"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19</w:t>
            </w:r>
          </w:p>
        </w:tc>
        <w:tc>
          <w:tcPr>
            <w:tcW w:w="992" w:type="dxa"/>
          </w:tcPr>
          <w:p w14:paraId="1D5D5B9E" w14:textId="77777777" w:rsidR="00E41241" w:rsidRPr="00590EF0" w:rsidRDefault="00E41241" w:rsidP="00FE3EE6">
            <w:pPr>
              <w:pStyle w:val="af1"/>
              <w:spacing w:line="0" w:lineRule="atLeast"/>
              <w:ind w:firstLineChars="0" w:firstLine="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男</w:t>
            </w:r>
          </w:p>
        </w:tc>
      </w:tr>
    </w:tbl>
    <w:p w14:paraId="41EEFEB2" w14:textId="77777777" w:rsidR="009E5712" w:rsidRPr="00590EF0" w:rsidRDefault="009A5E2B" w:rsidP="00FE3EE6">
      <w:pPr>
        <w:pStyle w:val="af1"/>
        <w:spacing w:line="0" w:lineRule="atLeast"/>
        <w:ind w:firstLine="48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資料來源：作者自繪</w:t>
      </w:r>
    </w:p>
    <w:p w14:paraId="08ADCCF5" w14:textId="77777777" w:rsidR="00915BA3" w:rsidRPr="00590EF0" w:rsidRDefault="00915BA3" w:rsidP="00FE3EE6">
      <w:pPr>
        <w:widowControl/>
        <w:spacing w:line="0" w:lineRule="atLeast"/>
        <w:rPr>
          <w:rFonts w:ascii="Times New Roman" w:hAnsi="Times New Roman" w:cs="Times New Roman"/>
          <w:b/>
          <w:szCs w:val="24"/>
        </w:rPr>
      </w:pPr>
    </w:p>
    <w:p w14:paraId="0E9C81C3" w14:textId="77777777" w:rsidR="00915BA3" w:rsidRPr="00590EF0" w:rsidRDefault="00D91FE0" w:rsidP="00FE3EE6">
      <w:pPr>
        <w:spacing w:line="0" w:lineRule="atLeast"/>
        <w:rPr>
          <w:rFonts w:ascii="Times New Roman" w:hAnsi="Times New Roman" w:cs="Times New Roman"/>
          <w:b/>
          <w:szCs w:val="24"/>
        </w:rPr>
      </w:pPr>
      <w:bookmarkStart w:id="38" w:name="_Toc35944603"/>
      <w:r w:rsidRPr="00590EF0">
        <w:rPr>
          <w:rFonts w:ascii="Times New Roman" w:hAnsi="Times New Roman" w:cs="Times New Roman"/>
          <w:b/>
          <w:szCs w:val="24"/>
        </w:rPr>
        <w:t>四、</w:t>
      </w:r>
      <w:r w:rsidR="00E22E56" w:rsidRPr="00590EF0">
        <w:rPr>
          <w:rFonts w:ascii="Times New Roman" w:hAnsi="Times New Roman" w:cs="Times New Roman"/>
          <w:b/>
          <w:szCs w:val="24"/>
        </w:rPr>
        <w:t>研究工具</w:t>
      </w:r>
      <w:bookmarkEnd w:id="38"/>
    </w:p>
    <w:p w14:paraId="252AD681" w14:textId="77777777" w:rsidR="003B2B70" w:rsidRPr="00590EF0" w:rsidRDefault="004E2571"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本研究是採用半結構式訪談（</w:t>
      </w:r>
      <w:r w:rsidR="009F2EA1" w:rsidRPr="00590EF0">
        <w:rPr>
          <w:rFonts w:ascii="Times New Roman" w:eastAsiaTheme="minorEastAsia" w:hAnsi="Times New Roman" w:cs="Times New Roman"/>
          <w:b/>
          <w:color w:val="auto"/>
        </w:rPr>
        <w:t>semi-structured interviewing</w:t>
      </w:r>
      <w:r w:rsidRPr="00590EF0">
        <w:rPr>
          <w:rFonts w:ascii="Times New Roman" w:eastAsiaTheme="minorEastAsia" w:hAnsi="Times New Roman" w:cs="Times New Roman"/>
          <w:b/>
          <w:color w:val="auto"/>
        </w:rPr>
        <w:t>）</w:t>
      </w:r>
      <w:r w:rsidR="009F2EA1" w:rsidRPr="00590EF0">
        <w:rPr>
          <w:rFonts w:ascii="Times New Roman" w:eastAsiaTheme="minorEastAsia" w:hAnsi="Times New Roman" w:cs="Times New Roman"/>
          <w:b/>
          <w:color w:val="auto"/>
        </w:rPr>
        <w:t>，</w:t>
      </w:r>
      <w:r w:rsidR="00A76582" w:rsidRPr="00590EF0">
        <w:rPr>
          <w:rFonts w:ascii="Times New Roman" w:eastAsiaTheme="minorEastAsia" w:hAnsi="Times New Roman" w:cs="Times New Roman"/>
          <w:b/>
          <w:color w:val="auto"/>
        </w:rPr>
        <w:t>而半結構式訪談有調查表或訪談問卷，本研究是採用訪談問卷</w:t>
      </w:r>
      <w:r w:rsidR="006620CA" w:rsidRPr="00590EF0">
        <w:rPr>
          <w:rFonts w:ascii="Times New Roman" w:eastAsiaTheme="minorEastAsia" w:hAnsi="Times New Roman" w:cs="Times New Roman"/>
          <w:b/>
          <w:color w:val="auto"/>
        </w:rPr>
        <w:t>之</w:t>
      </w:r>
      <w:r w:rsidR="00A76582" w:rsidRPr="00590EF0">
        <w:rPr>
          <w:rFonts w:ascii="Times New Roman" w:eastAsiaTheme="minorEastAsia" w:hAnsi="Times New Roman" w:cs="Times New Roman"/>
          <w:b/>
          <w:color w:val="auto"/>
        </w:rPr>
        <w:t>方式，</w:t>
      </w:r>
      <w:r w:rsidR="009F2EA1" w:rsidRPr="00590EF0">
        <w:rPr>
          <w:rFonts w:ascii="Times New Roman" w:eastAsiaTheme="minorEastAsia" w:hAnsi="Times New Roman" w:cs="Times New Roman"/>
          <w:b/>
          <w:color w:val="auto"/>
        </w:rPr>
        <w:t>訪談大綱有三大面向：</w:t>
      </w:r>
    </w:p>
    <w:p w14:paraId="7773E355" w14:textId="77777777" w:rsidR="009F2EA1" w:rsidRPr="00590EF0" w:rsidRDefault="00B85902"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（一）</w:t>
      </w:r>
      <w:r w:rsidR="008C5D70" w:rsidRPr="00590EF0">
        <w:rPr>
          <w:rFonts w:ascii="Times New Roman" w:eastAsiaTheme="minorEastAsia" w:hAnsi="Times New Roman" w:cs="Times New Roman"/>
          <w:b/>
          <w:color w:val="auto"/>
        </w:rPr>
        <w:t>航空保安管理機關職權</w:t>
      </w:r>
      <w:r w:rsidR="009F2EA1" w:rsidRPr="00590EF0">
        <w:rPr>
          <w:rFonts w:ascii="Times New Roman" w:eastAsiaTheme="minorEastAsia" w:hAnsi="Times New Roman" w:cs="Times New Roman"/>
          <w:b/>
          <w:color w:val="auto"/>
        </w:rPr>
        <w:t>之現況及機制分析。</w:t>
      </w:r>
    </w:p>
    <w:p w14:paraId="33E5373B" w14:textId="77777777" w:rsidR="009F2EA1" w:rsidRPr="00590EF0" w:rsidRDefault="00B85902"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（二）</w:t>
      </w:r>
      <w:r w:rsidR="008C5D70" w:rsidRPr="00590EF0">
        <w:rPr>
          <w:rFonts w:ascii="Times New Roman" w:eastAsiaTheme="minorEastAsia" w:hAnsi="Times New Roman" w:cs="Times New Roman"/>
          <w:b/>
          <w:color w:val="auto"/>
        </w:rPr>
        <w:t>航空保安管理機關職權</w:t>
      </w:r>
      <w:r w:rsidR="009F2EA1" w:rsidRPr="00590EF0">
        <w:rPr>
          <w:rFonts w:ascii="Times New Roman" w:eastAsiaTheme="minorEastAsia" w:hAnsi="Times New Roman" w:cs="Times New Roman"/>
          <w:b/>
          <w:color w:val="auto"/>
        </w:rPr>
        <w:t>之困境分析。</w:t>
      </w:r>
    </w:p>
    <w:p w14:paraId="7B8495F1" w14:textId="77777777" w:rsidR="009F2EA1" w:rsidRPr="00590EF0" w:rsidRDefault="00B85902"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（三）</w:t>
      </w:r>
      <w:r w:rsidR="008C5D70" w:rsidRPr="00590EF0">
        <w:rPr>
          <w:rFonts w:ascii="Times New Roman" w:eastAsiaTheme="minorEastAsia" w:hAnsi="Times New Roman" w:cs="Times New Roman"/>
          <w:b/>
          <w:color w:val="auto"/>
        </w:rPr>
        <w:t>航空保安管理機關職權</w:t>
      </w:r>
      <w:r w:rsidR="009F2EA1" w:rsidRPr="00590EF0">
        <w:rPr>
          <w:rFonts w:ascii="Times New Roman" w:eastAsiaTheme="minorEastAsia" w:hAnsi="Times New Roman" w:cs="Times New Roman"/>
          <w:b/>
          <w:color w:val="auto"/>
        </w:rPr>
        <w:t>之對策分析。</w:t>
      </w:r>
    </w:p>
    <w:p w14:paraId="287931A4" w14:textId="77777777" w:rsidR="00936798" w:rsidRPr="00590EF0" w:rsidRDefault="00936798" w:rsidP="00FE3EE6">
      <w:pPr>
        <w:pStyle w:val="af1"/>
        <w:spacing w:line="0" w:lineRule="atLeast"/>
        <w:ind w:firstLine="480"/>
        <w:rPr>
          <w:rFonts w:ascii="Times New Roman" w:eastAsiaTheme="minorEastAsia" w:hAnsi="Times New Roman" w:cs="Times New Roman"/>
          <w:b/>
          <w:color w:val="auto"/>
        </w:rPr>
      </w:pPr>
    </w:p>
    <w:p w14:paraId="4C723A6B" w14:textId="77777777" w:rsidR="000D53AD" w:rsidRPr="00590EF0" w:rsidRDefault="000D53AD" w:rsidP="00FE3EE6">
      <w:pPr>
        <w:pStyle w:val="af1"/>
        <w:spacing w:line="0" w:lineRule="atLeast"/>
        <w:ind w:firstLine="480"/>
        <w:jc w:val="center"/>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表</w:t>
      </w:r>
      <w:r w:rsidR="007A7714" w:rsidRPr="00590EF0">
        <w:rPr>
          <w:rFonts w:ascii="Times New Roman" w:eastAsiaTheme="minorEastAsia" w:hAnsi="Times New Roman" w:cs="Times New Roman"/>
          <w:b/>
          <w:color w:val="auto"/>
        </w:rPr>
        <w:t xml:space="preserve"> 3-2</w:t>
      </w:r>
      <w:r w:rsidRPr="00590EF0">
        <w:rPr>
          <w:rFonts w:ascii="Times New Roman" w:eastAsiaTheme="minorEastAsia" w:hAnsi="Times New Roman" w:cs="Times New Roman"/>
          <w:b/>
          <w:color w:val="auto"/>
        </w:rPr>
        <w:t xml:space="preserve"> </w:t>
      </w:r>
      <w:r w:rsidR="00E1317A" w:rsidRPr="00590EF0">
        <w:rPr>
          <w:rFonts w:ascii="Times New Roman" w:eastAsiaTheme="minorEastAsia" w:hAnsi="Times New Roman" w:cs="Times New Roman"/>
          <w:b/>
          <w:color w:val="auto"/>
        </w:rPr>
        <w:t>我國航空保安管理機關相關職權之機制、困境與對策之</w:t>
      </w:r>
      <w:r w:rsidRPr="00590EF0">
        <w:rPr>
          <w:rFonts w:ascii="Times New Roman" w:eastAsiaTheme="minorEastAsia" w:hAnsi="Times New Roman" w:cs="Times New Roman"/>
          <w:b/>
          <w:color w:val="auto"/>
        </w:rPr>
        <w:t>訪談大綱</w:t>
      </w:r>
      <w:r w:rsidR="00A22F63" w:rsidRPr="00590EF0">
        <w:rPr>
          <w:rFonts w:ascii="Times New Roman" w:eastAsiaTheme="minorEastAsia" w:hAnsi="Times New Roman" w:cs="Times New Roman"/>
          <w:b/>
          <w:color w:val="auto"/>
        </w:rPr>
        <w:t>（半結構式訪談工具）</w:t>
      </w:r>
    </w:p>
    <w:tbl>
      <w:tblPr>
        <w:tblStyle w:val="af9"/>
        <w:tblW w:w="8217" w:type="dxa"/>
        <w:tblLook w:val="04A0" w:firstRow="1" w:lastRow="0" w:firstColumn="1" w:lastColumn="0" w:noHBand="0" w:noVBand="1"/>
      </w:tblPr>
      <w:tblGrid>
        <w:gridCol w:w="704"/>
        <w:gridCol w:w="7513"/>
      </w:tblGrid>
      <w:tr w:rsidR="00FE3EE6" w:rsidRPr="00590EF0" w14:paraId="3C3CF7B1" w14:textId="77777777" w:rsidTr="00FC6373">
        <w:trPr>
          <w:tblHeader/>
        </w:trPr>
        <w:tc>
          <w:tcPr>
            <w:tcW w:w="704" w:type="dxa"/>
          </w:tcPr>
          <w:p w14:paraId="5537EC8B" w14:textId="77777777" w:rsidR="000D53AD" w:rsidRPr="00590EF0" w:rsidRDefault="008D7EB5" w:rsidP="00FE3EE6">
            <w:pPr>
              <w:spacing w:line="0" w:lineRule="atLeast"/>
              <w:jc w:val="center"/>
              <w:rPr>
                <w:rFonts w:ascii="Times New Roman" w:hAnsi="Times New Roman" w:cs="Times New Roman"/>
                <w:b/>
                <w:szCs w:val="24"/>
              </w:rPr>
            </w:pPr>
            <w:r w:rsidRPr="00590EF0">
              <w:rPr>
                <w:rFonts w:ascii="Times New Roman" w:hAnsi="Times New Roman" w:cs="Times New Roman"/>
                <w:b/>
                <w:szCs w:val="24"/>
              </w:rPr>
              <w:t>訪談</w:t>
            </w:r>
            <w:r w:rsidR="000D53AD" w:rsidRPr="00590EF0">
              <w:rPr>
                <w:rFonts w:ascii="Times New Roman" w:hAnsi="Times New Roman" w:cs="Times New Roman"/>
                <w:b/>
                <w:szCs w:val="24"/>
              </w:rPr>
              <w:t>主題</w:t>
            </w:r>
          </w:p>
        </w:tc>
        <w:tc>
          <w:tcPr>
            <w:tcW w:w="7513" w:type="dxa"/>
          </w:tcPr>
          <w:p w14:paraId="5D7A69E2" w14:textId="77777777" w:rsidR="000D53AD" w:rsidRPr="00590EF0" w:rsidRDefault="008D7EB5" w:rsidP="00FE3EE6">
            <w:pPr>
              <w:spacing w:line="0" w:lineRule="atLeast"/>
              <w:jc w:val="center"/>
              <w:rPr>
                <w:rFonts w:ascii="Times New Roman" w:hAnsi="Times New Roman" w:cs="Times New Roman"/>
                <w:b/>
                <w:szCs w:val="24"/>
              </w:rPr>
            </w:pPr>
            <w:r w:rsidRPr="00590EF0">
              <w:rPr>
                <w:rFonts w:ascii="Times New Roman" w:hAnsi="Times New Roman" w:cs="Times New Roman"/>
                <w:b/>
                <w:szCs w:val="24"/>
              </w:rPr>
              <w:t>訪談</w:t>
            </w:r>
            <w:r w:rsidR="000D53AD" w:rsidRPr="00590EF0">
              <w:rPr>
                <w:rFonts w:ascii="Times New Roman" w:hAnsi="Times New Roman" w:cs="Times New Roman"/>
                <w:b/>
                <w:szCs w:val="24"/>
              </w:rPr>
              <w:t>子題</w:t>
            </w:r>
          </w:p>
        </w:tc>
      </w:tr>
      <w:tr w:rsidR="00FE3EE6" w:rsidRPr="00590EF0" w14:paraId="7A6D62EB" w14:textId="77777777" w:rsidTr="00FC6373">
        <w:tc>
          <w:tcPr>
            <w:tcW w:w="704" w:type="dxa"/>
          </w:tcPr>
          <w:p w14:paraId="09F70D0F" w14:textId="77777777" w:rsidR="000D53AD" w:rsidRPr="00590EF0" w:rsidRDefault="000D53AD" w:rsidP="00FE3EE6">
            <w:pPr>
              <w:spacing w:line="0" w:lineRule="atLeast"/>
              <w:rPr>
                <w:rFonts w:ascii="Times New Roman" w:hAnsi="Times New Roman" w:cs="Times New Roman"/>
                <w:b/>
                <w:szCs w:val="24"/>
              </w:rPr>
            </w:pPr>
            <w:r w:rsidRPr="00590EF0">
              <w:rPr>
                <w:rFonts w:ascii="Times New Roman" w:hAnsi="Times New Roman" w:cs="Times New Roman"/>
                <w:b/>
                <w:szCs w:val="24"/>
              </w:rPr>
              <w:t>現況</w:t>
            </w:r>
          </w:p>
        </w:tc>
        <w:tc>
          <w:tcPr>
            <w:tcW w:w="7513" w:type="dxa"/>
          </w:tcPr>
          <w:p w14:paraId="65BC9E10" w14:textId="77777777" w:rsidR="000D53AD" w:rsidRPr="00590EF0" w:rsidRDefault="000D53AD" w:rsidP="00FE3EE6">
            <w:pPr>
              <w:spacing w:line="0" w:lineRule="atLeast"/>
              <w:ind w:left="480" w:hangingChars="200" w:hanging="480"/>
              <w:jc w:val="both"/>
              <w:rPr>
                <w:rFonts w:ascii="Times New Roman" w:hAnsi="Times New Roman" w:cs="Times New Roman"/>
                <w:b/>
                <w:szCs w:val="24"/>
              </w:rPr>
            </w:pPr>
            <w:r w:rsidRPr="00590EF0">
              <w:rPr>
                <w:rFonts w:ascii="Times New Roman" w:hAnsi="Times New Roman" w:cs="Times New Roman"/>
                <w:b/>
                <w:szCs w:val="24"/>
              </w:rPr>
              <w:t>一、航空保安有哪些法令依據（如國安法、民用航空法、警職法、社維法、資恐防制法、國安法施行細則、民用航空法施行細則</w:t>
            </w:r>
            <w:r w:rsidRPr="00590EF0">
              <w:rPr>
                <w:rFonts w:ascii="Times New Roman" w:hAnsi="Times New Roman" w:cs="Times New Roman"/>
                <w:b/>
                <w:szCs w:val="24"/>
              </w:rPr>
              <w:t>…</w:t>
            </w:r>
            <w:r w:rsidRPr="00590EF0">
              <w:rPr>
                <w:rFonts w:ascii="Times New Roman" w:hAnsi="Times New Roman" w:cs="Times New Roman"/>
                <w:b/>
                <w:szCs w:val="24"/>
              </w:rPr>
              <w:t>）？</w:t>
            </w:r>
          </w:p>
          <w:p w14:paraId="1008ACB3" w14:textId="77777777" w:rsidR="000D53AD" w:rsidRPr="00590EF0" w:rsidRDefault="000D53AD" w:rsidP="00FE3EE6">
            <w:pPr>
              <w:spacing w:line="0" w:lineRule="atLeast"/>
              <w:ind w:left="480" w:hangingChars="200" w:hanging="480"/>
              <w:jc w:val="both"/>
              <w:rPr>
                <w:rFonts w:ascii="Times New Roman" w:hAnsi="Times New Roman" w:cs="Times New Roman"/>
                <w:b/>
                <w:szCs w:val="24"/>
              </w:rPr>
            </w:pPr>
            <w:r w:rsidRPr="00590EF0">
              <w:rPr>
                <w:rFonts w:ascii="Times New Roman" w:hAnsi="Times New Roman" w:cs="Times New Roman"/>
                <w:b/>
                <w:szCs w:val="24"/>
              </w:rPr>
              <w:t>二、執行航空保安任務，實務上，常見的執法權力種類</w:t>
            </w:r>
            <w:r w:rsidRPr="00590EF0">
              <w:rPr>
                <w:rFonts w:ascii="Times New Roman" w:hAnsi="Times New Roman" w:cs="Times New Roman"/>
                <w:b/>
                <w:szCs w:val="24"/>
              </w:rPr>
              <w:t>(</w:t>
            </w:r>
            <w:r w:rsidRPr="00590EF0">
              <w:rPr>
                <w:rFonts w:ascii="Times New Roman" w:hAnsi="Times New Roman" w:cs="Times New Roman"/>
                <w:b/>
                <w:szCs w:val="24"/>
              </w:rPr>
              <w:t>樣態</w:t>
            </w:r>
            <w:r w:rsidRPr="00590EF0">
              <w:rPr>
                <w:rFonts w:ascii="Times New Roman" w:hAnsi="Times New Roman" w:cs="Times New Roman"/>
                <w:b/>
                <w:szCs w:val="24"/>
              </w:rPr>
              <w:t>)</w:t>
            </w:r>
            <w:r w:rsidRPr="00590EF0">
              <w:rPr>
                <w:rFonts w:ascii="Times New Roman" w:hAnsi="Times New Roman" w:cs="Times New Roman"/>
                <w:b/>
                <w:szCs w:val="24"/>
              </w:rPr>
              <w:t>有哪些（諸如查證身分、攔停、鑑定、留置、使用武器、裁罰、進入住宅、辦公處所之進入權、檢查權、請業者提供相關文件、通知違法人員接受詢問</w:t>
            </w:r>
            <w:r w:rsidRPr="00590EF0">
              <w:rPr>
                <w:rFonts w:ascii="Times New Roman" w:hAnsi="Times New Roman" w:cs="Times New Roman"/>
                <w:b/>
                <w:szCs w:val="24"/>
              </w:rPr>
              <w:t>…</w:t>
            </w:r>
            <w:r w:rsidRPr="00590EF0">
              <w:rPr>
                <w:rFonts w:ascii="Times New Roman" w:hAnsi="Times New Roman" w:cs="Times New Roman"/>
                <w:b/>
                <w:szCs w:val="24"/>
              </w:rPr>
              <w:t>）？那些的執法權力，是實務執法人員非常迫切需要，但是，航空保安法令未規範者？</w:t>
            </w:r>
          </w:p>
          <w:p w14:paraId="37D5FD2F" w14:textId="77777777" w:rsidR="000D53AD" w:rsidRPr="00590EF0" w:rsidRDefault="000D53AD" w:rsidP="00FE3EE6">
            <w:pPr>
              <w:spacing w:line="0" w:lineRule="atLeast"/>
              <w:ind w:left="480" w:hangingChars="200" w:hanging="480"/>
              <w:jc w:val="both"/>
              <w:rPr>
                <w:rFonts w:ascii="Times New Roman" w:hAnsi="Times New Roman" w:cs="Times New Roman"/>
                <w:b/>
                <w:szCs w:val="24"/>
              </w:rPr>
            </w:pPr>
            <w:r w:rsidRPr="00590EF0">
              <w:rPr>
                <w:rFonts w:ascii="Times New Roman" w:hAnsi="Times New Roman" w:cs="Times New Roman"/>
                <w:b/>
                <w:szCs w:val="24"/>
              </w:rPr>
              <w:t>三、實務上，觸犯航空保安規定的違法行為</w:t>
            </w:r>
            <w:r w:rsidRPr="00590EF0">
              <w:rPr>
                <w:rFonts w:ascii="Times New Roman" w:hAnsi="Times New Roman" w:cs="Times New Roman"/>
                <w:b/>
                <w:szCs w:val="24"/>
              </w:rPr>
              <w:t>(</w:t>
            </w:r>
            <w:r w:rsidRPr="00590EF0">
              <w:rPr>
                <w:rFonts w:ascii="Times New Roman" w:hAnsi="Times New Roman" w:cs="Times New Roman"/>
                <w:b/>
                <w:szCs w:val="24"/>
              </w:rPr>
              <w:t>種類、樣態</w:t>
            </w:r>
            <w:r w:rsidRPr="00590EF0">
              <w:rPr>
                <w:rFonts w:ascii="Times New Roman" w:hAnsi="Times New Roman" w:cs="Times New Roman"/>
                <w:b/>
                <w:szCs w:val="24"/>
              </w:rPr>
              <w:t>)</w:t>
            </w:r>
            <w:r w:rsidRPr="00590EF0">
              <w:rPr>
                <w:rFonts w:ascii="Times New Roman" w:hAnsi="Times New Roman" w:cs="Times New Roman"/>
                <w:b/>
                <w:szCs w:val="24"/>
              </w:rPr>
              <w:t>有哪些（如攜帶違禁物、逃避安檢、未落實航空保安計畫、未制訂航空保安計畫、未實施航空保安計畫、保安控管人未依規定落實執行相關法令、</w:t>
            </w:r>
            <w:r w:rsidRPr="00590EF0">
              <w:rPr>
                <w:rFonts w:ascii="Times New Roman" w:hAnsi="Times New Roman" w:cs="Times New Roman"/>
                <w:b/>
                <w:szCs w:val="24"/>
              </w:rPr>
              <w:t>…</w:t>
            </w:r>
            <w:r w:rsidRPr="00590EF0">
              <w:rPr>
                <w:rFonts w:ascii="Times New Roman" w:hAnsi="Times New Roman" w:cs="Times New Roman"/>
                <w:b/>
                <w:szCs w:val="24"/>
              </w:rPr>
              <w:t>）？</w:t>
            </w:r>
          </w:p>
          <w:p w14:paraId="275EC9B8" w14:textId="77777777" w:rsidR="000D53AD" w:rsidRPr="00590EF0" w:rsidRDefault="000D53AD" w:rsidP="00FE3EE6">
            <w:pPr>
              <w:spacing w:line="0" w:lineRule="atLeast"/>
              <w:ind w:left="480" w:hangingChars="200" w:hanging="480"/>
              <w:jc w:val="both"/>
              <w:rPr>
                <w:rFonts w:ascii="Times New Roman" w:hAnsi="Times New Roman" w:cs="Times New Roman"/>
                <w:b/>
                <w:szCs w:val="24"/>
              </w:rPr>
            </w:pPr>
            <w:r w:rsidRPr="00590EF0">
              <w:rPr>
                <w:rFonts w:ascii="Times New Roman" w:hAnsi="Times New Roman" w:cs="Times New Roman"/>
                <w:b/>
                <w:szCs w:val="24"/>
              </w:rPr>
              <w:t>四、承上題，對於觸犯航空保安規定的違法行為</w:t>
            </w:r>
            <w:r w:rsidRPr="00590EF0">
              <w:rPr>
                <w:rFonts w:ascii="Times New Roman" w:hAnsi="Times New Roman" w:cs="Times New Roman"/>
                <w:b/>
                <w:szCs w:val="24"/>
              </w:rPr>
              <w:t>(</w:t>
            </w:r>
            <w:r w:rsidRPr="00590EF0">
              <w:rPr>
                <w:rFonts w:ascii="Times New Roman" w:hAnsi="Times New Roman" w:cs="Times New Roman"/>
                <w:b/>
                <w:szCs w:val="24"/>
              </w:rPr>
              <w:t>種類、樣態</w:t>
            </w:r>
            <w:r w:rsidRPr="00590EF0">
              <w:rPr>
                <w:rFonts w:ascii="Times New Roman" w:hAnsi="Times New Roman" w:cs="Times New Roman"/>
                <w:b/>
                <w:szCs w:val="24"/>
              </w:rPr>
              <w:t>)</w:t>
            </w:r>
            <w:r w:rsidRPr="00590EF0">
              <w:rPr>
                <w:rFonts w:ascii="Times New Roman" w:hAnsi="Times New Roman" w:cs="Times New Roman"/>
                <w:b/>
                <w:szCs w:val="24"/>
              </w:rPr>
              <w:t>，航空保安管理機關如何處罰（行政罰或刑罰）？處罰額度為何？</w:t>
            </w:r>
          </w:p>
        </w:tc>
      </w:tr>
      <w:tr w:rsidR="00FE3EE6" w:rsidRPr="00590EF0" w14:paraId="60754B46" w14:textId="77777777" w:rsidTr="00FC6373">
        <w:tc>
          <w:tcPr>
            <w:tcW w:w="704" w:type="dxa"/>
          </w:tcPr>
          <w:p w14:paraId="5178D1B9" w14:textId="77777777" w:rsidR="000D53AD" w:rsidRPr="00590EF0" w:rsidRDefault="000D53AD" w:rsidP="00FE3EE6">
            <w:pPr>
              <w:spacing w:line="0" w:lineRule="atLeast"/>
              <w:rPr>
                <w:rFonts w:ascii="Times New Roman" w:hAnsi="Times New Roman" w:cs="Times New Roman"/>
                <w:b/>
                <w:szCs w:val="24"/>
              </w:rPr>
            </w:pPr>
            <w:r w:rsidRPr="00590EF0">
              <w:rPr>
                <w:rFonts w:ascii="Times New Roman" w:hAnsi="Times New Roman" w:cs="Times New Roman"/>
                <w:b/>
                <w:szCs w:val="24"/>
              </w:rPr>
              <w:t>困境</w:t>
            </w:r>
          </w:p>
        </w:tc>
        <w:tc>
          <w:tcPr>
            <w:tcW w:w="7513" w:type="dxa"/>
          </w:tcPr>
          <w:p w14:paraId="231285E4" w14:textId="77777777" w:rsidR="000D53AD" w:rsidRPr="00590EF0" w:rsidRDefault="000D53AD" w:rsidP="00FE3EE6">
            <w:pPr>
              <w:spacing w:line="0" w:lineRule="atLeast"/>
              <w:ind w:left="480" w:hangingChars="200" w:hanging="480"/>
              <w:jc w:val="both"/>
              <w:rPr>
                <w:rFonts w:ascii="Times New Roman" w:hAnsi="Times New Roman" w:cs="Times New Roman"/>
                <w:b/>
                <w:szCs w:val="24"/>
              </w:rPr>
            </w:pPr>
            <w:r w:rsidRPr="00590EF0">
              <w:rPr>
                <w:rFonts w:ascii="Times New Roman" w:hAnsi="Times New Roman" w:cs="Times New Roman"/>
                <w:b/>
                <w:szCs w:val="24"/>
              </w:rPr>
              <w:t>一、在我國航空保安的區塊，針對執法而言，有哪些困境或很難處理之問題（如執法人員不足、組織層級太低、法令規範不清楚、預算不足、執法權力模糊不清、法令不週全</w:t>
            </w:r>
            <w:r w:rsidRPr="00590EF0">
              <w:rPr>
                <w:rFonts w:ascii="Times New Roman" w:hAnsi="Times New Roman" w:cs="Times New Roman"/>
                <w:b/>
                <w:szCs w:val="24"/>
              </w:rPr>
              <w:t>…</w:t>
            </w:r>
            <w:r w:rsidRPr="00590EF0">
              <w:rPr>
                <w:rFonts w:ascii="Times New Roman" w:hAnsi="Times New Roman" w:cs="Times New Roman"/>
                <w:b/>
                <w:szCs w:val="24"/>
              </w:rPr>
              <w:t>）？</w:t>
            </w:r>
          </w:p>
          <w:p w14:paraId="18A753F2" w14:textId="77777777" w:rsidR="000D53AD" w:rsidRPr="00590EF0" w:rsidRDefault="000D53AD" w:rsidP="00FE3EE6">
            <w:pPr>
              <w:spacing w:line="0" w:lineRule="atLeast"/>
              <w:ind w:left="480" w:hangingChars="200" w:hanging="480"/>
              <w:jc w:val="both"/>
              <w:rPr>
                <w:rFonts w:ascii="Times New Roman" w:hAnsi="Times New Roman" w:cs="Times New Roman"/>
                <w:b/>
                <w:szCs w:val="24"/>
              </w:rPr>
            </w:pPr>
            <w:r w:rsidRPr="00590EF0">
              <w:rPr>
                <w:rFonts w:ascii="Times New Roman" w:hAnsi="Times New Roman" w:cs="Times New Roman"/>
                <w:b/>
                <w:szCs w:val="24"/>
              </w:rPr>
              <w:t>二、在航空保安的組織架構方面，有哪些困境（如多頭馬車、層級過低、權力過大、權力過小、與其他機關不易協調、溝通</w:t>
            </w:r>
            <w:r w:rsidRPr="00590EF0">
              <w:rPr>
                <w:rFonts w:ascii="Times New Roman" w:hAnsi="Times New Roman" w:cs="Times New Roman"/>
                <w:b/>
                <w:szCs w:val="24"/>
              </w:rPr>
              <w:t>…</w:t>
            </w:r>
            <w:r w:rsidRPr="00590EF0">
              <w:rPr>
                <w:rFonts w:ascii="Times New Roman" w:hAnsi="Times New Roman" w:cs="Times New Roman"/>
                <w:b/>
                <w:szCs w:val="24"/>
              </w:rPr>
              <w:t>）？</w:t>
            </w:r>
          </w:p>
          <w:p w14:paraId="664C35C4" w14:textId="77777777" w:rsidR="000D53AD" w:rsidRPr="00590EF0" w:rsidRDefault="000D53AD" w:rsidP="00FE3EE6">
            <w:pPr>
              <w:spacing w:line="0" w:lineRule="atLeast"/>
              <w:ind w:left="480" w:hangingChars="200" w:hanging="480"/>
              <w:jc w:val="both"/>
              <w:rPr>
                <w:rFonts w:ascii="Times New Roman" w:hAnsi="Times New Roman" w:cs="Times New Roman"/>
                <w:b/>
                <w:szCs w:val="24"/>
              </w:rPr>
            </w:pPr>
            <w:r w:rsidRPr="00590EF0">
              <w:rPr>
                <w:rFonts w:ascii="Times New Roman" w:hAnsi="Times New Roman" w:cs="Times New Roman"/>
                <w:b/>
                <w:szCs w:val="24"/>
              </w:rPr>
              <w:t>三、在航空保安的執法上，如何平衡安全與人權保障（如法令規定宜明確、執法應符合比例原則、明確性、航空保安的法令規範未有保障人權之規定</w:t>
            </w:r>
            <w:r w:rsidRPr="00590EF0">
              <w:rPr>
                <w:rFonts w:ascii="Times New Roman" w:hAnsi="Times New Roman" w:cs="Times New Roman"/>
                <w:b/>
                <w:szCs w:val="24"/>
              </w:rPr>
              <w:t>…</w:t>
            </w:r>
            <w:r w:rsidRPr="00590EF0">
              <w:rPr>
                <w:rFonts w:ascii="Times New Roman" w:hAnsi="Times New Roman" w:cs="Times New Roman"/>
                <w:b/>
                <w:szCs w:val="24"/>
              </w:rPr>
              <w:t>）？</w:t>
            </w:r>
          </w:p>
          <w:p w14:paraId="14B78BA7" w14:textId="77777777" w:rsidR="000D53AD" w:rsidRPr="00590EF0" w:rsidRDefault="000D53AD" w:rsidP="00FE3EE6">
            <w:pPr>
              <w:spacing w:line="0" w:lineRule="atLeast"/>
              <w:ind w:left="480" w:hangingChars="200" w:hanging="480"/>
              <w:jc w:val="both"/>
              <w:rPr>
                <w:rFonts w:ascii="Times New Roman" w:hAnsi="Times New Roman" w:cs="Times New Roman"/>
                <w:b/>
                <w:szCs w:val="24"/>
              </w:rPr>
            </w:pPr>
            <w:r w:rsidRPr="00590EF0">
              <w:rPr>
                <w:rFonts w:ascii="Times New Roman" w:hAnsi="Times New Roman" w:cs="Times New Roman"/>
                <w:b/>
                <w:szCs w:val="24"/>
              </w:rPr>
              <w:t>四、對於觸及航空保安規定的違法行為，目前的處罰機制（如行政罰、刑罰）是否具有嚇阻力、威嚇力？理由為何？</w:t>
            </w:r>
          </w:p>
        </w:tc>
      </w:tr>
      <w:tr w:rsidR="00FE3EE6" w:rsidRPr="00590EF0" w14:paraId="5B8A523C" w14:textId="77777777" w:rsidTr="00FC6373">
        <w:tc>
          <w:tcPr>
            <w:tcW w:w="704" w:type="dxa"/>
          </w:tcPr>
          <w:p w14:paraId="0ED5B2D2" w14:textId="77777777" w:rsidR="000D53AD" w:rsidRPr="00590EF0" w:rsidRDefault="000D53AD" w:rsidP="00FE3EE6">
            <w:pPr>
              <w:spacing w:line="0" w:lineRule="atLeast"/>
              <w:rPr>
                <w:rFonts w:ascii="Times New Roman" w:hAnsi="Times New Roman" w:cs="Times New Roman"/>
                <w:b/>
                <w:szCs w:val="24"/>
              </w:rPr>
            </w:pPr>
            <w:r w:rsidRPr="00590EF0">
              <w:rPr>
                <w:rFonts w:ascii="Times New Roman" w:hAnsi="Times New Roman" w:cs="Times New Roman"/>
                <w:b/>
                <w:szCs w:val="24"/>
              </w:rPr>
              <w:t>對策</w:t>
            </w:r>
          </w:p>
        </w:tc>
        <w:tc>
          <w:tcPr>
            <w:tcW w:w="7513" w:type="dxa"/>
          </w:tcPr>
          <w:p w14:paraId="3739D577" w14:textId="77777777" w:rsidR="000D53AD" w:rsidRPr="00590EF0" w:rsidRDefault="000D53AD" w:rsidP="00FE3EE6">
            <w:pPr>
              <w:spacing w:line="0" w:lineRule="atLeast"/>
              <w:ind w:left="480" w:hangingChars="200" w:hanging="480"/>
              <w:jc w:val="both"/>
              <w:rPr>
                <w:rFonts w:ascii="Times New Roman" w:hAnsi="Times New Roman" w:cs="Times New Roman"/>
                <w:b/>
                <w:szCs w:val="24"/>
              </w:rPr>
            </w:pPr>
            <w:r w:rsidRPr="00590EF0">
              <w:rPr>
                <w:rFonts w:ascii="Times New Roman" w:hAnsi="Times New Roman" w:cs="Times New Roman"/>
                <w:b/>
                <w:szCs w:val="24"/>
              </w:rPr>
              <w:t>一、我國航空保安法制上，有哪些需要改善（提示：如民用航空法、國家安全法、違法行為的定義、提高處罰額度、提升航空保安的組織層級</w:t>
            </w:r>
            <w:r w:rsidRPr="00590EF0">
              <w:rPr>
                <w:rFonts w:ascii="Times New Roman" w:hAnsi="Times New Roman" w:cs="Times New Roman"/>
                <w:b/>
                <w:szCs w:val="24"/>
              </w:rPr>
              <w:t>…</w:t>
            </w:r>
            <w:r w:rsidRPr="00590EF0">
              <w:rPr>
                <w:rFonts w:ascii="Times New Roman" w:hAnsi="Times New Roman" w:cs="Times New Roman"/>
                <w:b/>
                <w:szCs w:val="24"/>
              </w:rPr>
              <w:t>）？</w:t>
            </w:r>
          </w:p>
          <w:p w14:paraId="40BF1264" w14:textId="77777777" w:rsidR="000D53AD" w:rsidRPr="00590EF0" w:rsidRDefault="000D53AD" w:rsidP="00FE3EE6">
            <w:pPr>
              <w:spacing w:line="0" w:lineRule="atLeast"/>
              <w:ind w:left="480" w:hangingChars="200" w:hanging="480"/>
              <w:jc w:val="both"/>
              <w:rPr>
                <w:rFonts w:ascii="Times New Roman" w:hAnsi="Times New Roman" w:cs="Times New Roman"/>
                <w:b/>
                <w:szCs w:val="24"/>
              </w:rPr>
            </w:pPr>
            <w:r w:rsidRPr="00590EF0">
              <w:rPr>
                <w:rFonts w:ascii="Times New Roman" w:hAnsi="Times New Roman" w:cs="Times New Roman"/>
                <w:b/>
                <w:szCs w:val="24"/>
              </w:rPr>
              <w:t>二、強化我國航空保安機制</w:t>
            </w:r>
            <w:r w:rsidRPr="00590EF0">
              <w:rPr>
                <w:rFonts w:ascii="Times New Roman" w:hAnsi="Times New Roman" w:cs="Times New Roman"/>
                <w:b/>
                <w:szCs w:val="24"/>
              </w:rPr>
              <w:t>(</w:t>
            </w:r>
            <w:r w:rsidRPr="00590EF0">
              <w:rPr>
                <w:rFonts w:ascii="Times New Roman" w:hAnsi="Times New Roman" w:cs="Times New Roman"/>
                <w:b/>
                <w:szCs w:val="24"/>
              </w:rPr>
              <w:t>包括管理面、實務面、執法面、組織面</w:t>
            </w:r>
            <w:r w:rsidRPr="00590EF0">
              <w:rPr>
                <w:rFonts w:ascii="Times New Roman" w:hAnsi="Times New Roman" w:cs="Times New Roman"/>
                <w:b/>
                <w:szCs w:val="24"/>
              </w:rPr>
              <w:t>)</w:t>
            </w:r>
            <w:r w:rsidRPr="00590EF0">
              <w:rPr>
                <w:rFonts w:ascii="Times New Roman" w:hAnsi="Times New Roman" w:cs="Times New Roman"/>
                <w:b/>
                <w:szCs w:val="24"/>
              </w:rPr>
              <w:t>的可行對策為何（如工作人員的背景查核、</w:t>
            </w:r>
            <w:r w:rsidRPr="00590EF0">
              <w:rPr>
                <w:rFonts w:ascii="Times New Roman" w:hAnsi="Times New Roman" w:cs="Times New Roman"/>
                <w:b/>
                <w:szCs w:val="24"/>
              </w:rPr>
              <w:t>…</w:t>
            </w:r>
            <w:r w:rsidRPr="00590EF0">
              <w:rPr>
                <w:rFonts w:ascii="Times New Roman" w:hAnsi="Times New Roman" w:cs="Times New Roman"/>
                <w:b/>
                <w:szCs w:val="24"/>
              </w:rPr>
              <w:t>）？</w:t>
            </w:r>
          </w:p>
          <w:p w14:paraId="7D317033" w14:textId="77777777" w:rsidR="000D53AD" w:rsidRPr="00590EF0" w:rsidRDefault="000D53AD" w:rsidP="00FE3EE6">
            <w:pPr>
              <w:spacing w:line="0" w:lineRule="atLeast"/>
              <w:ind w:left="480" w:hangingChars="200" w:hanging="480"/>
              <w:jc w:val="both"/>
              <w:rPr>
                <w:rFonts w:ascii="Times New Roman" w:hAnsi="Times New Roman" w:cs="Times New Roman"/>
                <w:b/>
                <w:szCs w:val="24"/>
              </w:rPr>
            </w:pPr>
            <w:r w:rsidRPr="00590EF0">
              <w:rPr>
                <w:rFonts w:ascii="Times New Roman" w:hAnsi="Times New Roman" w:cs="Times New Roman"/>
                <w:b/>
                <w:szCs w:val="24"/>
              </w:rPr>
              <w:t>三、在提升航空保安的安全性的執法上，哪些執法權力尚可再加以改進（如賦予管理機關執法人員更大的裁罰權限、增訂留置權、增訂進入住宅、辦公處所之進入權、增訂使用武器權、增訂通知違法人員</w:t>
            </w:r>
            <w:r w:rsidRPr="00590EF0">
              <w:rPr>
                <w:rFonts w:ascii="Times New Roman" w:hAnsi="Times New Roman" w:cs="Times New Roman"/>
                <w:b/>
                <w:szCs w:val="24"/>
              </w:rPr>
              <w:lastRenderedPageBreak/>
              <w:t>接受詢問權</w:t>
            </w:r>
            <w:r w:rsidRPr="00590EF0">
              <w:rPr>
                <w:rFonts w:ascii="Times New Roman" w:hAnsi="Times New Roman" w:cs="Times New Roman"/>
                <w:b/>
                <w:szCs w:val="24"/>
              </w:rPr>
              <w:t>…</w:t>
            </w:r>
            <w:r w:rsidRPr="00590EF0">
              <w:rPr>
                <w:rFonts w:ascii="Times New Roman" w:hAnsi="Times New Roman" w:cs="Times New Roman"/>
                <w:b/>
                <w:szCs w:val="24"/>
              </w:rPr>
              <w:t>）？</w:t>
            </w:r>
          </w:p>
          <w:p w14:paraId="6CAA479D" w14:textId="77777777" w:rsidR="000D53AD" w:rsidRPr="00590EF0" w:rsidRDefault="000D53AD" w:rsidP="00FE3EE6">
            <w:pPr>
              <w:spacing w:line="0" w:lineRule="atLeast"/>
              <w:rPr>
                <w:rFonts w:ascii="Times New Roman" w:hAnsi="Times New Roman" w:cs="Times New Roman"/>
                <w:b/>
                <w:szCs w:val="24"/>
              </w:rPr>
            </w:pPr>
            <w:r w:rsidRPr="00590EF0">
              <w:rPr>
                <w:rFonts w:ascii="Times New Roman" w:hAnsi="Times New Roman" w:cs="Times New Roman"/>
                <w:b/>
                <w:szCs w:val="24"/>
              </w:rPr>
              <w:t>四、其他涉及改進航空保安的建議。</w:t>
            </w:r>
          </w:p>
        </w:tc>
      </w:tr>
      <w:tr w:rsidR="00FE3EE6" w:rsidRPr="00590EF0" w14:paraId="42ADE8AF" w14:textId="77777777" w:rsidTr="00FC6373">
        <w:tc>
          <w:tcPr>
            <w:tcW w:w="704" w:type="dxa"/>
          </w:tcPr>
          <w:p w14:paraId="6481BFE8" w14:textId="77777777" w:rsidR="000D53AD" w:rsidRPr="00590EF0" w:rsidRDefault="000D53AD" w:rsidP="00FE3EE6">
            <w:pPr>
              <w:spacing w:line="0" w:lineRule="atLeast"/>
              <w:rPr>
                <w:rFonts w:ascii="Times New Roman" w:hAnsi="Times New Roman" w:cs="Times New Roman"/>
                <w:b/>
                <w:szCs w:val="24"/>
              </w:rPr>
            </w:pPr>
            <w:r w:rsidRPr="00590EF0">
              <w:rPr>
                <w:rFonts w:ascii="Times New Roman" w:hAnsi="Times New Roman" w:cs="Times New Roman"/>
                <w:b/>
                <w:szCs w:val="24"/>
              </w:rPr>
              <w:lastRenderedPageBreak/>
              <w:t>個人背景</w:t>
            </w:r>
          </w:p>
        </w:tc>
        <w:tc>
          <w:tcPr>
            <w:tcW w:w="7513" w:type="dxa"/>
          </w:tcPr>
          <w:p w14:paraId="60AC07A3" w14:textId="77777777" w:rsidR="000D53AD" w:rsidRPr="00590EF0" w:rsidRDefault="000D53AD" w:rsidP="00FE3EE6">
            <w:pPr>
              <w:spacing w:line="0" w:lineRule="atLeast"/>
              <w:rPr>
                <w:rFonts w:ascii="Times New Roman" w:hAnsi="Times New Roman" w:cs="Times New Roman"/>
                <w:b/>
                <w:szCs w:val="24"/>
              </w:rPr>
            </w:pPr>
            <w:r w:rsidRPr="00590EF0">
              <w:rPr>
                <w:rFonts w:ascii="Times New Roman" w:hAnsi="Times New Roman" w:cs="Times New Roman"/>
                <w:b/>
                <w:szCs w:val="24"/>
              </w:rPr>
              <w:t>一、請問你在何單位服務？擔任哪個職務？年資多</w:t>
            </w:r>
            <w:r w:rsidR="00062531" w:rsidRPr="00590EF0">
              <w:rPr>
                <w:rFonts w:ascii="Times New Roman" w:hAnsi="Times New Roman" w:cs="Times New Roman"/>
                <w:b/>
                <w:szCs w:val="24"/>
              </w:rPr>
              <w:t>久</w:t>
            </w:r>
            <w:r w:rsidRPr="00590EF0">
              <w:rPr>
                <w:rFonts w:ascii="Times New Roman" w:hAnsi="Times New Roman" w:cs="Times New Roman"/>
                <w:b/>
                <w:szCs w:val="24"/>
              </w:rPr>
              <w:t>？</w:t>
            </w:r>
          </w:p>
        </w:tc>
      </w:tr>
    </w:tbl>
    <w:p w14:paraId="24C44DB4" w14:textId="77777777" w:rsidR="000D53AD" w:rsidRPr="00590EF0" w:rsidRDefault="000D53AD"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資料來源：作者自繪</w:t>
      </w:r>
    </w:p>
    <w:p w14:paraId="19E5BAD9" w14:textId="77777777" w:rsidR="000D53AD" w:rsidRPr="00590EF0" w:rsidRDefault="000D53AD" w:rsidP="00FE3EE6">
      <w:pPr>
        <w:pStyle w:val="af1"/>
        <w:spacing w:line="0" w:lineRule="atLeast"/>
        <w:ind w:firstLine="480"/>
        <w:rPr>
          <w:rFonts w:ascii="Times New Roman" w:eastAsiaTheme="minorEastAsia" w:hAnsi="Times New Roman" w:cs="Times New Roman"/>
          <w:b/>
          <w:color w:val="auto"/>
        </w:rPr>
      </w:pPr>
    </w:p>
    <w:p w14:paraId="1D3DE31D" w14:textId="77777777" w:rsidR="009F3814" w:rsidRPr="00590EF0" w:rsidRDefault="003A205A"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根據受訪者回答</w:t>
      </w:r>
      <w:r w:rsidR="006620CA" w:rsidRPr="00590EF0">
        <w:rPr>
          <w:rFonts w:ascii="Times New Roman" w:eastAsiaTheme="minorEastAsia" w:hAnsi="Times New Roman" w:cs="Times New Roman"/>
          <w:b/>
          <w:color w:val="auto"/>
        </w:rPr>
        <w:t>之</w:t>
      </w:r>
      <w:r w:rsidR="00FD267B" w:rsidRPr="00590EF0">
        <w:rPr>
          <w:rFonts w:ascii="Times New Roman" w:eastAsiaTheme="minorEastAsia" w:hAnsi="Times New Roman" w:cs="Times New Roman"/>
          <w:b/>
          <w:color w:val="auto"/>
        </w:rPr>
        <w:t>內容</w:t>
      </w:r>
      <w:r w:rsidR="00B020E6" w:rsidRPr="00590EF0">
        <w:rPr>
          <w:rFonts w:ascii="Times New Roman" w:eastAsiaTheme="minorEastAsia" w:hAnsi="Times New Roman" w:cs="Times New Roman"/>
          <w:b/>
          <w:color w:val="auto"/>
        </w:rPr>
        <w:t>，全程錄音，</w:t>
      </w:r>
      <w:r w:rsidR="00FD267B" w:rsidRPr="00590EF0">
        <w:rPr>
          <w:rFonts w:ascii="Times New Roman" w:eastAsiaTheme="minorEastAsia" w:hAnsi="Times New Roman" w:cs="Times New Roman"/>
          <w:b/>
          <w:color w:val="auto"/>
        </w:rPr>
        <w:t>做成逐字稿</w:t>
      </w:r>
      <w:r w:rsidRPr="00590EF0">
        <w:rPr>
          <w:rFonts w:ascii="Times New Roman" w:eastAsiaTheme="minorEastAsia" w:hAnsi="Times New Roman" w:cs="Times New Roman"/>
          <w:b/>
          <w:color w:val="auto"/>
        </w:rPr>
        <w:t>，</w:t>
      </w:r>
      <w:r w:rsidR="003E191A" w:rsidRPr="00590EF0">
        <w:rPr>
          <w:rFonts w:ascii="Times New Roman" w:eastAsiaTheme="minorEastAsia" w:hAnsi="Times New Roman" w:cs="Times New Roman"/>
          <w:b/>
          <w:color w:val="auto"/>
        </w:rPr>
        <w:t>逐字搞內容保留受訪者</w:t>
      </w:r>
      <w:r w:rsidR="006620CA" w:rsidRPr="00590EF0">
        <w:rPr>
          <w:rFonts w:ascii="Times New Roman" w:eastAsiaTheme="minorEastAsia" w:hAnsi="Times New Roman" w:cs="Times New Roman"/>
          <w:b/>
          <w:color w:val="auto"/>
        </w:rPr>
        <w:t>之</w:t>
      </w:r>
      <w:r w:rsidR="003E191A" w:rsidRPr="00590EF0">
        <w:rPr>
          <w:rFonts w:ascii="Times New Roman" w:eastAsiaTheme="minorEastAsia" w:hAnsi="Times New Roman" w:cs="Times New Roman"/>
          <w:b/>
          <w:color w:val="auto"/>
        </w:rPr>
        <w:t>語氣，分析整理受訪者對問題</w:t>
      </w:r>
      <w:r w:rsidR="006620CA" w:rsidRPr="00590EF0">
        <w:rPr>
          <w:rFonts w:ascii="Times New Roman" w:eastAsiaTheme="minorEastAsia" w:hAnsi="Times New Roman" w:cs="Times New Roman"/>
          <w:b/>
          <w:color w:val="auto"/>
        </w:rPr>
        <w:t>之</w:t>
      </w:r>
      <w:r w:rsidR="003E191A" w:rsidRPr="00590EF0">
        <w:rPr>
          <w:rFonts w:ascii="Times New Roman" w:eastAsiaTheme="minorEastAsia" w:hAnsi="Times New Roman" w:cs="Times New Roman"/>
          <w:b/>
          <w:color w:val="auto"/>
        </w:rPr>
        <w:t>看法和建議，並提出個人看法和建議，以作為</w:t>
      </w:r>
      <w:r w:rsidR="00D44C81" w:rsidRPr="00590EF0">
        <w:rPr>
          <w:rFonts w:ascii="Times New Roman" w:eastAsiaTheme="minorEastAsia" w:hAnsi="Times New Roman" w:cs="Times New Roman"/>
          <w:b/>
          <w:color w:val="auto"/>
        </w:rPr>
        <w:t>航空保安管理</w:t>
      </w:r>
      <w:r w:rsidR="003E191A" w:rsidRPr="00590EF0">
        <w:rPr>
          <w:rFonts w:ascii="Times New Roman" w:eastAsiaTheme="minorEastAsia" w:hAnsi="Times New Roman" w:cs="Times New Roman"/>
          <w:b/>
          <w:color w:val="auto"/>
        </w:rPr>
        <w:t>機關</w:t>
      </w:r>
      <w:r w:rsidR="0000463E" w:rsidRPr="00590EF0">
        <w:rPr>
          <w:rFonts w:ascii="Times New Roman" w:eastAsiaTheme="minorEastAsia" w:hAnsi="Times New Roman" w:cs="Times New Roman"/>
          <w:b/>
          <w:color w:val="auto"/>
        </w:rPr>
        <w:t>、社會大眾、學者專家</w:t>
      </w:r>
      <w:r w:rsidR="006620CA" w:rsidRPr="00590EF0">
        <w:rPr>
          <w:rFonts w:ascii="Times New Roman" w:eastAsiaTheme="minorEastAsia" w:hAnsi="Times New Roman" w:cs="Times New Roman"/>
          <w:b/>
          <w:color w:val="auto"/>
        </w:rPr>
        <w:t>之</w:t>
      </w:r>
      <w:r w:rsidR="003E191A" w:rsidRPr="00590EF0">
        <w:rPr>
          <w:rFonts w:ascii="Times New Roman" w:eastAsiaTheme="minorEastAsia" w:hAnsi="Times New Roman" w:cs="Times New Roman"/>
          <w:b/>
          <w:color w:val="auto"/>
        </w:rPr>
        <w:t>後續參考資料。</w:t>
      </w:r>
    </w:p>
    <w:p w14:paraId="6A3E7F90" w14:textId="77777777" w:rsidR="00FE27DF" w:rsidRPr="00590EF0" w:rsidRDefault="00FE27DF" w:rsidP="00FE3EE6">
      <w:pPr>
        <w:widowControl/>
        <w:spacing w:line="0" w:lineRule="atLeast"/>
        <w:rPr>
          <w:rFonts w:ascii="Times New Roman" w:hAnsi="Times New Roman" w:cs="Times New Roman"/>
          <w:b/>
          <w:szCs w:val="24"/>
        </w:rPr>
      </w:pPr>
    </w:p>
    <w:p w14:paraId="7AB0A1B5" w14:textId="77777777" w:rsidR="00915BA3" w:rsidRPr="00590EF0" w:rsidRDefault="00D91FE0" w:rsidP="00FE3EE6">
      <w:pPr>
        <w:spacing w:line="0" w:lineRule="atLeast"/>
        <w:rPr>
          <w:rFonts w:ascii="Times New Roman" w:hAnsi="Times New Roman" w:cs="Times New Roman"/>
          <w:b/>
          <w:szCs w:val="24"/>
        </w:rPr>
      </w:pPr>
      <w:bookmarkStart w:id="39" w:name="_Toc35944604"/>
      <w:r w:rsidRPr="00590EF0">
        <w:rPr>
          <w:rFonts w:ascii="Times New Roman" w:hAnsi="Times New Roman" w:cs="Times New Roman"/>
          <w:b/>
          <w:szCs w:val="24"/>
        </w:rPr>
        <w:t>肆、</w:t>
      </w:r>
      <w:r w:rsidR="004E148E" w:rsidRPr="00590EF0">
        <w:rPr>
          <w:rFonts w:ascii="Times New Roman" w:hAnsi="Times New Roman" w:cs="Times New Roman"/>
          <w:b/>
          <w:szCs w:val="24"/>
        </w:rPr>
        <w:t>資料分析與討論</w:t>
      </w:r>
      <w:bookmarkEnd w:id="39"/>
    </w:p>
    <w:p w14:paraId="65389A42" w14:textId="77777777" w:rsidR="00F459F1" w:rsidRPr="00590EF0" w:rsidRDefault="00D91FE0" w:rsidP="00FE3EE6">
      <w:pPr>
        <w:spacing w:line="0" w:lineRule="atLeast"/>
        <w:rPr>
          <w:rFonts w:ascii="Times New Roman" w:hAnsi="Times New Roman" w:cs="Times New Roman"/>
          <w:b/>
          <w:szCs w:val="24"/>
        </w:rPr>
      </w:pPr>
      <w:bookmarkStart w:id="40" w:name="_Toc35944605"/>
      <w:r w:rsidRPr="00590EF0">
        <w:rPr>
          <w:rFonts w:ascii="Times New Roman" w:hAnsi="Times New Roman" w:cs="Times New Roman"/>
          <w:b/>
          <w:szCs w:val="24"/>
        </w:rPr>
        <w:t>一、</w:t>
      </w:r>
      <w:r w:rsidR="004E148E" w:rsidRPr="00590EF0">
        <w:rPr>
          <w:rFonts w:ascii="Times New Roman" w:hAnsi="Times New Roman" w:cs="Times New Roman"/>
          <w:b/>
          <w:szCs w:val="24"/>
        </w:rPr>
        <w:t>航空保安管理機關相關職權</w:t>
      </w:r>
      <w:r w:rsidR="00F459F1" w:rsidRPr="00590EF0">
        <w:rPr>
          <w:rFonts w:ascii="Times New Roman" w:hAnsi="Times New Roman" w:cs="Times New Roman"/>
          <w:b/>
          <w:szCs w:val="24"/>
        </w:rPr>
        <w:t>之機制分析</w:t>
      </w:r>
      <w:bookmarkEnd w:id="40"/>
      <w:r w:rsidR="00F459F1" w:rsidRPr="00590EF0">
        <w:rPr>
          <w:rFonts w:ascii="Times New Roman" w:hAnsi="Times New Roman" w:cs="Times New Roman"/>
          <w:b/>
          <w:szCs w:val="24"/>
        </w:rPr>
        <w:tab/>
      </w:r>
    </w:p>
    <w:p w14:paraId="4782B968" w14:textId="77777777" w:rsidR="001E6B49" w:rsidRPr="00590EF0" w:rsidRDefault="001E6B49" w:rsidP="00FE3EE6">
      <w:pPr>
        <w:spacing w:line="0" w:lineRule="atLeast"/>
        <w:rPr>
          <w:rFonts w:ascii="Times New Roman" w:hAnsi="Times New Roman" w:cs="Times New Roman"/>
          <w:b/>
          <w:szCs w:val="24"/>
        </w:rPr>
      </w:pPr>
      <w:bookmarkStart w:id="41" w:name="_Toc35944606"/>
      <w:r w:rsidRPr="00590EF0">
        <w:rPr>
          <w:rFonts w:ascii="Times New Roman" w:hAnsi="Times New Roman" w:cs="Times New Roman"/>
          <w:b/>
          <w:szCs w:val="24"/>
        </w:rPr>
        <w:t xml:space="preserve">   </w:t>
      </w:r>
      <w:r w:rsidRPr="00590EF0">
        <w:rPr>
          <w:rFonts w:ascii="Times New Roman" w:hAnsi="Times New Roman" w:cs="Times New Roman"/>
          <w:b/>
          <w:szCs w:val="24"/>
        </w:rPr>
        <w:t>本文綜整訪談者之訪談意見</w:t>
      </w:r>
      <w:r w:rsidR="00FD284A" w:rsidRPr="00590EF0">
        <w:rPr>
          <w:rFonts w:ascii="Times New Roman" w:hAnsi="Times New Roman" w:cs="Times New Roman"/>
          <w:b/>
          <w:szCs w:val="24"/>
        </w:rPr>
        <w:t>，</w:t>
      </w:r>
      <w:r w:rsidRPr="00590EF0">
        <w:rPr>
          <w:rFonts w:ascii="Times New Roman" w:hAnsi="Times New Roman" w:cs="Times New Roman"/>
          <w:b/>
          <w:szCs w:val="24"/>
        </w:rPr>
        <w:t>如下所述：</w:t>
      </w:r>
    </w:p>
    <w:p w14:paraId="7D0FA60A" w14:textId="77777777" w:rsidR="00654F35" w:rsidRPr="00590EF0" w:rsidRDefault="00D91FE0" w:rsidP="00FE3EE6">
      <w:pPr>
        <w:spacing w:line="0" w:lineRule="atLeast"/>
        <w:rPr>
          <w:rFonts w:ascii="Times New Roman" w:hAnsi="Times New Roman" w:cs="Times New Roman"/>
          <w:b/>
          <w:szCs w:val="24"/>
        </w:rPr>
      </w:pPr>
      <w:r w:rsidRPr="00590EF0">
        <w:rPr>
          <w:rFonts w:ascii="Times New Roman" w:hAnsi="Times New Roman" w:cs="Times New Roman"/>
          <w:b/>
          <w:szCs w:val="24"/>
        </w:rPr>
        <w:t>（一）</w:t>
      </w:r>
      <w:r w:rsidR="00A81E47" w:rsidRPr="00590EF0">
        <w:rPr>
          <w:rFonts w:ascii="Times New Roman" w:hAnsi="Times New Roman" w:cs="Times New Roman"/>
          <w:b/>
          <w:szCs w:val="24"/>
        </w:rPr>
        <w:t>航空保安</w:t>
      </w:r>
      <w:r w:rsidR="00D24686" w:rsidRPr="00590EF0">
        <w:rPr>
          <w:rFonts w:ascii="Times New Roman" w:hAnsi="Times New Roman" w:cs="Times New Roman"/>
          <w:b/>
          <w:szCs w:val="24"/>
        </w:rPr>
        <w:t>法令依據</w:t>
      </w:r>
      <w:bookmarkEnd w:id="41"/>
    </w:p>
    <w:p w14:paraId="5C61D6FA" w14:textId="77777777" w:rsidR="006475EC" w:rsidRPr="00590EF0" w:rsidRDefault="0025019B"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國際主要之航空</w:t>
      </w:r>
      <w:r w:rsidR="00B27D04" w:rsidRPr="00590EF0">
        <w:rPr>
          <w:rFonts w:ascii="Times New Roman" w:eastAsiaTheme="minorEastAsia" w:hAnsi="Times New Roman" w:cs="Times New Roman"/>
          <w:b/>
          <w:color w:val="auto"/>
        </w:rPr>
        <w:t>保安</w:t>
      </w:r>
      <w:r w:rsidRPr="00590EF0">
        <w:rPr>
          <w:rFonts w:ascii="Times New Roman" w:eastAsiaTheme="minorEastAsia" w:hAnsi="Times New Roman" w:cs="Times New Roman"/>
          <w:b/>
          <w:color w:val="auto"/>
        </w:rPr>
        <w:t>公約是</w:t>
      </w:r>
      <w:r w:rsidRPr="00590EF0">
        <w:rPr>
          <w:rFonts w:ascii="Times New Roman" w:eastAsiaTheme="minorEastAsia" w:hAnsi="Times New Roman" w:cs="Times New Roman"/>
          <w:b/>
          <w:color w:val="auto"/>
        </w:rPr>
        <w:t>1994</w:t>
      </w:r>
      <w:r w:rsidRPr="00590EF0">
        <w:rPr>
          <w:rFonts w:ascii="Times New Roman" w:eastAsiaTheme="minorEastAsia" w:hAnsi="Times New Roman" w:cs="Times New Roman"/>
          <w:b/>
          <w:color w:val="auto"/>
        </w:rPr>
        <w:t>年芝加哥公約，而與航空保安相關的是芝加哥公約第</w:t>
      </w:r>
      <w:r w:rsidRPr="00590EF0">
        <w:rPr>
          <w:rFonts w:ascii="Times New Roman" w:eastAsiaTheme="minorEastAsia" w:hAnsi="Times New Roman" w:cs="Times New Roman"/>
          <w:b/>
          <w:color w:val="auto"/>
        </w:rPr>
        <w:t>17</w:t>
      </w:r>
      <w:r w:rsidRPr="00590EF0">
        <w:rPr>
          <w:rFonts w:ascii="Times New Roman" w:eastAsiaTheme="minorEastAsia" w:hAnsi="Times New Roman" w:cs="Times New Roman"/>
          <w:b/>
          <w:color w:val="auto"/>
        </w:rPr>
        <w:t>號附約，</w:t>
      </w:r>
      <w:r w:rsidR="00BA7684" w:rsidRPr="00590EF0">
        <w:rPr>
          <w:rFonts w:ascii="Times New Roman" w:eastAsiaTheme="minorEastAsia" w:hAnsi="Times New Roman" w:cs="Times New Roman"/>
          <w:b/>
          <w:color w:val="auto"/>
        </w:rPr>
        <w:t>會員國參照此國際公約，再制定出本國</w:t>
      </w:r>
      <w:r w:rsidR="00B27D04" w:rsidRPr="00590EF0">
        <w:rPr>
          <w:rFonts w:ascii="Times New Roman" w:eastAsiaTheme="minorEastAsia" w:hAnsi="Times New Roman" w:cs="Times New Roman"/>
          <w:b/>
          <w:color w:val="auto"/>
        </w:rPr>
        <w:t>之航空保安法令，</w:t>
      </w:r>
      <w:r w:rsidR="00DA5735" w:rsidRPr="00590EF0">
        <w:rPr>
          <w:rFonts w:ascii="Times New Roman" w:eastAsiaTheme="minorEastAsia" w:hAnsi="Times New Roman" w:cs="Times New Roman"/>
          <w:b/>
          <w:color w:val="auto"/>
        </w:rPr>
        <w:t>我國之航空保安法令依據部分，</w:t>
      </w:r>
      <w:r w:rsidR="006C5ADD" w:rsidRPr="00590EF0">
        <w:rPr>
          <w:rFonts w:ascii="Times New Roman" w:eastAsiaTheme="minorEastAsia" w:hAnsi="Times New Roman" w:cs="Times New Roman"/>
          <w:b/>
          <w:color w:val="auto"/>
        </w:rPr>
        <w:t>參考芝加哥公約第</w:t>
      </w:r>
      <w:r w:rsidR="006C5ADD" w:rsidRPr="00590EF0">
        <w:rPr>
          <w:rFonts w:ascii="Times New Roman" w:eastAsiaTheme="minorEastAsia" w:hAnsi="Times New Roman" w:cs="Times New Roman"/>
          <w:b/>
          <w:color w:val="auto"/>
        </w:rPr>
        <w:t>17</w:t>
      </w:r>
      <w:r w:rsidR="00BA7684" w:rsidRPr="00590EF0">
        <w:rPr>
          <w:rFonts w:ascii="Times New Roman" w:eastAsiaTheme="minorEastAsia" w:hAnsi="Times New Roman" w:cs="Times New Roman"/>
          <w:b/>
          <w:color w:val="auto"/>
        </w:rPr>
        <w:t>號附約制定</w:t>
      </w:r>
      <w:r w:rsidR="006C5ADD" w:rsidRPr="00590EF0">
        <w:rPr>
          <w:rFonts w:ascii="Times New Roman" w:eastAsiaTheme="minorEastAsia" w:hAnsi="Times New Roman" w:cs="Times New Roman"/>
          <w:b/>
          <w:color w:val="auto"/>
        </w:rPr>
        <w:t>民用航空法，</w:t>
      </w:r>
      <w:r w:rsidR="004E4945" w:rsidRPr="00590EF0">
        <w:rPr>
          <w:rFonts w:ascii="Times New Roman" w:eastAsiaTheme="minorEastAsia" w:hAnsi="Times New Roman" w:cs="Times New Roman"/>
          <w:b/>
          <w:color w:val="auto"/>
        </w:rPr>
        <w:t>民用航空法係屬普通法，若有違反其他特別</w:t>
      </w:r>
      <w:r w:rsidR="00FD0083" w:rsidRPr="00590EF0">
        <w:rPr>
          <w:rFonts w:ascii="Times New Roman" w:eastAsiaTheme="minorEastAsia" w:hAnsi="Times New Roman" w:cs="Times New Roman"/>
          <w:b/>
          <w:color w:val="auto"/>
        </w:rPr>
        <w:t>法</w:t>
      </w:r>
      <w:r w:rsidR="004E4945" w:rsidRPr="00590EF0">
        <w:rPr>
          <w:rFonts w:ascii="Times New Roman" w:eastAsiaTheme="minorEastAsia" w:hAnsi="Times New Roman" w:cs="Times New Roman"/>
          <w:b/>
          <w:color w:val="auto"/>
        </w:rPr>
        <w:t>之規定，如社會秩序維護法、刑法</w:t>
      </w:r>
      <w:r w:rsidR="009D1220" w:rsidRPr="00590EF0">
        <w:rPr>
          <w:rFonts w:ascii="Times New Roman" w:eastAsiaTheme="minorEastAsia" w:hAnsi="Times New Roman" w:cs="Times New Roman"/>
          <w:b/>
          <w:color w:val="auto"/>
        </w:rPr>
        <w:t>、道路交通處罰條例、</w:t>
      </w:r>
      <w:r w:rsidR="005143C9" w:rsidRPr="00590EF0">
        <w:rPr>
          <w:rFonts w:ascii="Times New Roman" w:eastAsiaTheme="minorEastAsia" w:hAnsi="Times New Roman" w:cs="Times New Roman"/>
          <w:b/>
          <w:color w:val="auto"/>
        </w:rPr>
        <w:t>國家安全法、國家安全法施行細則、臺灣地區民航機場安全檢查作業規定、民用航空保安管理辦法、要塞堡壘地帶法、遙控無人機管理規則</w:t>
      </w:r>
      <w:r w:rsidR="004E4945" w:rsidRPr="00590EF0">
        <w:rPr>
          <w:rFonts w:ascii="Times New Roman" w:eastAsiaTheme="minorEastAsia" w:hAnsi="Times New Roman" w:cs="Times New Roman"/>
          <w:b/>
          <w:color w:val="auto"/>
        </w:rPr>
        <w:t>，再依特別法之規定處罰。</w:t>
      </w:r>
    </w:p>
    <w:p w14:paraId="30810CB6" w14:textId="77777777" w:rsidR="0025019B" w:rsidRPr="00590EF0" w:rsidRDefault="006475EC"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台灣航空保安法令最常</w:t>
      </w:r>
      <w:r w:rsidR="00D7606C" w:rsidRPr="00590EF0">
        <w:rPr>
          <w:rFonts w:ascii="Times New Roman" w:eastAsiaTheme="minorEastAsia" w:hAnsi="Times New Roman" w:cs="Times New Roman"/>
          <w:b/>
          <w:color w:val="auto"/>
        </w:rPr>
        <w:t>被運</w:t>
      </w:r>
      <w:r w:rsidRPr="00590EF0">
        <w:rPr>
          <w:rFonts w:ascii="Times New Roman" w:eastAsiaTheme="minorEastAsia" w:hAnsi="Times New Roman" w:cs="Times New Roman"/>
          <w:b/>
          <w:color w:val="auto"/>
        </w:rPr>
        <w:t>用</w:t>
      </w:r>
      <w:r w:rsidR="00D7606C"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且最重要的是民用航空法，</w:t>
      </w:r>
      <w:r w:rsidR="00897C7B" w:rsidRPr="00590EF0">
        <w:rPr>
          <w:rFonts w:ascii="Times New Roman" w:eastAsiaTheme="minorEastAsia" w:hAnsi="Times New Roman" w:cs="Times New Roman"/>
          <w:b/>
          <w:color w:val="auto"/>
        </w:rPr>
        <w:t>最近一次修法是在</w:t>
      </w:r>
      <w:r w:rsidR="00D7606C" w:rsidRPr="00590EF0">
        <w:rPr>
          <w:rFonts w:ascii="Times New Roman" w:eastAsiaTheme="minorEastAsia" w:hAnsi="Times New Roman" w:cs="Times New Roman"/>
          <w:b/>
          <w:color w:val="auto"/>
        </w:rPr>
        <w:t>民國</w:t>
      </w:r>
      <w:r w:rsidR="00897C7B" w:rsidRPr="00590EF0">
        <w:rPr>
          <w:rFonts w:ascii="Times New Roman" w:eastAsiaTheme="minorEastAsia" w:hAnsi="Times New Roman" w:cs="Times New Roman"/>
          <w:b/>
          <w:color w:val="auto"/>
        </w:rPr>
        <w:t>107</w:t>
      </w:r>
      <w:r w:rsidR="00897C7B" w:rsidRPr="00590EF0">
        <w:rPr>
          <w:rFonts w:ascii="Times New Roman" w:eastAsiaTheme="minorEastAsia" w:hAnsi="Times New Roman" w:cs="Times New Roman"/>
          <w:b/>
          <w:color w:val="auto"/>
        </w:rPr>
        <w:t>年</w:t>
      </w:r>
      <w:r w:rsidR="00897C7B" w:rsidRPr="00590EF0">
        <w:rPr>
          <w:rFonts w:ascii="Times New Roman" w:eastAsiaTheme="minorEastAsia" w:hAnsi="Times New Roman" w:cs="Times New Roman"/>
          <w:b/>
          <w:color w:val="auto"/>
        </w:rPr>
        <w:t>4</w:t>
      </w:r>
      <w:r w:rsidR="00897C7B" w:rsidRPr="00590EF0">
        <w:rPr>
          <w:rFonts w:ascii="Times New Roman" w:eastAsiaTheme="minorEastAsia" w:hAnsi="Times New Roman" w:cs="Times New Roman"/>
          <w:b/>
          <w:color w:val="auto"/>
        </w:rPr>
        <w:t>月</w:t>
      </w:r>
      <w:r w:rsidR="00897C7B" w:rsidRPr="00590EF0">
        <w:rPr>
          <w:rFonts w:ascii="Times New Roman" w:eastAsiaTheme="minorEastAsia" w:hAnsi="Times New Roman" w:cs="Times New Roman"/>
          <w:b/>
          <w:color w:val="auto"/>
        </w:rPr>
        <w:t>25</w:t>
      </w:r>
      <w:r w:rsidR="00897C7B" w:rsidRPr="00590EF0">
        <w:rPr>
          <w:rFonts w:ascii="Times New Roman" w:eastAsiaTheme="minorEastAsia" w:hAnsi="Times New Roman" w:cs="Times New Roman"/>
          <w:b/>
          <w:color w:val="auto"/>
        </w:rPr>
        <w:t>日，</w:t>
      </w:r>
      <w:r w:rsidR="008F7873" w:rsidRPr="00590EF0">
        <w:rPr>
          <w:rFonts w:ascii="Times New Roman" w:eastAsiaTheme="minorEastAsia" w:hAnsi="Times New Roman" w:cs="Times New Roman"/>
          <w:b/>
          <w:color w:val="auto"/>
        </w:rPr>
        <w:t>修正第</w:t>
      </w:r>
      <w:r w:rsidR="008F7873" w:rsidRPr="00590EF0">
        <w:rPr>
          <w:rFonts w:ascii="Times New Roman" w:eastAsiaTheme="minorEastAsia" w:hAnsi="Times New Roman" w:cs="Times New Roman"/>
          <w:b/>
          <w:color w:val="auto"/>
        </w:rPr>
        <w:t>101</w:t>
      </w:r>
      <w:r w:rsidR="008F7873" w:rsidRPr="00590EF0">
        <w:rPr>
          <w:rFonts w:ascii="Times New Roman" w:eastAsiaTheme="minorEastAsia" w:hAnsi="Times New Roman" w:cs="Times New Roman"/>
          <w:b/>
          <w:color w:val="auto"/>
        </w:rPr>
        <w:t>條</w:t>
      </w:r>
      <w:r w:rsidR="0012030F" w:rsidRPr="00590EF0">
        <w:rPr>
          <w:rFonts w:ascii="Times New Roman" w:eastAsiaTheme="minorEastAsia" w:hAnsi="Times New Roman" w:cs="Times New Roman"/>
          <w:b/>
          <w:color w:val="auto"/>
        </w:rPr>
        <w:t>第</w:t>
      </w:r>
      <w:r w:rsidR="0012030F" w:rsidRPr="00590EF0">
        <w:rPr>
          <w:rFonts w:ascii="Times New Roman" w:eastAsiaTheme="minorEastAsia" w:hAnsi="Times New Roman" w:cs="Times New Roman"/>
          <w:b/>
          <w:color w:val="auto"/>
        </w:rPr>
        <w:t>1</w:t>
      </w:r>
      <w:r w:rsidR="0012030F" w:rsidRPr="00590EF0">
        <w:rPr>
          <w:rFonts w:ascii="Times New Roman" w:eastAsiaTheme="minorEastAsia" w:hAnsi="Times New Roman" w:cs="Times New Roman"/>
          <w:b/>
          <w:color w:val="auto"/>
        </w:rPr>
        <w:t>項：「以強暴、脅迫或其他方法危害飛航安全或其他設施者，處七年以下有期徒刑、拘役或新台幣</w:t>
      </w:r>
      <w:r w:rsidR="0012030F" w:rsidRPr="00590EF0">
        <w:rPr>
          <w:rFonts w:ascii="Times New Roman" w:eastAsiaTheme="minorEastAsia" w:hAnsi="Times New Roman" w:cs="Times New Roman"/>
          <w:b/>
          <w:color w:val="auto"/>
        </w:rPr>
        <w:t>90</w:t>
      </w:r>
      <w:r w:rsidR="0012030F" w:rsidRPr="00590EF0">
        <w:rPr>
          <w:rFonts w:ascii="Times New Roman" w:eastAsiaTheme="minorEastAsia" w:hAnsi="Times New Roman" w:cs="Times New Roman"/>
          <w:b/>
          <w:color w:val="auto"/>
        </w:rPr>
        <w:t>萬元下罰金。」罰金從</w:t>
      </w:r>
      <w:r w:rsidR="0012030F" w:rsidRPr="00590EF0">
        <w:rPr>
          <w:rFonts w:ascii="Times New Roman" w:eastAsiaTheme="minorEastAsia" w:hAnsi="Times New Roman" w:cs="Times New Roman"/>
          <w:b/>
          <w:color w:val="auto"/>
        </w:rPr>
        <w:t>21</w:t>
      </w:r>
      <w:r w:rsidR="0012030F" w:rsidRPr="00590EF0">
        <w:rPr>
          <w:rFonts w:ascii="Times New Roman" w:eastAsiaTheme="minorEastAsia" w:hAnsi="Times New Roman" w:cs="Times New Roman"/>
          <w:b/>
          <w:color w:val="auto"/>
        </w:rPr>
        <w:t>萬提高至</w:t>
      </w:r>
      <w:r w:rsidR="0012030F" w:rsidRPr="00590EF0">
        <w:rPr>
          <w:rFonts w:ascii="Times New Roman" w:eastAsiaTheme="minorEastAsia" w:hAnsi="Times New Roman" w:cs="Times New Roman"/>
          <w:b/>
          <w:color w:val="auto"/>
        </w:rPr>
        <w:t>90</w:t>
      </w:r>
      <w:r w:rsidR="0012030F" w:rsidRPr="00590EF0">
        <w:rPr>
          <w:rFonts w:ascii="Times New Roman" w:eastAsiaTheme="minorEastAsia" w:hAnsi="Times New Roman" w:cs="Times New Roman"/>
          <w:b/>
          <w:color w:val="auto"/>
        </w:rPr>
        <w:t>萬</w:t>
      </w:r>
      <w:r w:rsidR="006F03E0" w:rsidRPr="00590EF0">
        <w:rPr>
          <w:rFonts w:ascii="Times New Roman" w:eastAsiaTheme="minorEastAsia" w:hAnsi="Times New Roman" w:cs="Times New Roman"/>
          <w:b/>
          <w:color w:val="auto"/>
        </w:rPr>
        <w:t>，立法理由是因為刑罰衡平原則，民用航空法第</w:t>
      </w:r>
      <w:r w:rsidR="006F03E0" w:rsidRPr="00590EF0">
        <w:rPr>
          <w:rFonts w:ascii="Times New Roman" w:eastAsiaTheme="minorEastAsia" w:hAnsi="Times New Roman" w:cs="Times New Roman"/>
          <w:b/>
          <w:color w:val="auto"/>
        </w:rPr>
        <w:t>101</w:t>
      </w:r>
      <w:r w:rsidR="006F03E0" w:rsidRPr="00590EF0">
        <w:rPr>
          <w:rFonts w:ascii="Times New Roman" w:eastAsiaTheme="minorEastAsia" w:hAnsi="Times New Roman" w:cs="Times New Roman"/>
          <w:b/>
          <w:color w:val="auto"/>
        </w:rPr>
        <w:t>條所規範之行為與刑法第</w:t>
      </w:r>
      <w:r w:rsidR="006F03E0" w:rsidRPr="00590EF0">
        <w:rPr>
          <w:rFonts w:ascii="Times New Roman" w:eastAsiaTheme="minorEastAsia" w:hAnsi="Times New Roman" w:cs="Times New Roman"/>
          <w:b/>
          <w:color w:val="auto"/>
        </w:rPr>
        <w:t>185-2</w:t>
      </w:r>
      <w:r w:rsidR="005E582C" w:rsidRPr="00590EF0">
        <w:rPr>
          <w:rFonts w:ascii="Times New Roman" w:eastAsiaTheme="minorEastAsia" w:hAnsi="Times New Roman" w:cs="Times New Roman"/>
          <w:b/>
          <w:color w:val="auto"/>
        </w:rPr>
        <w:t>條是相同的，為了一致性始</w:t>
      </w:r>
      <w:r w:rsidR="006F03E0" w:rsidRPr="00590EF0">
        <w:rPr>
          <w:rFonts w:ascii="Times New Roman" w:eastAsiaTheme="minorEastAsia" w:hAnsi="Times New Roman" w:cs="Times New Roman"/>
          <w:b/>
          <w:color w:val="auto"/>
        </w:rPr>
        <w:t>修法</w:t>
      </w:r>
      <w:r w:rsidR="005E582C" w:rsidRPr="00590EF0">
        <w:rPr>
          <w:rFonts w:ascii="Times New Roman" w:eastAsiaTheme="minorEastAsia" w:hAnsi="Times New Roman" w:cs="Times New Roman"/>
          <w:b/>
          <w:color w:val="auto"/>
        </w:rPr>
        <w:t>之</w:t>
      </w:r>
      <w:r w:rsidR="002655B2" w:rsidRPr="00590EF0">
        <w:rPr>
          <w:rStyle w:val="af7"/>
          <w:rFonts w:ascii="Times New Roman" w:eastAsiaTheme="minorEastAsia" w:hAnsi="Times New Roman" w:cs="Times New Roman"/>
          <w:b/>
          <w:color w:val="auto"/>
        </w:rPr>
        <w:footnoteReference w:id="32"/>
      </w:r>
      <w:r w:rsidR="006F03E0" w:rsidRPr="00590EF0">
        <w:rPr>
          <w:rFonts w:ascii="Times New Roman" w:eastAsiaTheme="minorEastAsia" w:hAnsi="Times New Roman" w:cs="Times New Roman"/>
          <w:b/>
          <w:color w:val="auto"/>
        </w:rPr>
        <w:t>，</w:t>
      </w:r>
      <w:r w:rsidR="00EE449C" w:rsidRPr="00590EF0">
        <w:rPr>
          <w:rFonts w:ascii="Times New Roman" w:eastAsiaTheme="minorEastAsia" w:hAnsi="Times New Roman" w:cs="Times New Roman"/>
          <w:b/>
          <w:color w:val="auto"/>
        </w:rPr>
        <w:t>這次修法亦增訂第</w:t>
      </w:r>
      <w:r w:rsidR="00EE449C" w:rsidRPr="00590EF0">
        <w:rPr>
          <w:rFonts w:ascii="Times New Roman" w:eastAsiaTheme="minorEastAsia" w:hAnsi="Times New Roman" w:cs="Times New Roman"/>
          <w:b/>
          <w:color w:val="auto"/>
        </w:rPr>
        <w:t>99-9</w:t>
      </w:r>
      <w:r w:rsidR="00EE449C" w:rsidRPr="00590EF0">
        <w:rPr>
          <w:rFonts w:ascii="Times New Roman" w:eastAsiaTheme="minorEastAsia" w:hAnsi="Times New Roman" w:cs="Times New Roman"/>
          <w:b/>
          <w:color w:val="auto"/>
        </w:rPr>
        <w:t>條至</w:t>
      </w:r>
      <w:r w:rsidR="00EE449C" w:rsidRPr="00590EF0">
        <w:rPr>
          <w:rFonts w:ascii="Times New Roman" w:eastAsiaTheme="minorEastAsia" w:hAnsi="Times New Roman" w:cs="Times New Roman"/>
          <w:b/>
          <w:color w:val="auto"/>
        </w:rPr>
        <w:t>99-19</w:t>
      </w:r>
      <w:r w:rsidR="00EE449C" w:rsidRPr="00590EF0">
        <w:rPr>
          <w:rFonts w:ascii="Times New Roman" w:eastAsiaTheme="minorEastAsia" w:hAnsi="Times New Roman" w:cs="Times New Roman"/>
          <w:b/>
          <w:color w:val="auto"/>
        </w:rPr>
        <w:t>條遙控無人機，</w:t>
      </w:r>
      <w:r w:rsidR="00A1455D" w:rsidRPr="00590EF0">
        <w:rPr>
          <w:rFonts w:ascii="Times New Roman" w:eastAsiaTheme="minorEastAsia" w:hAnsi="Times New Roman" w:cs="Times New Roman"/>
          <w:b/>
          <w:color w:val="auto"/>
        </w:rPr>
        <w:t>明確訂定遙控無人機之使用範圍、註冊之條件、操作人員需經</w:t>
      </w:r>
      <w:r w:rsidR="00E749FC" w:rsidRPr="00590EF0">
        <w:rPr>
          <w:rFonts w:ascii="Times New Roman" w:eastAsiaTheme="minorEastAsia" w:hAnsi="Times New Roman" w:cs="Times New Roman"/>
          <w:b/>
          <w:color w:val="auto"/>
        </w:rPr>
        <w:t>檢</w:t>
      </w:r>
      <w:r w:rsidR="00A1455D" w:rsidRPr="00590EF0">
        <w:rPr>
          <w:rFonts w:ascii="Times New Roman" w:eastAsiaTheme="minorEastAsia" w:hAnsi="Times New Roman" w:cs="Times New Roman"/>
          <w:b/>
          <w:color w:val="auto"/>
        </w:rPr>
        <w:t>測合格、於禁航區禁止飛行、應遵守之規定</w:t>
      </w:r>
      <w:r w:rsidR="00A1455D" w:rsidRPr="00590EF0">
        <w:rPr>
          <w:rFonts w:ascii="Times New Roman" w:eastAsiaTheme="minorEastAsia" w:hAnsi="Times New Roman" w:cs="Times New Roman"/>
          <w:b/>
          <w:color w:val="auto"/>
        </w:rPr>
        <w:t>…</w:t>
      </w:r>
      <w:r w:rsidR="00A1455D" w:rsidRPr="00590EF0">
        <w:rPr>
          <w:rFonts w:ascii="Times New Roman" w:eastAsiaTheme="minorEastAsia" w:hAnsi="Times New Roman" w:cs="Times New Roman"/>
          <w:b/>
          <w:color w:val="auto"/>
        </w:rPr>
        <w:t>等等</w:t>
      </w:r>
      <w:r w:rsidRPr="00590EF0">
        <w:rPr>
          <w:rFonts w:ascii="Times New Roman" w:eastAsiaTheme="minorEastAsia" w:hAnsi="Times New Roman" w:cs="Times New Roman"/>
          <w:b/>
          <w:color w:val="auto"/>
        </w:rPr>
        <w:t>。</w:t>
      </w:r>
    </w:p>
    <w:p w14:paraId="61D17E6D" w14:textId="77777777" w:rsidR="001E6B49" w:rsidRPr="00590EF0" w:rsidRDefault="001E6B49" w:rsidP="00FE3EE6">
      <w:pPr>
        <w:pStyle w:val="af1"/>
        <w:spacing w:line="0" w:lineRule="atLeast"/>
        <w:ind w:firstLine="480"/>
        <w:rPr>
          <w:rFonts w:ascii="Times New Roman" w:eastAsiaTheme="minorEastAsia" w:hAnsi="Times New Roman" w:cs="Times New Roman"/>
          <w:b/>
          <w:color w:val="auto"/>
        </w:rPr>
      </w:pPr>
    </w:p>
    <w:p w14:paraId="3CEC1369" w14:textId="77777777" w:rsidR="004165D0" w:rsidRPr="00590EF0" w:rsidRDefault="001E6B49" w:rsidP="00FE3EE6">
      <w:pPr>
        <w:spacing w:line="0" w:lineRule="atLeast"/>
        <w:rPr>
          <w:rFonts w:ascii="Times New Roman" w:hAnsi="Times New Roman" w:cs="Times New Roman"/>
          <w:b/>
          <w:szCs w:val="24"/>
        </w:rPr>
      </w:pPr>
      <w:bookmarkStart w:id="42" w:name="_Toc35944607"/>
      <w:r w:rsidRPr="00590EF0">
        <w:rPr>
          <w:rFonts w:ascii="Times New Roman" w:hAnsi="Times New Roman" w:cs="Times New Roman"/>
          <w:b/>
          <w:szCs w:val="24"/>
        </w:rPr>
        <w:t>（二）</w:t>
      </w:r>
      <w:r w:rsidR="004165D0" w:rsidRPr="00590EF0">
        <w:rPr>
          <w:rFonts w:ascii="Times New Roman" w:hAnsi="Times New Roman" w:cs="Times New Roman"/>
          <w:b/>
          <w:szCs w:val="24"/>
        </w:rPr>
        <w:t>執行航空保安</w:t>
      </w:r>
      <w:r w:rsidR="00132422" w:rsidRPr="00590EF0">
        <w:rPr>
          <w:rFonts w:ascii="Times New Roman" w:hAnsi="Times New Roman" w:cs="Times New Roman"/>
          <w:b/>
          <w:szCs w:val="24"/>
        </w:rPr>
        <w:t>之</w:t>
      </w:r>
      <w:r w:rsidR="004165D0" w:rsidRPr="00590EF0">
        <w:rPr>
          <w:rFonts w:ascii="Times New Roman" w:hAnsi="Times New Roman" w:cs="Times New Roman"/>
          <w:b/>
          <w:szCs w:val="24"/>
        </w:rPr>
        <w:t>執法權力種類</w:t>
      </w:r>
      <w:r w:rsidR="002632F7" w:rsidRPr="00590EF0">
        <w:rPr>
          <w:rFonts w:ascii="Times New Roman" w:hAnsi="Times New Roman" w:cs="Times New Roman"/>
          <w:b/>
          <w:szCs w:val="24"/>
        </w:rPr>
        <w:t>（</w:t>
      </w:r>
      <w:r w:rsidR="004165D0" w:rsidRPr="00590EF0">
        <w:rPr>
          <w:rFonts w:ascii="Times New Roman" w:hAnsi="Times New Roman" w:cs="Times New Roman"/>
          <w:b/>
          <w:szCs w:val="24"/>
        </w:rPr>
        <w:t>樣態</w:t>
      </w:r>
      <w:r w:rsidR="002632F7" w:rsidRPr="00590EF0">
        <w:rPr>
          <w:rFonts w:ascii="Times New Roman" w:hAnsi="Times New Roman" w:cs="Times New Roman"/>
          <w:b/>
          <w:szCs w:val="24"/>
        </w:rPr>
        <w:t>）</w:t>
      </w:r>
      <w:bookmarkEnd w:id="42"/>
    </w:p>
    <w:p w14:paraId="47B167A1" w14:textId="77777777" w:rsidR="00055520" w:rsidRPr="00590EF0" w:rsidRDefault="009C7AC5"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民用航空法第</w:t>
      </w:r>
      <w:r w:rsidRPr="00590EF0">
        <w:rPr>
          <w:rFonts w:ascii="Times New Roman" w:eastAsiaTheme="minorEastAsia" w:hAnsi="Times New Roman" w:cs="Times New Roman"/>
          <w:b/>
          <w:color w:val="auto"/>
        </w:rPr>
        <w:t>47-3</w:t>
      </w:r>
      <w:r w:rsidRPr="00590EF0">
        <w:rPr>
          <w:rFonts w:ascii="Times New Roman" w:eastAsiaTheme="minorEastAsia" w:hAnsi="Times New Roman" w:cs="Times New Roman"/>
          <w:b/>
          <w:color w:val="auto"/>
        </w:rPr>
        <w:t>條明文規定航空器所載運之乘客、行李、貨物、郵件，需經航空警察局安全檢查；</w:t>
      </w:r>
      <w:r w:rsidR="00BA2799" w:rsidRPr="00590EF0">
        <w:rPr>
          <w:rFonts w:ascii="Times New Roman" w:eastAsiaTheme="minorEastAsia" w:hAnsi="Times New Roman" w:cs="Times New Roman"/>
          <w:b/>
          <w:color w:val="auto"/>
        </w:rPr>
        <w:t>另外，</w:t>
      </w:r>
      <w:r w:rsidRPr="00590EF0">
        <w:rPr>
          <w:rFonts w:ascii="Times New Roman" w:eastAsiaTheme="minorEastAsia" w:hAnsi="Times New Roman" w:cs="Times New Roman"/>
          <w:b/>
          <w:color w:val="auto"/>
        </w:rPr>
        <w:t>國家安全法第</w:t>
      </w:r>
      <w:r w:rsidRPr="00590EF0">
        <w:rPr>
          <w:rFonts w:ascii="Times New Roman" w:eastAsiaTheme="minorEastAsia" w:hAnsi="Times New Roman" w:cs="Times New Roman"/>
          <w:b/>
          <w:color w:val="auto"/>
        </w:rPr>
        <w:t>4</w:t>
      </w:r>
      <w:r w:rsidRPr="00590EF0">
        <w:rPr>
          <w:rFonts w:ascii="Times New Roman" w:eastAsiaTheme="minorEastAsia" w:hAnsi="Times New Roman" w:cs="Times New Roman"/>
          <w:b/>
          <w:color w:val="auto"/>
        </w:rPr>
        <w:t>條亦明定警察於必要時，對入出境之旅客及其所攜帶之物件、航空器，得依其職權實施檢查；</w:t>
      </w:r>
      <w:r w:rsidR="00BA2799" w:rsidRPr="00590EF0">
        <w:rPr>
          <w:rFonts w:ascii="Times New Roman" w:eastAsiaTheme="minorEastAsia" w:hAnsi="Times New Roman" w:cs="Times New Roman"/>
          <w:b/>
          <w:color w:val="auto"/>
        </w:rPr>
        <w:t>再者，</w:t>
      </w:r>
      <w:r w:rsidRPr="00590EF0">
        <w:rPr>
          <w:rFonts w:ascii="Times New Roman" w:eastAsiaTheme="minorEastAsia" w:hAnsi="Times New Roman" w:cs="Times New Roman"/>
          <w:b/>
          <w:color w:val="auto"/>
        </w:rPr>
        <w:t>國家安全法施行細則第</w:t>
      </w:r>
      <w:r w:rsidRPr="00590EF0">
        <w:rPr>
          <w:rFonts w:ascii="Times New Roman" w:eastAsiaTheme="minorEastAsia" w:hAnsi="Times New Roman" w:cs="Times New Roman"/>
          <w:b/>
          <w:color w:val="auto"/>
        </w:rPr>
        <w:t>19</w:t>
      </w:r>
      <w:r w:rsidRPr="00590EF0">
        <w:rPr>
          <w:rFonts w:ascii="Times New Roman" w:eastAsiaTheme="minorEastAsia" w:hAnsi="Times New Roman" w:cs="Times New Roman"/>
          <w:b/>
          <w:color w:val="auto"/>
        </w:rPr>
        <w:t>條亦規定</w:t>
      </w:r>
      <w:r w:rsidR="00022BE4" w:rsidRPr="00590EF0">
        <w:rPr>
          <w:rFonts w:ascii="Times New Roman" w:eastAsiaTheme="minorEastAsia" w:hAnsi="Times New Roman" w:cs="Times New Roman"/>
          <w:b/>
          <w:color w:val="auto"/>
        </w:rPr>
        <w:t>對於</w:t>
      </w:r>
      <w:r w:rsidRPr="00590EF0">
        <w:rPr>
          <w:rFonts w:ascii="Times New Roman" w:eastAsiaTheme="minorEastAsia" w:hAnsi="Times New Roman" w:cs="Times New Roman"/>
          <w:b/>
          <w:color w:val="auto"/>
        </w:rPr>
        <w:t>航空器得作清艙檢查、</w:t>
      </w:r>
      <w:r w:rsidR="00311168" w:rsidRPr="00590EF0">
        <w:rPr>
          <w:rFonts w:ascii="Times New Roman" w:eastAsiaTheme="minorEastAsia" w:hAnsi="Times New Roman" w:cs="Times New Roman"/>
          <w:b/>
          <w:color w:val="auto"/>
        </w:rPr>
        <w:t>進出航空站管制區之人員、車輛應經檢查、旅客機員實施儀器檢查或搜索其身體</w:t>
      </w:r>
      <w:r w:rsidR="00D82964" w:rsidRPr="00590EF0">
        <w:rPr>
          <w:rFonts w:ascii="Times New Roman" w:eastAsiaTheme="minorEastAsia" w:hAnsi="Times New Roman" w:cs="Times New Roman"/>
          <w:b/>
          <w:color w:val="auto"/>
        </w:rPr>
        <w:t>。民用航空法、國家安全法及國家安全法施行細則均明文規定安全檢查之主體及範圍。</w:t>
      </w:r>
    </w:p>
    <w:p w14:paraId="7BE16613" w14:textId="77777777" w:rsidR="007D0F0F" w:rsidRPr="00590EF0" w:rsidRDefault="009B5725"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入出國及移民法第</w:t>
      </w:r>
      <w:r w:rsidRPr="00590EF0">
        <w:rPr>
          <w:rFonts w:ascii="Times New Roman" w:eastAsiaTheme="minorEastAsia" w:hAnsi="Times New Roman" w:cs="Times New Roman"/>
          <w:b/>
          <w:color w:val="auto"/>
        </w:rPr>
        <w:t>4</w:t>
      </w:r>
      <w:r w:rsidRPr="00590EF0">
        <w:rPr>
          <w:rFonts w:ascii="Times New Roman" w:eastAsiaTheme="minorEastAsia" w:hAnsi="Times New Roman" w:cs="Times New Roman"/>
          <w:b/>
          <w:color w:val="auto"/>
        </w:rPr>
        <w:t>條規定入出國者，應經內政部移民署查驗。職權內容包含證照查驗、禁止入出國</w:t>
      </w:r>
      <w:r w:rsidR="00A17F53" w:rsidRPr="00590EF0">
        <w:rPr>
          <w:rFonts w:ascii="Times New Roman" w:eastAsiaTheme="minorEastAsia" w:hAnsi="Times New Roman" w:cs="Times New Roman"/>
          <w:b/>
          <w:color w:val="auto"/>
        </w:rPr>
        <w:t>（境）</w:t>
      </w:r>
      <w:r w:rsidRPr="00590EF0">
        <w:rPr>
          <w:rFonts w:ascii="Times New Roman" w:eastAsiaTheme="minorEastAsia" w:hAnsi="Times New Roman" w:cs="Times New Roman"/>
          <w:b/>
          <w:color w:val="auto"/>
        </w:rPr>
        <w:t>、</w:t>
      </w:r>
      <w:r w:rsidR="00A17F53" w:rsidRPr="00590EF0">
        <w:rPr>
          <w:rFonts w:ascii="Times New Roman" w:eastAsiaTheme="minorEastAsia" w:hAnsi="Times New Roman" w:cs="Times New Roman"/>
          <w:b/>
          <w:color w:val="auto"/>
        </w:rPr>
        <w:t>開立禁止入出國（境）通知書、</w:t>
      </w:r>
      <w:r w:rsidRPr="00590EF0">
        <w:rPr>
          <w:rFonts w:ascii="Times New Roman" w:eastAsiaTheme="minorEastAsia" w:hAnsi="Times New Roman" w:cs="Times New Roman"/>
          <w:b/>
          <w:color w:val="auto"/>
        </w:rPr>
        <w:t>強制驅逐出國、</w:t>
      </w:r>
      <w:r w:rsidR="00833093" w:rsidRPr="00590EF0">
        <w:rPr>
          <w:rFonts w:ascii="Times New Roman" w:eastAsiaTheme="minorEastAsia" w:hAnsi="Times New Roman" w:cs="Times New Roman"/>
          <w:b/>
          <w:color w:val="auto"/>
        </w:rPr>
        <w:lastRenderedPageBreak/>
        <w:t>開立強制驅逐出國處分書、</w:t>
      </w:r>
      <w:r w:rsidRPr="00590EF0">
        <w:rPr>
          <w:rFonts w:ascii="Times New Roman" w:eastAsiaTheme="minorEastAsia" w:hAnsi="Times New Roman" w:cs="Times New Roman"/>
          <w:b/>
          <w:color w:val="auto"/>
        </w:rPr>
        <w:t>暫時留置、查證身分、將受查證人帶往勤務處所、戒具之使用</w:t>
      </w:r>
      <w:r w:rsidR="0078621F" w:rsidRPr="00590EF0">
        <w:rPr>
          <w:rFonts w:ascii="Times New Roman" w:eastAsiaTheme="minorEastAsia" w:hAnsi="Times New Roman" w:cs="Times New Roman"/>
          <w:b/>
          <w:color w:val="auto"/>
        </w:rPr>
        <w:t>、面談、訪查</w:t>
      </w:r>
      <w:r w:rsidR="00B23CDB" w:rsidRPr="00590EF0">
        <w:rPr>
          <w:rFonts w:ascii="Times New Roman" w:eastAsiaTheme="minorEastAsia" w:hAnsi="Times New Roman" w:cs="Times New Roman"/>
          <w:b/>
          <w:color w:val="auto"/>
        </w:rPr>
        <w:t>。警察人員亦可依警察職權行使法第</w:t>
      </w:r>
      <w:r w:rsidR="00B23CDB" w:rsidRPr="00590EF0">
        <w:rPr>
          <w:rFonts w:ascii="Times New Roman" w:eastAsiaTheme="minorEastAsia" w:hAnsi="Times New Roman" w:cs="Times New Roman"/>
          <w:b/>
          <w:color w:val="auto"/>
        </w:rPr>
        <w:t>2</w:t>
      </w:r>
      <w:r w:rsidR="00B23CDB" w:rsidRPr="00590EF0">
        <w:rPr>
          <w:rFonts w:ascii="Times New Roman" w:eastAsiaTheme="minorEastAsia" w:hAnsi="Times New Roman" w:cs="Times New Roman"/>
          <w:b/>
          <w:color w:val="auto"/>
        </w:rPr>
        <w:t>條</w:t>
      </w:r>
      <w:r w:rsidR="009B1058" w:rsidRPr="00590EF0">
        <w:rPr>
          <w:rFonts w:ascii="Times New Roman" w:eastAsiaTheme="minorEastAsia" w:hAnsi="Times New Roman" w:cs="Times New Roman"/>
          <w:b/>
          <w:color w:val="auto"/>
        </w:rPr>
        <w:t>之規定，行使相關之</w:t>
      </w:r>
      <w:r w:rsidR="00B23CDB" w:rsidRPr="00590EF0">
        <w:rPr>
          <w:rFonts w:ascii="Times New Roman" w:eastAsiaTheme="minorEastAsia" w:hAnsi="Times New Roman" w:cs="Times New Roman"/>
          <w:b/>
          <w:color w:val="auto"/>
        </w:rPr>
        <w:t>警察職權：查證身分、鑑識身分、蒐集資料、通知、管束、驅離、直接強制、物之扣留、保管、變賣、拍賣、銷毀、使用、處置、限制使用、進入住宅、建築物、公共場所、公眾得出入場所或其他必要之公權力之具體措施</w:t>
      </w:r>
      <w:r w:rsidR="00CD2A35" w:rsidRPr="00590EF0">
        <w:rPr>
          <w:rFonts w:ascii="Times New Roman" w:eastAsiaTheme="minorEastAsia" w:hAnsi="Times New Roman" w:cs="Times New Roman"/>
          <w:b/>
          <w:color w:val="auto"/>
        </w:rPr>
        <w:t>，</w:t>
      </w:r>
      <w:r w:rsidR="00B23CDB" w:rsidRPr="00590EF0">
        <w:rPr>
          <w:rFonts w:ascii="Times New Roman" w:eastAsiaTheme="minorEastAsia" w:hAnsi="Times New Roman" w:cs="Times New Roman"/>
          <w:b/>
          <w:color w:val="auto"/>
        </w:rPr>
        <w:t>執行職務。</w:t>
      </w:r>
      <w:r w:rsidRPr="00590EF0">
        <w:rPr>
          <w:rFonts w:ascii="Times New Roman" w:eastAsiaTheme="minorEastAsia" w:hAnsi="Times New Roman" w:cs="Times New Roman"/>
          <w:b/>
          <w:color w:val="auto"/>
        </w:rPr>
        <w:t>執法人員於熟悉相關法令之後，執行職權時，亦須符合比例原則，以免觸法</w:t>
      </w:r>
      <w:r w:rsidR="004C4E62" w:rsidRPr="00590EF0">
        <w:rPr>
          <w:rFonts w:ascii="Times New Roman" w:eastAsiaTheme="minorEastAsia" w:hAnsi="Times New Roman" w:cs="Times New Roman"/>
          <w:b/>
          <w:color w:val="auto"/>
        </w:rPr>
        <w:t>導致旅客之權利受損。</w:t>
      </w:r>
    </w:p>
    <w:p w14:paraId="1115D7E6" w14:textId="77777777" w:rsidR="009B5725" w:rsidRPr="00590EF0" w:rsidRDefault="00930DEE"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在上述諸多職權之中，與</w:t>
      </w:r>
      <w:r w:rsidR="007D0F0F" w:rsidRPr="00590EF0">
        <w:rPr>
          <w:rFonts w:ascii="Times New Roman" w:eastAsiaTheme="minorEastAsia" w:hAnsi="Times New Roman" w:cs="Times New Roman"/>
          <w:b/>
          <w:color w:val="auto"/>
        </w:rPr>
        <w:t>執行航空保安之執法權力</w:t>
      </w:r>
      <w:r w:rsidRPr="00590EF0">
        <w:rPr>
          <w:rFonts w:ascii="Times New Roman" w:eastAsiaTheme="minorEastAsia" w:hAnsi="Times New Roman" w:cs="Times New Roman"/>
          <w:b/>
          <w:color w:val="auto"/>
        </w:rPr>
        <w:t>較為相關者，</w:t>
      </w:r>
      <w:r w:rsidR="007D0F0F" w:rsidRPr="00590EF0">
        <w:rPr>
          <w:rFonts w:ascii="Times New Roman" w:eastAsiaTheme="minorEastAsia" w:hAnsi="Times New Roman" w:cs="Times New Roman"/>
          <w:b/>
          <w:color w:val="auto"/>
        </w:rPr>
        <w:t>共計有：安檢、門禁管制、查證身分、</w:t>
      </w:r>
      <w:r w:rsidR="00D31EEE" w:rsidRPr="00590EF0">
        <w:rPr>
          <w:rFonts w:ascii="Times New Roman" w:eastAsiaTheme="minorEastAsia" w:hAnsi="Times New Roman" w:cs="Times New Roman"/>
          <w:b/>
          <w:color w:val="auto"/>
        </w:rPr>
        <w:t>暫時</w:t>
      </w:r>
      <w:r w:rsidR="007D0F0F" w:rsidRPr="00590EF0">
        <w:rPr>
          <w:rFonts w:ascii="Times New Roman" w:eastAsiaTheme="minorEastAsia" w:hAnsi="Times New Roman" w:cs="Times New Roman"/>
          <w:b/>
          <w:color w:val="auto"/>
        </w:rPr>
        <w:t>留置、入出國之查驗及記錄、禁止入出國、強制驅逐出國、</w:t>
      </w:r>
      <w:r w:rsidR="00D31EEE" w:rsidRPr="00590EF0">
        <w:rPr>
          <w:rFonts w:ascii="Times New Roman" w:eastAsiaTheme="minorEastAsia" w:hAnsi="Times New Roman" w:cs="Times New Roman"/>
          <w:b/>
          <w:color w:val="auto"/>
        </w:rPr>
        <w:t>將受查證人帶往勤務處所、戒具武器之使用、個人生物特徵識別資料蒐集錄存、</w:t>
      </w:r>
      <w:r w:rsidR="006635D0" w:rsidRPr="00590EF0">
        <w:rPr>
          <w:rFonts w:ascii="Times New Roman" w:eastAsiaTheme="minorEastAsia" w:hAnsi="Times New Roman" w:cs="Times New Roman"/>
          <w:b/>
          <w:color w:val="auto"/>
        </w:rPr>
        <w:t>搜索身體、證照查驗、</w:t>
      </w:r>
      <w:r w:rsidR="007E1462" w:rsidRPr="00590EF0">
        <w:rPr>
          <w:rFonts w:ascii="Times New Roman" w:eastAsiaTheme="minorEastAsia" w:hAnsi="Times New Roman" w:cs="Times New Roman"/>
          <w:b/>
          <w:color w:val="auto"/>
        </w:rPr>
        <w:t>攔停、裁罰、鑑定、請業者提供相關文件，無論是哪種執法權力，皆須符合比例原則，這是對</w:t>
      </w:r>
      <w:r w:rsidR="007B0557" w:rsidRPr="00590EF0">
        <w:rPr>
          <w:rFonts w:ascii="Times New Roman" w:eastAsiaTheme="minorEastAsia" w:hAnsi="Times New Roman" w:cs="Times New Roman"/>
          <w:b/>
          <w:color w:val="auto"/>
        </w:rPr>
        <w:t>入出國</w:t>
      </w:r>
      <w:r w:rsidR="007E1462" w:rsidRPr="00590EF0">
        <w:rPr>
          <w:rFonts w:ascii="Times New Roman" w:eastAsiaTheme="minorEastAsia" w:hAnsi="Times New Roman" w:cs="Times New Roman"/>
          <w:b/>
          <w:color w:val="auto"/>
        </w:rPr>
        <w:t>旅客某種程度之人身</w:t>
      </w:r>
      <w:r w:rsidR="000F6108" w:rsidRPr="00590EF0">
        <w:rPr>
          <w:rFonts w:ascii="Times New Roman" w:eastAsiaTheme="minorEastAsia" w:hAnsi="Times New Roman" w:cs="Times New Roman"/>
          <w:b/>
          <w:color w:val="auto"/>
        </w:rPr>
        <w:t>自由</w:t>
      </w:r>
      <w:r w:rsidR="007B0557" w:rsidRPr="00590EF0">
        <w:rPr>
          <w:rFonts w:ascii="Times New Roman" w:eastAsiaTheme="minorEastAsia" w:hAnsi="Times New Roman" w:cs="Times New Roman"/>
          <w:b/>
          <w:color w:val="auto"/>
        </w:rPr>
        <w:t>、財產</w:t>
      </w:r>
      <w:r w:rsidR="000F6108" w:rsidRPr="00590EF0">
        <w:rPr>
          <w:rFonts w:ascii="Times New Roman" w:eastAsiaTheme="minorEastAsia" w:hAnsi="Times New Roman" w:cs="Times New Roman"/>
          <w:b/>
          <w:color w:val="auto"/>
        </w:rPr>
        <w:t>權</w:t>
      </w:r>
      <w:r w:rsidR="007B0557" w:rsidRPr="00590EF0">
        <w:rPr>
          <w:rFonts w:ascii="Times New Roman" w:eastAsiaTheme="minorEastAsia" w:hAnsi="Times New Roman" w:cs="Times New Roman"/>
          <w:b/>
          <w:color w:val="auto"/>
        </w:rPr>
        <w:t>、隱私權、遷徙</w:t>
      </w:r>
      <w:r w:rsidR="007E1462" w:rsidRPr="00590EF0">
        <w:rPr>
          <w:rFonts w:ascii="Times New Roman" w:eastAsiaTheme="minorEastAsia" w:hAnsi="Times New Roman" w:cs="Times New Roman"/>
          <w:b/>
          <w:color w:val="auto"/>
        </w:rPr>
        <w:t>自由</w:t>
      </w:r>
      <w:r w:rsidR="008C1AF2" w:rsidRPr="00590EF0">
        <w:rPr>
          <w:rFonts w:ascii="Times New Roman" w:eastAsiaTheme="minorEastAsia" w:hAnsi="Times New Roman" w:cs="Times New Roman"/>
          <w:b/>
          <w:color w:val="auto"/>
        </w:rPr>
        <w:t>之</w:t>
      </w:r>
      <w:r w:rsidR="007E1462" w:rsidRPr="00590EF0">
        <w:rPr>
          <w:rFonts w:ascii="Times New Roman" w:eastAsiaTheme="minorEastAsia" w:hAnsi="Times New Roman" w:cs="Times New Roman"/>
          <w:b/>
          <w:color w:val="auto"/>
        </w:rPr>
        <w:t>限制，</w:t>
      </w:r>
      <w:r w:rsidR="008C1AF2" w:rsidRPr="00590EF0">
        <w:rPr>
          <w:rFonts w:ascii="Times New Roman" w:eastAsiaTheme="minorEastAsia" w:hAnsi="Times New Roman" w:cs="Times New Roman"/>
          <w:b/>
          <w:color w:val="auto"/>
        </w:rPr>
        <w:t>執法時</w:t>
      </w:r>
      <w:r w:rsidR="00301E13" w:rsidRPr="00590EF0">
        <w:rPr>
          <w:rFonts w:ascii="Times New Roman" w:eastAsiaTheme="minorEastAsia" w:hAnsi="Times New Roman" w:cs="Times New Roman"/>
          <w:b/>
          <w:color w:val="auto"/>
        </w:rPr>
        <w:t>必須特別注意是否符合</w:t>
      </w:r>
      <w:r w:rsidR="008C1AF2" w:rsidRPr="00590EF0">
        <w:rPr>
          <w:rFonts w:ascii="Times New Roman" w:eastAsiaTheme="minorEastAsia" w:hAnsi="Times New Roman" w:cs="Times New Roman"/>
          <w:b/>
          <w:color w:val="auto"/>
        </w:rPr>
        <w:t>法令</w:t>
      </w:r>
      <w:r w:rsidR="00301E13" w:rsidRPr="00590EF0">
        <w:rPr>
          <w:rFonts w:ascii="Times New Roman" w:eastAsiaTheme="minorEastAsia" w:hAnsi="Times New Roman" w:cs="Times New Roman"/>
          <w:b/>
          <w:color w:val="auto"/>
        </w:rPr>
        <w:t>之</w:t>
      </w:r>
      <w:r w:rsidR="008C1AF2" w:rsidRPr="00590EF0">
        <w:rPr>
          <w:rFonts w:ascii="Times New Roman" w:eastAsiaTheme="minorEastAsia" w:hAnsi="Times New Roman" w:cs="Times New Roman"/>
          <w:b/>
          <w:color w:val="auto"/>
        </w:rPr>
        <w:t>構成</w:t>
      </w:r>
      <w:r w:rsidR="00301E13" w:rsidRPr="00590EF0">
        <w:rPr>
          <w:rFonts w:ascii="Times New Roman" w:eastAsiaTheme="minorEastAsia" w:hAnsi="Times New Roman" w:cs="Times New Roman"/>
          <w:b/>
          <w:color w:val="auto"/>
        </w:rPr>
        <w:t>要件</w:t>
      </w:r>
      <w:r w:rsidR="00D77DEC" w:rsidRPr="00590EF0">
        <w:rPr>
          <w:rFonts w:ascii="Times New Roman" w:eastAsiaTheme="minorEastAsia" w:hAnsi="Times New Roman" w:cs="Times New Roman"/>
          <w:b/>
          <w:color w:val="auto"/>
        </w:rPr>
        <w:t>。</w:t>
      </w:r>
    </w:p>
    <w:p w14:paraId="0E0842BD" w14:textId="77777777" w:rsidR="006F068C" w:rsidRPr="00590EF0" w:rsidRDefault="006F068C" w:rsidP="00FE3EE6">
      <w:pPr>
        <w:pStyle w:val="af1"/>
        <w:spacing w:line="0" w:lineRule="atLeast"/>
        <w:ind w:firstLine="480"/>
        <w:rPr>
          <w:rFonts w:ascii="Times New Roman" w:eastAsiaTheme="minorEastAsia" w:hAnsi="Times New Roman" w:cs="Times New Roman"/>
          <w:b/>
          <w:color w:val="auto"/>
        </w:rPr>
      </w:pPr>
    </w:p>
    <w:p w14:paraId="6DF4F844" w14:textId="77777777" w:rsidR="00A837FF" w:rsidRPr="00590EF0" w:rsidRDefault="006F068C" w:rsidP="00FE3EE6">
      <w:pPr>
        <w:spacing w:line="0" w:lineRule="atLeast"/>
        <w:rPr>
          <w:rFonts w:ascii="Times New Roman" w:hAnsi="Times New Roman" w:cs="Times New Roman"/>
          <w:b/>
          <w:szCs w:val="24"/>
        </w:rPr>
      </w:pPr>
      <w:bookmarkStart w:id="43" w:name="_Toc35944608"/>
      <w:r w:rsidRPr="00590EF0">
        <w:rPr>
          <w:rFonts w:ascii="Times New Roman" w:hAnsi="Times New Roman" w:cs="Times New Roman"/>
          <w:b/>
          <w:szCs w:val="24"/>
        </w:rPr>
        <w:t>（三）</w:t>
      </w:r>
      <w:r w:rsidR="00A837FF" w:rsidRPr="00590EF0">
        <w:rPr>
          <w:rFonts w:ascii="Times New Roman" w:hAnsi="Times New Roman" w:cs="Times New Roman"/>
          <w:b/>
          <w:szCs w:val="24"/>
        </w:rPr>
        <w:t>觸犯航空保安規定</w:t>
      </w:r>
      <w:r w:rsidR="00132422" w:rsidRPr="00590EF0">
        <w:rPr>
          <w:rFonts w:ascii="Times New Roman" w:hAnsi="Times New Roman" w:cs="Times New Roman"/>
          <w:b/>
          <w:szCs w:val="24"/>
        </w:rPr>
        <w:t>之</w:t>
      </w:r>
      <w:r w:rsidR="00A837FF" w:rsidRPr="00590EF0">
        <w:rPr>
          <w:rFonts w:ascii="Times New Roman" w:hAnsi="Times New Roman" w:cs="Times New Roman"/>
          <w:b/>
          <w:szCs w:val="24"/>
        </w:rPr>
        <w:t>違法行為</w:t>
      </w:r>
      <w:r w:rsidR="002632F7" w:rsidRPr="00590EF0">
        <w:rPr>
          <w:rFonts w:ascii="Times New Roman" w:hAnsi="Times New Roman" w:cs="Times New Roman"/>
          <w:b/>
          <w:szCs w:val="24"/>
        </w:rPr>
        <w:t>（</w:t>
      </w:r>
      <w:r w:rsidR="00A837FF" w:rsidRPr="00590EF0">
        <w:rPr>
          <w:rFonts w:ascii="Times New Roman" w:hAnsi="Times New Roman" w:cs="Times New Roman"/>
          <w:b/>
          <w:szCs w:val="24"/>
        </w:rPr>
        <w:t>種類、樣態</w:t>
      </w:r>
      <w:r w:rsidR="002632F7" w:rsidRPr="00590EF0">
        <w:rPr>
          <w:rFonts w:ascii="Times New Roman" w:hAnsi="Times New Roman" w:cs="Times New Roman"/>
          <w:b/>
          <w:szCs w:val="24"/>
        </w:rPr>
        <w:t>）</w:t>
      </w:r>
      <w:bookmarkEnd w:id="43"/>
    </w:p>
    <w:p w14:paraId="69E53DF7" w14:textId="77777777" w:rsidR="00FE3A71" w:rsidRPr="00590EF0" w:rsidRDefault="00A970C8"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民用航空保安管理辦法第</w:t>
      </w:r>
      <w:r w:rsidRPr="00590EF0">
        <w:rPr>
          <w:rFonts w:ascii="Times New Roman" w:eastAsiaTheme="minorEastAsia" w:hAnsi="Times New Roman" w:cs="Times New Roman"/>
          <w:b/>
          <w:color w:val="auto"/>
        </w:rPr>
        <w:t>2</w:t>
      </w:r>
      <w:r w:rsidRPr="00590EF0">
        <w:rPr>
          <w:rFonts w:ascii="Times New Roman" w:eastAsiaTheme="minorEastAsia" w:hAnsi="Times New Roman" w:cs="Times New Roman"/>
          <w:b/>
          <w:color w:val="auto"/>
        </w:rPr>
        <w:t>條第</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項列舉「非法干擾」之行為共有</w:t>
      </w:r>
      <w:r w:rsidRPr="00590EF0">
        <w:rPr>
          <w:rFonts w:ascii="Times New Roman" w:eastAsiaTheme="minorEastAsia" w:hAnsi="Times New Roman" w:cs="Times New Roman"/>
          <w:b/>
          <w:color w:val="auto"/>
        </w:rPr>
        <w:t>7</w:t>
      </w:r>
      <w:r w:rsidRPr="00590EF0">
        <w:rPr>
          <w:rFonts w:ascii="Times New Roman" w:eastAsiaTheme="minorEastAsia" w:hAnsi="Times New Roman" w:cs="Times New Roman"/>
          <w:b/>
          <w:color w:val="auto"/>
        </w:rPr>
        <w:t>項，其中劫持航空器、劫持人質在台灣發生之機率比較低，不能說不會發生，我們</w:t>
      </w:r>
      <w:r w:rsidR="00FA2C4A" w:rsidRPr="00590EF0">
        <w:rPr>
          <w:rFonts w:ascii="Times New Roman" w:eastAsiaTheme="minorEastAsia" w:hAnsi="Times New Roman" w:cs="Times New Roman"/>
          <w:b/>
          <w:color w:val="auto"/>
        </w:rPr>
        <w:t>仍</w:t>
      </w:r>
      <w:r w:rsidRPr="00590EF0">
        <w:rPr>
          <w:rFonts w:ascii="Times New Roman" w:eastAsiaTheme="minorEastAsia" w:hAnsi="Times New Roman" w:cs="Times New Roman"/>
          <w:b/>
          <w:color w:val="auto"/>
        </w:rPr>
        <w:t>是要適時的做好準備，以因應突發狀況，第</w:t>
      </w:r>
      <w:r w:rsidRPr="00590EF0">
        <w:rPr>
          <w:rFonts w:ascii="Times New Roman" w:eastAsiaTheme="minorEastAsia" w:hAnsi="Times New Roman" w:cs="Times New Roman"/>
          <w:b/>
          <w:color w:val="auto"/>
        </w:rPr>
        <w:t>7</w:t>
      </w:r>
      <w:r w:rsidRPr="00590EF0">
        <w:rPr>
          <w:rFonts w:ascii="Times New Roman" w:eastAsiaTheme="minorEastAsia" w:hAnsi="Times New Roman" w:cs="Times New Roman"/>
          <w:b/>
          <w:color w:val="auto"/>
        </w:rPr>
        <w:t>項傳遞不實訊息致危及飛航中或停放地面之航空器，這點發生之機率就很高，罰責規定在民用航空法第</w:t>
      </w:r>
      <w:r w:rsidRPr="00590EF0">
        <w:rPr>
          <w:rFonts w:ascii="Times New Roman" w:eastAsiaTheme="minorEastAsia" w:hAnsi="Times New Roman" w:cs="Times New Roman"/>
          <w:b/>
          <w:color w:val="auto"/>
        </w:rPr>
        <w:t>105</w:t>
      </w:r>
      <w:r w:rsidRPr="00590EF0">
        <w:rPr>
          <w:rFonts w:ascii="Times New Roman" w:eastAsiaTheme="minorEastAsia" w:hAnsi="Times New Roman" w:cs="Times New Roman"/>
          <w:b/>
          <w:color w:val="auto"/>
        </w:rPr>
        <w:t>條第</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項：「散布危害飛航安全之不實訊息者，處</w:t>
      </w:r>
      <w:r w:rsidR="00A672FC" w:rsidRPr="00590EF0">
        <w:rPr>
          <w:rFonts w:ascii="Times New Roman" w:eastAsiaTheme="minorEastAsia" w:hAnsi="Times New Roman" w:cs="Times New Roman"/>
          <w:b/>
          <w:color w:val="auto"/>
        </w:rPr>
        <w:t>3</w:t>
      </w:r>
      <w:r w:rsidRPr="00590EF0">
        <w:rPr>
          <w:rFonts w:ascii="Times New Roman" w:eastAsiaTheme="minorEastAsia" w:hAnsi="Times New Roman" w:cs="Times New Roman"/>
          <w:b/>
          <w:color w:val="auto"/>
        </w:rPr>
        <w:t>年以下有期徒刑、拘役或新台幣</w:t>
      </w:r>
      <w:r w:rsidR="00A672FC" w:rsidRPr="00590EF0">
        <w:rPr>
          <w:rFonts w:ascii="Times New Roman" w:eastAsiaTheme="minorEastAsia" w:hAnsi="Times New Roman" w:cs="Times New Roman"/>
          <w:b/>
          <w:color w:val="auto"/>
        </w:rPr>
        <w:t>100</w:t>
      </w:r>
      <w:r w:rsidRPr="00590EF0">
        <w:rPr>
          <w:rFonts w:ascii="Times New Roman" w:eastAsiaTheme="minorEastAsia" w:hAnsi="Times New Roman" w:cs="Times New Roman"/>
          <w:b/>
          <w:color w:val="auto"/>
        </w:rPr>
        <w:t>萬元以下罰金。」</w:t>
      </w:r>
    </w:p>
    <w:p w14:paraId="1A8710EA" w14:textId="77777777" w:rsidR="00677A44" w:rsidRPr="00590EF0" w:rsidRDefault="00284E5C"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民用航空法規定刑事罰之條文不多，</w:t>
      </w:r>
      <w:r w:rsidR="00BF2F34" w:rsidRPr="00590EF0">
        <w:rPr>
          <w:rFonts w:ascii="Times New Roman" w:eastAsiaTheme="minorEastAsia" w:hAnsi="Times New Roman" w:cs="Times New Roman"/>
          <w:b/>
          <w:color w:val="auto"/>
        </w:rPr>
        <w:t>主要係</w:t>
      </w:r>
      <w:r w:rsidRPr="00590EF0">
        <w:rPr>
          <w:rFonts w:ascii="Times New Roman" w:eastAsiaTheme="minorEastAsia" w:hAnsi="Times New Roman" w:cs="Times New Roman"/>
          <w:b/>
          <w:color w:val="auto"/>
        </w:rPr>
        <w:t>規定在</w:t>
      </w:r>
      <w:r w:rsidR="008B508C" w:rsidRPr="00590EF0">
        <w:rPr>
          <w:rFonts w:ascii="Times New Roman" w:eastAsiaTheme="minorEastAsia" w:hAnsi="Times New Roman" w:cs="Times New Roman"/>
          <w:b/>
          <w:color w:val="auto"/>
        </w:rPr>
        <w:t>民用航空法</w:t>
      </w:r>
      <w:r w:rsidRPr="00590EF0">
        <w:rPr>
          <w:rFonts w:ascii="Times New Roman" w:eastAsiaTheme="minorEastAsia" w:hAnsi="Times New Roman" w:cs="Times New Roman"/>
          <w:b/>
          <w:color w:val="auto"/>
        </w:rPr>
        <w:t>第</w:t>
      </w:r>
      <w:r w:rsidRPr="00590EF0">
        <w:rPr>
          <w:rFonts w:ascii="Times New Roman" w:eastAsiaTheme="minorEastAsia" w:hAnsi="Times New Roman" w:cs="Times New Roman"/>
          <w:b/>
          <w:color w:val="auto"/>
        </w:rPr>
        <w:t>100</w:t>
      </w:r>
      <w:r w:rsidRPr="00590EF0">
        <w:rPr>
          <w:rFonts w:ascii="Times New Roman" w:eastAsiaTheme="minorEastAsia" w:hAnsi="Times New Roman" w:cs="Times New Roman"/>
          <w:b/>
          <w:color w:val="auto"/>
        </w:rPr>
        <w:t>條至</w:t>
      </w:r>
      <w:r w:rsidRPr="00590EF0">
        <w:rPr>
          <w:rFonts w:ascii="Times New Roman" w:eastAsiaTheme="minorEastAsia" w:hAnsi="Times New Roman" w:cs="Times New Roman"/>
          <w:b/>
          <w:color w:val="auto"/>
        </w:rPr>
        <w:t>110-3</w:t>
      </w:r>
      <w:r w:rsidRPr="00590EF0">
        <w:rPr>
          <w:rFonts w:ascii="Times New Roman" w:eastAsiaTheme="minorEastAsia" w:hAnsi="Times New Roman" w:cs="Times New Roman"/>
          <w:b/>
          <w:color w:val="auto"/>
        </w:rPr>
        <w:t>條，違法行為之樣態有：以強暴、脅迫或其他方法劫持航空器；以強暴、脅迫或其他方法危害飛航安全或其設施；航空器飛行中，使用干擾飛</w:t>
      </w:r>
      <w:r w:rsidR="00DF4D6E" w:rsidRPr="00590EF0">
        <w:rPr>
          <w:rFonts w:ascii="Times New Roman" w:eastAsiaTheme="minorEastAsia" w:hAnsi="Times New Roman" w:cs="Times New Roman"/>
          <w:b/>
          <w:color w:val="auto"/>
        </w:rPr>
        <w:t>航或通訊之器材；使用未領適航證書之航空器飛航者；未領檢定證及體格檢查及格證而從事飛航；未指定犯人向公務員、民用航空事業或活動團體之人員誣告犯危害飛航</w:t>
      </w:r>
      <w:r w:rsidR="00FE3A71" w:rsidRPr="00590EF0">
        <w:rPr>
          <w:rFonts w:ascii="Times New Roman" w:eastAsiaTheme="minorEastAsia" w:hAnsi="Times New Roman" w:cs="Times New Roman"/>
          <w:b/>
          <w:color w:val="auto"/>
        </w:rPr>
        <w:t>安全或設施，或散布危害飛航安全之不實訊息；以詐術申請檢定或登記，因而取得航空人員檢定證、體格檢查及格證、航空器登記證書或適航證書；外籍航空器，非經交通部許可，飛越中華民國領域或在中華民國境內起降；航空人員、航空器上工作人員、乘客或超輕型載具操作人投擲任何物件、噴灑、拖曳航空器及其他物體或跳</w:t>
      </w:r>
      <w:r w:rsidR="00FE2E96" w:rsidRPr="00590EF0">
        <w:rPr>
          <w:rFonts w:ascii="Times New Roman" w:eastAsiaTheme="minorEastAsia" w:hAnsi="Times New Roman" w:cs="Times New Roman"/>
          <w:b/>
          <w:color w:val="auto"/>
        </w:rPr>
        <w:t>傘；</w:t>
      </w:r>
      <w:r w:rsidR="00D543A2" w:rsidRPr="00590EF0">
        <w:rPr>
          <w:rFonts w:ascii="Times New Roman" w:eastAsiaTheme="minorEastAsia" w:hAnsi="Times New Roman" w:cs="Times New Roman"/>
          <w:b/>
          <w:color w:val="auto"/>
        </w:rPr>
        <w:t>航空器飛越禁航區；製造廠或維修廠之負責人、受雇人或其他從業人員，因執行業務，以未經檢驗合格之航空器各項裝備及其零組件從事製造或維修者；超輕型載具操作人於劃定空域外，從事飛航活動，因而致生飛航安全之危險者；無故侵入航空器、無故隱匿其內，或受退去之要求而仍留滯者；</w:t>
      </w:r>
      <w:r w:rsidR="00BC68FA" w:rsidRPr="00590EF0">
        <w:rPr>
          <w:rFonts w:ascii="Times New Roman" w:eastAsiaTheme="minorEastAsia" w:hAnsi="Times New Roman" w:cs="Times New Roman"/>
          <w:b/>
          <w:color w:val="auto"/>
        </w:rPr>
        <w:t>民用航空運輸業負責人執行業務未依規定停業或結束營業，或未依核准停業或結束營業計畫執行，致生損害於公眾或他人且情節重大者。</w:t>
      </w:r>
      <w:r w:rsidR="00615E88" w:rsidRPr="00590EF0">
        <w:rPr>
          <w:rFonts w:ascii="Times New Roman" w:eastAsiaTheme="minorEastAsia" w:hAnsi="Times New Roman" w:cs="Times New Roman"/>
          <w:b/>
          <w:color w:val="auto"/>
        </w:rPr>
        <w:t>第</w:t>
      </w:r>
      <w:r w:rsidR="00615E88" w:rsidRPr="00590EF0">
        <w:rPr>
          <w:rFonts w:ascii="Times New Roman" w:eastAsiaTheme="minorEastAsia" w:hAnsi="Times New Roman" w:cs="Times New Roman"/>
          <w:b/>
          <w:color w:val="auto"/>
        </w:rPr>
        <w:t>111</w:t>
      </w:r>
      <w:r w:rsidR="00615E88" w:rsidRPr="00590EF0">
        <w:rPr>
          <w:rFonts w:ascii="Times New Roman" w:eastAsiaTheme="minorEastAsia" w:hAnsi="Times New Roman" w:cs="Times New Roman"/>
          <w:b/>
          <w:color w:val="auto"/>
        </w:rPr>
        <w:t>條至第</w:t>
      </w:r>
      <w:r w:rsidR="00615E88" w:rsidRPr="00590EF0">
        <w:rPr>
          <w:rFonts w:ascii="Times New Roman" w:eastAsiaTheme="minorEastAsia" w:hAnsi="Times New Roman" w:cs="Times New Roman"/>
          <w:b/>
          <w:color w:val="auto"/>
        </w:rPr>
        <w:t>120</w:t>
      </w:r>
      <w:r w:rsidR="00615E88" w:rsidRPr="00590EF0">
        <w:rPr>
          <w:rFonts w:ascii="Times New Roman" w:eastAsiaTheme="minorEastAsia" w:hAnsi="Times New Roman" w:cs="Times New Roman"/>
          <w:b/>
          <w:color w:val="auto"/>
        </w:rPr>
        <w:t>條之處罰係行政罰，較不影響飛航安全或是影響旅客之行為，如隨地吐痰、於航空站攬客、張貼或是散發宣傳品。</w:t>
      </w:r>
    </w:p>
    <w:p w14:paraId="4AA08EDD" w14:textId="77777777" w:rsidR="007D2816" w:rsidRPr="00590EF0" w:rsidRDefault="003D57C5"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實務上觸犯航空保安規定之</w:t>
      </w:r>
      <w:r w:rsidR="006F70C0" w:rsidRPr="00590EF0">
        <w:rPr>
          <w:rFonts w:ascii="Times New Roman" w:eastAsiaTheme="minorEastAsia" w:hAnsi="Times New Roman" w:cs="Times New Roman"/>
          <w:b/>
          <w:color w:val="auto"/>
        </w:rPr>
        <w:t>常見</w:t>
      </w:r>
      <w:r w:rsidRPr="00590EF0">
        <w:rPr>
          <w:rFonts w:ascii="Times New Roman" w:eastAsiaTheme="minorEastAsia" w:hAnsi="Times New Roman" w:cs="Times New Roman"/>
          <w:b/>
          <w:color w:val="auto"/>
        </w:rPr>
        <w:t>違法行為有：將毒品藏在缸門</w:t>
      </w:r>
      <w:r w:rsidR="006F70C0"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陰道及水果內；攜帶違禁物如手銬、指虎、警棍、擅闖管制區或於機場內違法聚眾陳抗；逃避安檢；限航區施放空拍機；保安控管人未依規定落實執行相關法令；航空器廁所內吸菸；施放煙火等有礙飛安物體；俗稱白牌車</w:t>
      </w:r>
      <w:r w:rsidR="00132422"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機場黃牛在機場違法攬客；</w:t>
      </w:r>
      <w:r w:rsidRPr="00590EF0">
        <w:rPr>
          <w:rFonts w:ascii="Times New Roman" w:eastAsiaTheme="minorEastAsia" w:hAnsi="Times New Roman" w:cs="Times New Roman"/>
          <w:b/>
          <w:color w:val="auto"/>
        </w:rPr>
        <w:lastRenderedPageBreak/>
        <w:t>航空公司載運持逾期護照或逾期簽證、入境簽證之旅客來華；謊報假詐彈。</w:t>
      </w:r>
      <w:r w:rsidR="00066425" w:rsidRPr="00590EF0">
        <w:rPr>
          <w:rFonts w:ascii="Times New Roman" w:eastAsiaTheme="minorEastAsia" w:hAnsi="Times New Roman" w:cs="Times New Roman"/>
          <w:b/>
          <w:color w:val="auto"/>
        </w:rPr>
        <w:t>不過，上述之犯罪類型，若與北京公約相較，北京公約仍屬較為完善，我國宜適度的將犯罪類型逐條列舉，將</w:t>
      </w:r>
      <w:r w:rsidR="00C11A7E" w:rsidRPr="00590EF0">
        <w:rPr>
          <w:rFonts w:ascii="Times New Roman" w:eastAsiaTheme="minorEastAsia" w:hAnsi="Times New Roman" w:cs="Times New Roman"/>
          <w:b/>
          <w:color w:val="auto"/>
        </w:rPr>
        <w:t>觸犯航空保安之</w:t>
      </w:r>
      <w:r w:rsidR="00066425" w:rsidRPr="00590EF0">
        <w:rPr>
          <w:rFonts w:ascii="Times New Roman" w:eastAsiaTheme="minorEastAsia" w:hAnsi="Times New Roman" w:cs="Times New Roman"/>
          <w:b/>
          <w:color w:val="auto"/>
        </w:rPr>
        <w:t>犯罪樣態</w:t>
      </w:r>
      <w:r w:rsidR="00C11A7E" w:rsidRPr="00590EF0">
        <w:rPr>
          <w:rFonts w:ascii="Times New Roman" w:eastAsiaTheme="minorEastAsia" w:hAnsi="Times New Roman" w:cs="Times New Roman"/>
          <w:b/>
          <w:color w:val="auto"/>
        </w:rPr>
        <w:t>，</w:t>
      </w:r>
      <w:r w:rsidR="00066425" w:rsidRPr="00590EF0">
        <w:rPr>
          <w:rFonts w:ascii="Times New Roman" w:eastAsiaTheme="minorEastAsia" w:hAnsi="Times New Roman" w:cs="Times New Roman"/>
          <w:b/>
          <w:color w:val="auto"/>
        </w:rPr>
        <w:t>再予以類型化、精緻化</w:t>
      </w:r>
      <w:r w:rsidR="00C11A7E" w:rsidRPr="00590EF0">
        <w:rPr>
          <w:rFonts w:ascii="Times New Roman" w:eastAsiaTheme="minorEastAsia" w:hAnsi="Times New Roman" w:cs="Times New Roman"/>
          <w:b/>
          <w:color w:val="auto"/>
        </w:rPr>
        <w:t>、精準化</w:t>
      </w:r>
      <w:r w:rsidR="00066425" w:rsidRPr="00590EF0">
        <w:rPr>
          <w:rFonts w:ascii="Times New Roman" w:eastAsiaTheme="minorEastAsia" w:hAnsi="Times New Roman" w:cs="Times New Roman"/>
          <w:b/>
          <w:color w:val="auto"/>
        </w:rPr>
        <w:t>。</w:t>
      </w:r>
    </w:p>
    <w:p w14:paraId="0C95946C" w14:textId="77777777" w:rsidR="00BE17F9" w:rsidRPr="00590EF0" w:rsidRDefault="00BE17F9" w:rsidP="00FE3EE6">
      <w:pPr>
        <w:pStyle w:val="af1"/>
        <w:spacing w:line="0" w:lineRule="atLeast"/>
        <w:ind w:firstLine="480"/>
        <w:rPr>
          <w:rFonts w:ascii="Times New Roman" w:eastAsiaTheme="minorEastAsia" w:hAnsi="Times New Roman" w:cs="Times New Roman"/>
          <w:b/>
          <w:color w:val="auto"/>
        </w:rPr>
      </w:pPr>
    </w:p>
    <w:p w14:paraId="616BA86F" w14:textId="77777777" w:rsidR="0057137F" w:rsidRPr="00590EF0" w:rsidRDefault="00BE17F9" w:rsidP="00FE3EE6">
      <w:pPr>
        <w:spacing w:line="0" w:lineRule="atLeast"/>
        <w:rPr>
          <w:rFonts w:ascii="Times New Roman" w:hAnsi="Times New Roman" w:cs="Times New Roman"/>
          <w:b/>
          <w:szCs w:val="24"/>
        </w:rPr>
      </w:pPr>
      <w:bookmarkStart w:id="44" w:name="_Toc35944609"/>
      <w:r w:rsidRPr="00590EF0">
        <w:rPr>
          <w:rFonts w:ascii="Times New Roman" w:hAnsi="Times New Roman" w:cs="Times New Roman"/>
          <w:b/>
          <w:szCs w:val="24"/>
        </w:rPr>
        <w:t>（四）</w:t>
      </w:r>
      <w:r w:rsidR="0057137F" w:rsidRPr="00590EF0">
        <w:rPr>
          <w:rFonts w:ascii="Times New Roman" w:hAnsi="Times New Roman" w:cs="Times New Roman"/>
          <w:b/>
          <w:szCs w:val="24"/>
        </w:rPr>
        <w:t>觸犯航空保安規定</w:t>
      </w:r>
      <w:r w:rsidR="00132422" w:rsidRPr="00590EF0">
        <w:rPr>
          <w:rFonts w:ascii="Times New Roman" w:hAnsi="Times New Roman" w:cs="Times New Roman"/>
          <w:b/>
          <w:szCs w:val="24"/>
        </w:rPr>
        <w:t>之</w:t>
      </w:r>
      <w:r w:rsidR="00242980" w:rsidRPr="00590EF0">
        <w:rPr>
          <w:rFonts w:ascii="Times New Roman" w:hAnsi="Times New Roman" w:cs="Times New Roman"/>
          <w:b/>
          <w:szCs w:val="24"/>
        </w:rPr>
        <w:t>處罰</w:t>
      </w:r>
      <w:r w:rsidR="00434245" w:rsidRPr="00590EF0">
        <w:rPr>
          <w:rFonts w:ascii="Times New Roman" w:hAnsi="Times New Roman" w:cs="Times New Roman"/>
          <w:b/>
          <w:szCs w:val="24"/>
        </w:rPr>
        <w:t>機制</w:t>
      </w:r>
      <w:bookmarkEnd w:id="44"/>
    </w:p>
    <w:p w14:paraId="7A2982D0" w14:textId="77777777" w:rsidR="009E4EC1" w:rsidRPr="00590EF0" w:rsidRDefault="008E6FBB"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觸犯航空保安規定之處罰機制以民用航空法為主，罰責規定在第</w:t>
      </w:r>
      <w:r w:rsidRPr="00590EF0">
        <w:rPr>
          <w:rFonts w:ascii="Times New Roman" w:eastAsiaTheme="minorEastAsia" w:hAnsi="Times New Roman" w:cs="Times New Roman"/>
          <w:b/>
          <w:color w:val="auto"/>
        </w:rPr>
        <w:t>10</w:t>
      </w:r>
      <w:r w:rsidRPr="00590EF0">
        <w:rPr>
          <w:rFonts w:ascii="Times New Roman" w:eastAsiaTheme="minorEastAsia" w:hAnsi="Times New Roman" w:cs="Times New Roman"/>
          <w:b/>
          <w:color w:val="auto"/>
        </w:rPr>
        <w:t>章第</w:t>
      </w:r>
      <w:r w:rsidRPr="00590EF0">
        <w:rPr>
          <w:rFonts w:ascii="Times New Roman" w:eastAsiaTheme="minorEastAsia" w:hAnsi="Times New Roman" w:cs="Times New Roman"/>
          <w:b/>
          <w:color w:val="auto"/>
        </w:rPr>
        <w:t>100</w:t>
      </w:r>
      <w:r w:rsidRPr="00590EF0">
        <w:rPr>
          <w:rFonts w:ascii="Times New Roman" w:eastAsiaTheme="minorEastAsia" w:hAnsi="Times New Roman" w:cs="Times New Roman"/>
          <w:b/>
          <w:color w:val="auto"/>
        </w:rPr>
        <w:t>條至第</w:t>
      </w:r>
      <w:r w:rsidRPr="00590EF0">
        <w:rPr>
          <w:rFonts w:ascii="Times New Roman" w:eastAsiaTheme="minorEastAsia" w:hAnsi="Times New Roman" w:cs="Times New Roman"/>
          <w:b/>
          <w:color w:val="auto"/>
        </w:rPr>
        <w:t>120</w:t>
      </w:r>
      <w:r w:rsidRPr="00590EF0">
        <w:rPr>
          <w:rFonts w:ascii="Times New Roman" w:eastAsiaTheme="minorEastAsia" w:hAnsi="Times New Roman" w:cs="Times New Roman"/>
          <w:b/>
          <w:color w:val="auto"/>
        </w:rPr>
        <w:t>條，</w:t>
      </w:r>
      <w:r w:rsidR="001545D5" w:rsidRPr="00590EF0">
        <w:rPr>
          <w:rFonts w:ascii="Times New Roman" w:eastAsiaTheme="minorEastAsia" w:hAnsi="Times New Roman" w:cs="Times New Roman"/>
          <w:b/>
          <w:color w:val="auto"/>
        </w:rPr>
        <w:t>其中，民用航空法</w:t>
      </w:r>
      <w:r w:rsidRPr="00590EF0">
        <w:rPr>
          <w:rFonts w:ascii="Times New Roman" w:eastAsiaTheme="minorEastAsia" w:hAnsi="Times New Roman" w:cs="Times New Roman"/>
          <w:b/>
          <w:color w:val="auto"/>
        </w:rPr>
        <w:t>第</w:t>
      </w:r>
      <w:r w:rsidRPr="00590EF0">
        <w:rPr>
          <w:rFonts w:ascii="Times New Roman" w:eastAsiaTheme="minorEastAsia" w:hAnsi="Times New Roman" w:cs="Times New Roman"/>
          <w:b/>
          <w:color w:val="auto"/>
        </w:rPr>
        <w:t>100</w:t>
      </w:r>
      <w:r w:rsidRPr="00590EF0">
        <w:rPr>
          <w:rFonts w:ascii="Times New Roman" w:eastAsiaTheme="minorEastAsia" w:hAnsi="Times New Roman" w:cs="Times New Roman"/>
          <w:b/>
          <w:color w:val="auto"/>
        </w:rPr>
        <w:t>條至第</w:t>
      </w:r>
      <w:r w:rsidRPr="00590EF0">
        <w:rPr>
          <w:rFonts w:ascii="Times New Roman" w:eastAsiaTheme="minorEastAsia" w:hAnsi="Times New Roman" w:cs="Times New Roman"/>
          <w:b/>
          <w:color w:val="auto"/>
        </w:rPr>
        <w:t>110-3</w:t>
      </w:r>
      <w:r w:rsidRPr="00590EF0">
        <w:rPr>
          <w:rFonts w:ascii="Times New Roman" w:eastAsiaTheme="minorEastAsia" w:hAnsi="Times New Roman" w:cs="Times New Roman"/>
          <w:b/>
          <w:color w:val="auto"/>
        </w:rPr>
        <w:t>條係規範刑事罰，內容有劫機、施放煙火等有礙飛安物體、謊報假詐彈</w:t>
      </w:r>
      <w:r w:rsidR="003F7486" w:rsidRPr="00590EF0">
        <w:rPr>
          <w:rFonts w:ascii="Times New Roman" w:eastAsiaTheme="minorEastAsia" w:hAnsi="Times New Roman" w:cs="Times New Roman"/>
          <w:b/>
          <w:color w:val="auto"/>
        </w:rPr>
        <w:t>…</w:t>
      </w:r>
      <w:r w:rsidR="003F7486" w:rsidRPr="00590EF0">
        <w:rPr>
          <w:rFonts w:ascii="Times New Roman" w:eastAsiaTheme="minorEastAsia" w:hAnsi="Times New Roman" w:cs="Times New Roman"/>
          <w:b/>
          <w:color w:val="auto"/>
        </w:rPr>
        <w:t>等等，</w:t>
      </w:r>
      <w:r w:rsidR="00384FA2" w:rsidRPr="00590EF0">
        <w:rPr>
          <w:rFonts w:ascii="Times New Roman" w:eastAsiaTheme="minorEastAsia" w:hAnsi="Times New Roman" w:cs="Times New Roman"/>
          <w:b/>
          <w:color w:val="auto"/>
        </w:rPr>
        <w:t>刑事判決中</w:t>
      </w:r>
      <w:r w:rsidR="0075679D" w:rsidRPr="00590EF0">
        <w:rPr>
          <w:rFonts w:ascii="Times New Roman" w:eastAsiaTheme="minorEastAsia" w:hAnsi="Times New Roman" w:cs="Times New Roman"/>
          <w:b/>
          <w:color w:val="auto"/>
        </w:rPr>
        <w:t>，</w:t>
      </w:r>
      <w:r w:rsidR="00384FA2" w:rsidRPr="00590EF0">
        <w:rPr>
          <w:rFonts w:ascii="Times New Roman" w:eastAsiaTheme="minorEastAsia" w:hAnsi="Times New Roman" w:cs="Times New Roman"/>
          <w:b/>
          <w:color w:val="auto"/>
        </w:rPr>
        <w:t>觸犯</w:t>
      </w:r>
      <w:r w:rsidR="0075679D" w:rsidRPr="00590EF0">
        <w:rPr>
          <w:rFonts w:ascii="Times New Roman" w:eastAsiaTheme="minorEastAsia" w:hAnsi="Times New Roman" w:cs="Times New Roman"/>
          <w:b/>
          <w:color w:val="auto"/>
        </w:rPr>
        <w:t>航空保安規定，被法院判處最重之罰則，主要</w:t>
      </w:r>
      <w:r w:rsidR="00384FA2" w:rsidRPr="00590EF0">
        <w:rPr>
          <w:rFonts w:ascii="Times New Roman" w:eastAsiaTheme="minorEastAsia" w:hAnsi="Times New Roman" w:cs="Times New Roman"/>
          <w:b/>
          <w:color w:val="auto"/>
        </w:rPr>
        <w:t>是第</w:t>
      </w:r>
      <w:r w:rsidR="00384FA2" w:rsidRPr="00590EF0">
        <w:rPr>
          <w:rFonts w:ascii="Times New Roman" w:eastAsiaTheme="minorEastAsia" w:hAnsi="Times New Roman" w:cs="Times New Roman"/>
          <w:b/>
          <w:color w:val="auto"/>
        </w:rPr>
        <w:t>100</w:t>
      </w:r>
      <w:r w:rsidR="00384FA2" w:rsidRPr="00590EF0">
        <w:rPr>
          <w:rFonts w:ascii="Times New Roman" w:eastAsiaTheme="minorEastAsia" w:hAnsi="Times New Roman" w:cs="Times New Roman"/>
          <w:b/>
          <w:color w:val="auto"/>
        </w:rPr>
        <w:t>條：「以強暴、脅迫或其他方法劫持航空器者，處死刑、無期徒刑或</w:t>
      </w:r>
      <w:r w:rsidR="00EB6F8C" w:rsidRPr="00590EF0">
        <w:rPr>
          <w:rFonts w:ascii="Times New Roman" w:eastAsiaTheme="minorEastAsia" w:hAnsi="Times New Roman" w:cs="Times New Roman"/>
          <w:b/>
          <w:color w:val="auto"/>
        </w:rPr>
        <w:t>7</w:t>
      </w:r>
      <w:r w:rsidR="00384FA2" w:rsidRPr="00590EF0">
        <w:rPr>
          <w:rFonts w:ascii="Times New Roman" w:eastAsiaTheme="minorEastAsia" w:hAnsi="Times New Roman" w:cs="Times New Roman"/>
          <w:b/>
          <w:color w:val="auto"/>
        </w:rPr>
        <w:t>年以上有期徒刑。因而致人於死者，處死刑或無期徒刑；致重傷者，處死刑、無期徒刑或</w:t>
      </w:r>
      <w:r w:rsidR="00EB6F8C" w:rsidRPr="00590EF0">
        <w:rPr>
          <w:rFonts w:ascii="Times New Roman" w:eastAsiaTheme="minorEastAsia" w:hAnsi="Times New Roman" w:cs="Times New Roman"/>
          <w:b/>
          <w:color w:val="auto"/>
        </w:rPr>
        <w:t>10</w:t>
      </w:r>
      <w:r w:rsidR="00384FA2" w:rsidRPr="00590EF0">
        <w:rPr>
          <w:rFonts w:ascii="Times New Roman" w:eastAsiaTheme="minorEastAsia" w:hAnsi="Times New Roman" w:cs="Times New Roman"/>
          <w:b/>
          <w:color w:val="auto"/>
        </w:rPr>
        <w:t>年以上有期徒刑。第一項之未遂犯罰之。預備犯第一項之罪者，處</w:t>
      </w:r>
      <w:r w:rsidR="00EB6F8C" w:rsidRPr="00590EF0">
        <w:rPr>
          <w:rFonts w:ascii="Times New Roman" w:eastAsiaTheme="minorEastAsia" w:hAnsi="Times New Roman" w:cs="Times New Roman"/>
          <w:b/>
          <w:color w:val="auto"/>
        </w:rPr>
        <w:t>3</w:t>
      </w:r>
      <w:r w:rsidR="00384FA2" w:rsidRPr="00590EF0">
        <w:rPr>
          <w:rFonts w:ascii="Times New Roman" w:eastAsiaTheme="minorEastAsia" w:hAnsi="Times New Roman" w:cs="Times New Roman"/>
          <w:b/>
          <w:color w:val="auto"/>
        </w:rPr>
        <w:t>年以下有期徒刑。」民用航空法第</w:t>
      </w:r>
      <w:r w:rsidR="00384FA2" w:rsidRPr="00590EF0">
        <w:rPr>
          <w:rFonts w:ascii="Times New Roman" w:eastAsiaTheme="minorEastAsia" w:hAnsi="Times New Roman" w:cs="Times New Roman"/>
          <w:b/>
          <w:color w:val="auto"/>
        </w:rPr>
        <w:t>111</w:t>
      </w:r>
      <w:r w:rsidR="00384FA2" w:rsidRPr="00590EF0">
        <w:rPr>
          <w:rFonts w:ascii="Times New Roman" w:eastAsiaTheme="minorEastAsia" w:hAnsi="Times New Roman" w:cs="Times New Roman"/>
          <w:b/>
          <w:color w:val="auto"/>
        </w:rPr>
        <w:t>條至第</w:t>
      </w:r>
      <w:r w:rsidR="00384FA2" w:rsidRPr="00590EF0">
        <w:rPr>
          <w:rFonts w:ascii="Times New Roman" w:eastAsiaTheme="minorEastAsia" w:hAnsi="Times New Roman" w:cs="Times New Roman"/>
          <w:b/>
          <w:color w:val="auto"/>
        </w:rPr>
        <w:t>120</w:t>
      </w:r>
      <w:r w:rsidR="00384FA2" w:rsidRPr="00590EF0">
        <w:rPr>
          <w:rFonts w:ascii="Times New Roman" w:eastAsiaTheme="minorEastAsia" w:hAnsi="Times New Roman" w:cs="Times New Roman"/>
          <w:b/>
          <w:color w:val="auto"/>
        </w:rPr>
        <w:t>條係規範行政罰，內容</w:t>
      </w:r>
      <w:r w:rsidR="00AC2821" w:rsidRPr="00590EF0">
        <w:rPr>
          <w:rFonts w:ascii="Times New Roman" w:eastAsiaTheme="minorEastAsia" w:hAnsi="Times New Roman" w:cs="Times New Roman"/>
          <w:b/>
          <w:color w:val="auto"/>
        </w:rPr>
        <w:t>針對航空人員觸犯飛航安全、</w:t>
      </w:r>
      <w:r w:rsidR="009E732E" w:rsidRPr="00590EF0">
        <w:rPr>
          <w:rFonts w:ascii="Times New Roman" w:eastAsiaTheme="minorEastAsia" w:hAnsi="Times New Roman" w:cs="Times New Roman"/>
          <w:b/>
          <w:color w:val="auto"/>
        </w:rPr>
        <w:t>超輕型載具操作人從事</w:t>
      </w:r>
      <w:r w:rsidR="00870B0C" w:rsidRPr="00590EF0">
        <w:rPr>
          <w:rFonts w:ascii="Times New Roman" w:eastAsiaTheme="minorEastAsia" w:hAnsi="Times New Roman" w:cs="Times New Roman"/>
          <w:b/>
          <w:color w:val="auto"/>
        </w:rPr>
        <w:t>非法</w:t>
      </w:r>
      <w:r w:rsidR="009E732E" w:rsidRPr="00590EF0">
        <w:rPr>
          <w:rFonts w:ascii="Times New Roman" w:eastAsiaTheme="minorEastAsia" w:hAnsi="Times New Roman" w:cs="Times New Roman"/>
          <w:b/>
          <w:color w:val="auto"/>
        </w:rPr>
        <w:t>飛行活動之安全性、航空所有人或使用人違反規定、從事自用航空器飛航活動違反規定</w:t>
      </w:r>
      <w:r w:rsidR="009E732E" w:rsidRPr="00590EF0">
        <w:rPr>
          <w:rFonts w:ascii="Times New Roman" w:eastAsiaTheme="minorEastAsia" w:hAnsi="Times New Roman" w:cs="Times New Roman"/>
          <w:b/>
          <w:color w:val="auto"/>
        </w:rPr>
        <w:t>…</w:t>
      </w:r>
      <w:r w:rsidR="009E732E" w:rsidRPr="00590EF0">
        <w:rPr>
          <w:rFonts w:ascii="Times New Roman" w:eastAsiaTheme="minorEastAsia" w:hAnsi="Times New Roman" w:cs="Times New Roman"/>
          <w:b/>
          <w:color w:val="auto"/>
        </w:rPr>
        <w:t>等等</w:t>
      </w:r>
      <w:r w:rsidR="00A96586" w:rsidRPr="00590EF0">
        <w:rPr>
          <w:rFonts w:ascii="Times New Roman" w:eastAsiaTheme="minorEastAsia" w:hAnsi="Times New Roman" w:cs="Times New Roman"/>
          <w:b/>
          <w:color w:val="auto"/>
        </w:rPr>
        <w:t>行政罰</w:t>
      </w:r>
      <w:r w:rsidR="009E732E" w:rsidRPr="00590EF0">
        <w:rPr>
          <w:rFonts w:ascii="Times New Roman" w:eastAsiaTheme="minorEastAsia" w:hAnsi="Times New Roman" w:cs="Times New Roman"/>
          <w:b/>
          <w:color w:val="auto"/>
        </w:rPr>
        <w:t>之罰責。</w:t>
      </w:r>
    </w:p>
    <w:p w14:paraId="258C5342" w14:textId="77777777" w:rsidR="008F175A" w:rsidRPr="00590EF0" w:rsidRDefault="008F175A"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入出國及移民法第</w:t>
      </w:r>
      <w:r w:rsidRPr="00590EF0">
        <w:rPr>
          <w:rFonts w:ascii="Times New Roman" w:eastAsiaTheme="minorEastAsia" w:hAnsi="Times New Roman" w:cs="Times New Roman"/>
          <w:b/>
          <w:color w:val="auto"/>
        </w:rPr>
        <w:t>73</w:t>
      </w:r>
      <w:r w:rsidRPr="00590EF0">
        <w:rPr>
          <w:rFonts w:ascii="Times New Roman" w:eastAsiaTheme="minorEastAsia" w:hAnsi="Times New Roman" w:cs="Times New Roman"/>
          <w:b/>
          <w:color w:val="auto"/>
        </w:rPr>
        <w:t>條至第</w:t>
      </w:r>
      <w:r w:rsidRPr="00590EF0">
        <w:rPr>
          <w:rFonts w:ascii="Times New Roman" w:eastAsiaTheme="minorEastAsia" w:hAnsi="Times New Roman" w:cs="Times New Roman"/>
          <w:b/>
          <w:color w:val="auto"/>
        </w:rPr>
        <w:t>87</w:t>
      </w:r>
      <w:r w:rsidRPr="00590EF0">
        <w:rPr>
          <w:rFonts w:ascii="Times New Roman" w:eastAsiaTheme="minorEastAsia" w:hAnsi="Times New Roman" w:cs="Times New Roman"/>
          <w:b/>
          <w:color w:val="auto"/>
        </w:rPr>
        <w:t>條係規範罰責，</w:t>
      </w:r>
      <w:r w:rsidR="00CC1AE2" w:rsidRPr="00590EF0">
        <w:rPr>
          <w:rFonts w:ascii="Times New Roman" w:eastAsiaTheme="minorEastAsia" w:hAnsi="Times New Roman" w:cs="Times New Roman"/>
          <w:b/>
          <w:color w:val="auto"/>
        </w:rPr>
        <w:t>同法</w:t>
      </w:r>
      <w:r w:rsidRPr="00590EF0">
        <w:rPr>
          <w:rFonts w:ascii="Times New Roman" w:eastAsiaTheme="minorEastAsia" w:hAnsi="Times New Roman" w:cs="Times New Roman"/>
          <w:b/>
          <w:color w:val="auto"/>
        </w:rPr>
        <w:t>第</w:t>
      </w:r>
      <w:r w:rsidRPr="00590EF0">
        <w:rPr>
          <w:rFonts w:ascii="Times New Roman" w:eastAsiaTheme="minorEastAsia" w:hAnsi="Times New Roman" w:cs="Times New Roman"/>
          <w:b/>
          <w:color w:val="auto"/>
        </w:rPr>
        <w:t>73</w:t>
      </w:r>
      <w:r w:rsidRPr="00590EF0">
        <w:rPr>
          <w:rFonts w:ascii="Times New Roman" w:eastAsiaTheme="minorEastAsia" w:hAnsi="Times New Roman" w:cs="Times New Roman"/>
          <w:b/>
          <w:color w:val="auto"/>
        </w:rPr>
        <w:t>及</w:t>
      </w:r>
      <w:r w:rsidRPr="00590EF0">
        <w:rPr>
          <w:rFonts w:ascii="Times New Roman" w:eastAsiaTheme="minorEastAsia" w:hAnsi="Times New Roman" w:cs="Times New Roman"/>
          <w:b/>
          <w:color w:val="auto"/>
        </w:rPr>
        <w:t>74</w:t>
      </w:r>
      <w:r w:rsidRPr="00590EF0">
        <w:rPr>
          <w:rFonts w:ascii="Times New Roman" w:eastAsiaTheme="minorEastAsia" w:hAnsi="Times New Roman" w:cs="Times New Roman"/>
          <w:b/>
          <w:color w:val="auto"/>
        </w:rPr>
        <w:t>條係屬刑事罰，處罰內容為在機場非法交付證件、非法運送契約之人至其他國家、未經許可入國、受禁止出國處分而出國</w:t>
      </w:r>
      <w:r w:rsidR="005D56FC" w:rsidRPr="00590EF0">
        <w:rPr>
          <w:rFonts w:ascii="Times New Roman" w:eastAsiaTheme="minorEastAsia" w:hAnsi="Times New Roman" w:cs="Times New Roman"/>
          <w:b/>
          <w:color w:val="auto"/>
        </w:rPr>
        <w:t>，這些</w:t>
      </w:r>
      <w:r w:rsidR="00084B48" w:rsidRPr="00590EF0">
        <w:rPr>
          <w:rFonts w:ascii="Times New Roman" w:eastAsiaTheme="minorEastAsia" w:hAnsi="Times New Roman" w:cs="Times New Roman"/>
          <w:b/>
          <w:color w:val="auto"/>
        </w:rPr>
        <w:t>均</w:t>
      </w:r>
      <w:r w:rsidR="005D56FC" w:rsidRPr="00590EF0">
        <w:rPr>
          <w:rFonts w:ascii="Times New Roman" w:eastAsiaTheme="minorEastAsia" w:hAnsi="Times New Roman" w:cs="Times New Roman"/>
          <w:b/>
          <w:color w:val="auto"/>
        </w:rPr>
        <w:t>是處有期徒刑及罰金。</w:t>
      </w:r>
      <w:r w:rsidR="00595EFA" w:rsidRPr="00590EF0">
        <w:rPr>
          <w:rFonts w:ascii="Times New Roman" w:eastAsiaTheme="minorEastAsia" w:hAnsi="Times New Roman" w:cs="Times New Roman"/>
          <w:b/>
          <w:color w:val="auto"/>
        </w:rPr>
        <w:t>其餘各條係屬行政罰，處罰內容為從事跨國婚姻媒合、未經核准而出國、散佈媒合婚姻廣告、收受投資移民基金、以航空器搭載未具入國證件之乘客、入出國未經查驗、拒絕出示護照、</w:t>
      </w:r>
      <w:r w:rsidR="00136C18" w:rsidRPr="00590EF0">
        <w:rPr>
          <w:rFonts w:ascii="Times New Roman" w:eastAsiaTheme="minorEastAsia" w:hAnsi="Times New Roman" w:cs="Times New Roman"/>
          <w:b/>
          <w:color w:val="auto"/>
        </w:rPr>
        <w:t>拒絕到場接受詢問</w:t>
      </w:r>
      <w:r w:rsidR="00136C18" w:rsidRPr="00590EF0">
        <w:rPr>
          <w:rFonts w:ascii="Times New Roman" w:eastAsiaTheme="minorEastAsia" w:hAnsi="Times New Roman" w:cs="Times New Roman"/>
          <w:b/>
          <w:color w:val="auto"/>
        </w:rPr>
        <w:t>…</w:t>
      </w:r>
      <w:r w:rsidR="00136C18" w:rsidRPr="00590EF0">
        <w:rPr>
          <w:rFonts w:ascii="Times New Roman" w:eastAsiaTheme="minorEastAsia" w:hAnsi="Times New Roman" w:cs="Times New Roman"/>
          <w:b/>
          <w:color w:val="auto"/>
        </w:rPr>
        <w:t>等等</w:t>
      </w:r>
      <w:r w:rsidR="008173C7" w:rsidRPr="00590EF0">
        <w:rPr>
          <w:rFonts w:ascii="Times New Roman" w:eastAsiaTheme="minorEastAsia" w:hAnsi="Times New Roman" w:cs="Times New Roman"/>
          <w:b/>
          <w:color w:val="auto"/>
        </w:rPr>
        <w:t>，行政罰最高處</w:t>
      </w:r>
      <w:r w:rsidR="008173C7" w:rsidRPr="00590EF0">
        <w:rPr>
          <w:rFonts w:ascii="Times New Roman" w:eastAsiaTheme="minorEastAsia" w:hAnsi="Times New Roman" w:cs="Times New Roman"/>
          <w:b/>
          <w:color w:val="auto"/>
        </w:rPr>
        <w:t>100</w:t>
      </w:r>
      <w:r w:rsidR="008173C7" w:rsidRPr="00590EF0">
        <w:rPr>
          <w:rFonts w:ascii="Times New Roman" w:eastAsiaTheme="minorEastAsia" w:hAnsi="Times New Roman" w:cs="Times New Roman"/>
          <w:b/>
          <w:color w:val="auto"/>
        </w:rPr>
        <w:t>萬罰鍰。</w:t>
      </w:r>
    </w:p>
    <w:p w14:paraId="1362E1D2" w14:textId="77777777" w:rsidR="00D91FE0" w:rsidRPr="00590EF0" w:rsidRDefault="000640FD"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航空警察局處理違反民用航空法事件統一裁罰基準最後一次修正係在</w:t>
      </w:r>
      <w:r w:rsidR="006A473A" w:rsidRPr="00590EF0">
        <w:rPr>
          <w:rFonts w:ascii="Times New Roman" w:eastAsiaTheme="minorEastAsia" w:hAnsi="Times New Roman" w:cs="Times New Roman"/>
          <w:b/>
          <w:color w:val="auto"/>
        </w:rPr>
        <w:t>民國</w:t>
      </w:r>
      <w:r w:rsidRPr="00590EF0">
        <w:rPr>
          <w:rFonts w:ascii="Times New Roman" w:eastAsiaTheme="minorEastAsia" w:hAnsi="Times New Roman" w:cs="Times New Roman"/>
          <w:b/>
          <w:color w:val="auto"/>
        </w:rPr>
        <w:t>107</w:t>
      </w:r>
      <w:r w:rsidRPr="00590EF0">
        <w:rPr>
          <w:rFonts w:ascii="Times New Roman" w:eastAsiaTheme="minorEastAsia" w:hAnsi="Times New Roman" w:cs="Times New Roman"/>
          <w:b/>
          <w:color w:val="auto"/>
        </w:rPr>
        <w:t>年</w:t>
      </w:r>
      <w:r w:rsidRPr="00590EF0">
        <w:rPr>
          <w:rFonts w:ascii="Times New Roman" w:eastAsiaTheme="minorEastAsia" w:hAnsi="Times New Roman" w:cs="Times New Roman"/>
          <w:b/>
          <w:color w:val="auto"/>
        </w:rPr>
        <w:t>10</w:t>
      </w:r>
      <w:r w:rsidRPr="00590EF0">
        <w:rPr>
          <w:rFonts w:ascii="Times New Roman" w:eastAsiaTheme="minorEastAsia" w:hAnsi="Times New Roman" w:cs="Times New Roman"/>
          <w:b/>
          <w:color w:val="auto"/>
        </w:rPr>
        <w:t>月</w:t>
      </w:r>
      <w:r w:rsidRPr="00590EF0">
        <w:rPr>
          <w:rFonts w:ascii="Times New Roman" w:eastAsiaTheme="minorEastAsia" w:hAnsi="Times New Roman" w:cs="Times New Roman"/>
          <w:b/>
          <w:color w:val="auto"/>
        </w:rPr>
        <w:t>16</w:t>
      </w:r>
      <w:r w:rsidRPr="00590EF0">
        <w:rPr>
          <w:rFonts w:ascii="Times New Roman" w:eastAsiaTheme="minorEastAsia" w:hAnsi="Times New Roman" w:cs="Times New Roman"/>
          <w:b/>
          <w:color w:val="auto"/>
        </w:rPr>
        <w:t>日，將民用航空法第</w:t>
      </w:r>
      <w:r w:rsidRPr="00590EF0">
        <w:rPr>
          <w:rFonts w:ascii="Times New Roman" w:eastAsiaTheme="minorEastAsia" w:hAnsi="Times New Roman" w:cs="Times New Roman"/>
          <w:b/>
          <w:color w:val="auto"/>
        </w:rPr>
        <w:t>112-2</w:t>
      </w:r>
      <w:r w:rsidRPr="00590EF0">
        <w:rPr>
          <w:rFonts w:ascii="Times New Roman" w:eastAsiaTheme="minorEastAsia" w:hAnsi="Times New Roman" w:cs="Times New Roman"/>
          <w:b/>
          <w:color w:val="auto"/>
        </w:rPr>
        <w:t>條第</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項第</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款及第</w:t>
      </w:r>
      <w:r w:rsidRPr="00590EF0">
        <w:rPr>
          <w:rFonts w:ascii="Times New Roman" w:eastAsiaTheme="minorEastAsia" w:hAnsi="Times New Roman" w:cs="Times New Roman"/>
          <w:b/>
          <w:color w:val="auto"/>
        </w:rPr>
        <w:t>2</w:t>
      </w:r>
      <w:r w:rsidRPr="00590EF0">
        <w:rPr>
          <w:rFonts w:ascii="Times New Roman" w:eastAsiaTheme="minorEastAsia" w:hAnsi="Times New Roman" w:cs="Times New Roman"/>
          <w:b/>
          <w:color w:val="auto"/>
        </w:rPr>
        <w:t>款、第</w:t>
      </w:r>
      <w:r w:rsidRPr="00590EF0">
        <w:rPr>
          <w:rFonts w:ascii="Times New Roman" w:eastAsiaTheme="minorEastAsia" w:hAnsi="Times New Roman" w:cs="Times New Roman"/>
          <w:b/>
          <w:color w:val="auto"/>
        </w:rPr>
        <w:t>2</w:t>
      </w:r>
      <w:r w:rsidRPr="00590EF0">
        <w:rPr>
          <w:rFonts w:ascii="Times New Roman" w:eastAsiaTheme="minorEastAsia" w:hAnsi="Times New Roman" w:cs="Times New Roman"/>
          <w:b/>
          <w:color w:val="auto"/>
        </w:rPr>
        <w:t>項、第</w:t>
      </w:r>
      <w:r w:rsidRPr="00590EF0">
        <w:rPr>
          <w:rFonts w:ascii="Times New Roman" w:eastAsiaTheme="minorEastAsia" w:hAnsi="Times New Roman" w:cs="Times New Roman"/>
          <w:b/>
          <w:color w:val="auto"/>
        </w:rPr>
        <w:t>3</w:t>
      </w:r>
      <w:r w:rsidRPr="00590EF0">
        <w:rPr>
          <w:rFonts w:ascii="Times New Roman" w:eastAsiaTheme="minorEastAsia" w:hAnsi="Times New Roman" w:cs="Times New Roman"/>
          <w:b/>
          <w:color w:val="auto"/>
        </w:rPr>
        <w:t>項、第</w:t>
      </w:r>
      <w:r w:rsidRPr="00590EF0">
        <w:rPr>
          <w:rFonts w:ascii="Times New Roman" w:eastAsiaTheme="minorEastAsia" w:hAnsi="Times New Roman" w:cs="Times New Roman"/>
          <w:b/>
          <w:color w:val="auto"/>
        </w:rPr>
        <w:t>4</w:t>
      </w:r>
      <w:r w:rsidRPr="00590EF0">
        <w:rPr>
          <w:rFonts w:ascii="Times New Roman" w:eastAsiaTheme="minorEastAsia" w:hAnsi="Times New Roman" w:cs="Times New Roman"/>
          <w:b/>
          <w:color w:val="auto"/>
        </w:rPr>
        <w:t>項、第</w:t>
      </w:r>
      <w:r w:rsidRPr="00590EF0">
        <w:rPr>
          <w:rFonts w:ascii="Times New Roman" w:eastAsiaTheme="minorEastAsia" w:hAnsi="Times New Roman" w:cs="Times New Roman"/>
          <w:b/>
          <w:color w:val="auto"/>
        </w:rPr>
        <w:t>6</w:t>
      </w:r>
      <w:r w:rsidRPr="00590EF0">
        <w:rPr>
          <w:rFonts w:ascii="Times New Roman" w:eastAsiaTheme="minorEastAsia" w:hAnsi="Times New Roman" w:cs="Times New Roman"/>
          <w:b/>
          <w:color w:val="auto"/>
        </w:rPr>
        <w:t>項；第</w:t>
      </w:r>
      <w:r w:rsidRPr="00590EF0">
        <w:rPr>
          <w:rFonts w:ascii="Times New Roman" w:eastAsiaTheme="minorEastAsia" w:hAnsi="Times New Roman" w:cs="Times New Roman"/>
          <w:b/>
          <w:color w:val="auto"/>
        </w:rPr>
        <w:t>112-4</w:t>
      </w:r>
      <w:r w:rsidRPr="00590EF0">
        <w:rPr>
          <w:rFonts w:ascii="Times New Roman" w:eastAsiaTheme="minorEastAsia" w:hAnsi="Times New Roman" w:cs="Times New Roman"/>
          <w:b/>
          <w:color w:val="auto"/>
        </w:rPr>
        <w:t>條第</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項第</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2</w:t>
      </w:r>
      <w:r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3</w:t>
      </w:r>
      <w:r w:rsidRPr="00590EF0">
        <w:rPr>
          <w:rFonts w:ascii="Times New Roman" w:eastAsiaTheme="minorEastAsia" w:hAnsi="Times New Roman" w:cs="Times New Roman"/>
          <w:b/>
          <w:color w:val="auto"/>
        </w:rPr>
        <w:t>款、第</w:t>
      </w:r>
      <w:r w:rsidRPr="00590EF0">
        <w:rPr>
          <w:rFonts w:ascii="Times New Roman" w:eastAsiaTheme="minorEastAsia" w:hAnsi="Times New Roman" w:cs="Times New Roman"/>
          <w:b/>
          <w:color w:val="auto"/>
        </w:rPr>
        <w:t>3</w:t>
      </w:r>
      <w:r w:rsidRPr="00590EF0">
        <w:rPr>
          <w:rFonts w:ascii="Times New Roman" w:eastAsiaTheme="minorEastAsia" w:hAnsi="Times New Roman" w:cs="Times New Roman"/>
          <w:b/>
          <w:color w:val="auto"/>
        </w:rPr>
        <w:t>項、第</w:t>
      </w:r>
      <w:r w:rsidRPr="00590EF0">
        <w:rPr>
          <w:rFonts w:ascii="Times New Roman" w:eastAsiaTheme="minorEastAsia" w:hAnsi="Times New Roman" w:cs="Times New Roman"/>
          <w:b/>
          <w:color w:val="auto"/>
        </w:rPr>
        <w:t>4</w:t>
      </w:r>
      <w:r w:rsidRPr="00590EF0">
        <w:rPr>
          <w:rFonts w:ascii="Times New Roman" w:eastAsiaTheme="minorEastAsia" w:hAnsi="Times New Roman" w:cs="Times New Roman"/>
          <w:b/>
          <w:color w:val="auto"/>
        </w:rPr>
        <w:t>項第</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2</w:t>
      </w:r>
      <w:r w:rsidRPr="00590EF0">
        <w:rPr>
          <w:rFonts w:ascii="Times New Roman" w:eastAsiaTheme="minorEastAsia" w:hAnsi="Times New Roman" w:cs="Times New Roman"/>
          <w:b/>
          <w:color w:val="auto"/>
        </w:rPr>
        <w:t>款；第</w:t>
      </w:r>
      <w:r w:rsidRPr="00590EF0">
        <w:rPr>
          <w:rFonts w:ascii="Times New Roman" w:eastAsiaTheme="minorEastAsia" w:hAnsi="Times New Roman" w:cs="Times New Roman"/>
          <w:b/>
          <w:color w:val="auto"/>
        </w:rPr>
        <w:t>119-2</w:t>
      </w:r>
      <w:r w:rsidRPr="00590EF0">
        <w:rPr>
          <w:rFonts w:ascii="Times New Roman" w:eastAsiaTheme="minorEastAsia" w:hAnsi="Times New Roman" w:cs="Times New Roman"/>
          <w:b/>
          <w:color w:val="auto"/>
        </w:rPr>
        <w:t>條第</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2</w:t>
      </w:r>
      <w:r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3</w:t>
      </w:r>
      <w:r w:rsidRPr="00590EF0">
        <w:rPr>
          <w:rFonts w:ascii="Times New Roman" w:eastAsiaTheme="minorEastAsia" w:hAnsi="Times New Roman" w:cs="Times New Roman"/>
          <w:b/>
          <w:color w:val="auto"/>
        </w:rPr>
        <w:t>項；第</w:t>
      </w:r>
      <w:r w:rsidRPr="00590EF0">
        <w:rPr>
          <w:rFonts w:ascii="Times New Roman" w:eastAsiaTheme="minorEastAsia" w:hAnsi="Times New Roman" w:cs="Times New Roman"/>
          <w:b/>
          <w:color w:val="auto"/>
        </w:rPr>
        <w:t>119-3</w:t>
      </w:r>
      <w:r w:rsidRPr="00590EF0">
        <w:rPr>
          <w:rFonts w:ascii="Times New Roman" w:eastAsiaTheme="minorEastAsia" w:hAnsi="Times New Roman" w:cs="Times New Roman"/>
          <w:b/>
          <w:color w:val="auto"/>
        </w:rPr>
        <w:t>條第</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項第</w:t>
      </w:r>
      <w:r w:rsidRPr="00590EF0">
        <w:rPr>
          <w:rFonts w:ascii="Times New Roman" w:eastAsiaTheme="minorEastAsia" w:hAnsi="Times New Roman" w:cs="Times New Roman"/>
          <w:b/>
          <w:color w:val="auto"/>
        </w:rPr>
        <w:t>8</w:t>
      </w:r>
      <w:r w:rsidRPr="00590EF0">
        <w:rPr>
          <w:rFonts w:ascii="Times New Roman" w:eastAsiaTheme="minorEastAsia" w:hAnsi="Times New Roman" w:cs="Times New Roman"/>
          <w:b/>
          <w:color w:val="auto"/>
        </w:rPr>
        <w:t>款、第</w:t>
      </w:r>
      <w:r w:rsidRPr="00590EF0">
        <w:rPr>
          <w:rFonts w:ascii="Times New Roman" w:eastAsiaTheme="minorEastAsia" w:hAnsi="Times New Roman" w:cs="Times New Roman"/>
          <w:b/>
          <w:color w:val="auto"/>
        </w:rPr>
        <w:t>2</w:t>
      </w:r>
      <w:r w:rsidRPr="00590EF0">
        <w:rPr>
          <w:rFonts w:ascii="Times New Roman" w:eastAsiaTheme="minorEastAsia" w:hAnsi="Times New Roman" w:cs="Times New Roman"/>
          <w:b/>
          <w:color w:val="auto"/>
        </w:rPr>
        <w:t>項</w:t>
      </w:r>
      <w:r w:rsidR="00913290" w:rsidRPr="00590EF0">
        <w:rPr>
          <w:rFonts w:ascii="Times New Roman" w:eastAsiaTheme="minorEastAsia" w:hAnsi="Times New Roman" w:cs="Times New Roman"/>
          <w:b/>
          <w:color w:val="auto"/>
        </w:rPr>
        <w:t>分別詳細規定第</w:t>
      </w:r>
      <w:r w:rsidR="00913290" w:rsidRPr="00590EF0">
        <w:rPr>
          <w:rFonts w:ascii="Times New Roman" w:eastAsiaTheme="minorEastAsia" w:hAnsi="Times New Roman" w:cs="Times New Roman"/>
          <w:b/>
          <w:color w:val="auto"/>
        </w:rPr>
        <w:t>1</w:t>
      </w:r>
      <w:r w:rsidR="00913290" w:rsidRPr="00590EF0">
        <w:rPr>
          <w:rFonts w:ascii="Times New Roman" w:eastAsiaTheme="minorEastAsia" w:hAnsi="Times New Roman" w:cs="Times New Roman"/>
          <w:b/>
          <w:color w:val="auto"/>
        </w:rPr>
        <w:t>次違規之罰鍰、</w:t>
      </w:r>
      <w:r w:rsidR="00EB6F8C" w:rsidRPr="00590EF0">
        <w:rPr>
          <w:rFonts w:ascii="Times New Roman" w:eastAsiaTheme="minorEastAsia" w:hAnsi="Times New Roman" w:cs="Times New Roman"/>
          <w:b/>
          <w:color w:val="auto"/>
        </w:rPr>
        <w:t>1</w:t>
      </w:r>
      <w:r w:rsidR="00913290" w:rsidRPr="00590EF0">
        <w:rPr>
          <w:rFonts w:ascii="Times New Roman" w:eastAsiaTheme="minorEastAsia" w:hAnsi="Times New Roman" w:cs="Times New Roman"/>
          <w:b/>
          <w:color w:val="auto"/>
        </w:rPr>
        <w:t>年內第</w:t>
      </w:r>
      <w:r w:rsidR="00913290" w:rsidRPr="00590EF0">
        <w:rPr>
          <w:rFonts w:ascii="Times New Roman" w:eastAsiaTheme="minorEastAsia" w:hAnsi="Times New Roman" w:cs="Times New Roman"/>
          <w:b/>
          <w:color w:val="auto"/>
        </w:rPr>
        <w:t>2</w:t>
      </w:r>
      <w:r w:rsidR="00913290" w:rsidRPr="00590EF0">
        <w:rPr>
          <w:rFonts w:ascii="Times New Roman" w:eastAsiaTheme="minorEastAsia" w:hAnsi="Times New Roman" w:cs="Times New Roman"/>
          <w:b/>
          <w:color w:val="auto"/>
        </w:rPr>
        <w:t>次違規之罰鍰、</w:t>
      </w:r>
      <w:r w:rsidR="00EB6F8C" w:rsidRPr="00590EF0">
        <w:rPr>
          <w:rFonts w:ascii="Times New Roman" w:eastAsiaTheme="minorEastAsia" w:hAnsi="Times New Roman" w:cs="Times New Roman"/>
          <w:b/>
          <w:color w:val="auto"/>
        </w:rPr>
        <w:t>1</w:t>
      </w:r>
      <w:r w:rsidR="00913290" w:rsidRPr="00590EF0">
        <w:rPr>
          <w:rFonts w:ascii="Times New Roman" w:eastAsiaTheme="minorEastAsia" w:hAnsi="Times New Roman" w:cs="Times New Roman"/>
          <w:b/>
          <w:color w:val="auto"/>
        </w:rPr>
        <w:t>年內第</w:t>
      </w:r>
      <w:r w:rsidR="00913290" w:rsidRPr="00590EF0">
        <w:rPr>
          <w:rFonts w:ascii="Times New Roman" w:eastAsiaTheme="minorEastAsia" w:hAnsi="Times New Roman" w:cs="Times New Roman"/>
          <w:b/>
          <w:color w:val="auto"/>
        </w:rPr>
        <w:t>3</w:t>
      </w:r>
      <w:r w:rsidR="00913290" w:rsidRPr="00590EF0">
        <w:rPr>
          <w:rFonts w:ascii="Times New Roman" w:eastAsiaTheme="minorEastAsia" w:hAnsi="Times New Roman" w:cs="Times New Roman"/>
          <w:b/>
          <w:color w:val="auto"/>
        </w:rPr>
        <w:t>次以上違規之罰鍰</w:t>
      </w:r>
      <w:r w:rsidR="00C266D8" w:rsidRPr="00590EF0">
        <w:rPr>
          <w:rFonts w:ascii="Times New Roman" w:eastAsiaTheme="minorEastAsia" w:hAnsi="Times New Roman" w:cs="Times New Roman"/>
          <w:b/>
          <w:color w:val="auto"/>
        </w:rPr>
        <w:t>，</w:t>
      </w:r>
      <w:r w:rsidR="000B7622" w:rsidRPr="00590EF0">
        <w:rPr>
          <w:rFonts w:ascii="Times New Roman" w:eastAsiaTheme="minorEastAsia" w:hAnsi="Times New Roman" w:cs="Times New Roman"/>
          <w:b/>
          <w:color w:val="auto"/>
        </w:rPr>
        <w:t>而</w:t>
      </w:r>
      <w:r w:rsidR="00C266D8" w:rsidRPr="00590EF0">
        <w:rPr>
          <w:rFonts w:ascii="Times New Roman" w:eastAsiaTheme="minorEastAsia" w:hAnsi="Times New Roman" w:cs="Times New Roman"/>
          <w:b/>
          <w:color w:val="auto"/>
        </w:rPr>
        <w:t>處罰最重</w:t>
      </w:r>
      <w:r w:rsidR="005E701D" w:rsidRPr="00590EF0">
        <w:rPr>
          <w:rFonts w:ascii="Times New Roman" w:eastAsiaTheme="minorEastAsia" w:hAnsi="Times New Roman" w:cs="Times New Roman"/>
          <w:b/>
          <w:color w:val="auto"/>
        </w:rPr>
        <w:t>之條款，則</w:t>
      </w:r>
      <w:r w:rsidR="00C266D8" w:rsidRPr="00590EF0">
        <w:rPr>
          <w:rFonts w:ascii="Times New Roman" w:eastAsiaTheme="minorEastAsia" w:hAnsi="Times New Roman" w:cs="Times New Roman"/>
          <w:b/>
          <w:color w:val="auto"/>
        </w:rPr>
        <w:t>是</w:t>
      </w:r>
      <w:r w:rsidR="00F2002D" w:rsidRPr="00590EF0">
        <w:rPr>
          <w:rFonts w:ascii="Times New Roman" w:eastAsiaTheme="minorEastAsia" w:hAnsi="Times New Roman" w:cs="Times New Roman"/>
          <w:b/>
          <w:color w:val="auto"/>
        </w:rPr>
        <w:t>涉及</w:t>
      </w:r>
      <w:r w:rsidR="00C266D8" w:rsidRPr="00590EF0">
        <w:rPr>
          <w:rFonts w:ascii="Times New Roman" w:eastAsiaTheme="minorEastAsia" w:hAnsi="Times New Roman" w:cs="Times New Roman"/>
          <w:b/>
          <w:color w:val="auto"/>
        </w:rPr>
        <w:t>第</w:t>
      </w:r>
      <w:r w:rsidR="00C266D8" w:rsidRPr="00590EF0">
        <w:rPr>
          <w:rFonts w:ascii="Times New Roman" w:eastAsiaTheme="minorEastAsia" w:hAnsi="Times New Roman" w:cs="Times New Roman"/>
          <w:b/>
          <w:color w:val="auto"/>
        </w:rPr>
        <w:t>112-2</w:t>
      </w:r>
      <w:r w:rsidR="00C266D8" w:rsidRPr="00590EF0">
        <w:rPr>
          <w:rFonts w:ascii="Times New Roman" w:eastAsiaTheme="minorEastAsia" w:hAnsi="Times New Roman" w:cs="Times New Roman"/>
          <w:b/>
          <w:color w:val="auto"/>
        </w:rPr>
        <w:t>條第</w:t>
      </w:r>
      <w:r w:rsidR="00C266D8" w:rsidRPr="00590EF0">
        <w:rPr>
          <w:rFonts w:ascii="Times New Roman" w:eastAsiaTheme="minorEastAsia" w:hAnsi="Times New Roman" w:cs="Times New Roman"/>
          <w:b/>
          <w:color w:val="auto"/>
        </w:rPr>
        <w:t>3</w:t>
      </w:r>
      <w:r w:rsidR="00C266D8" w:rsidRPr="00590EF0">
        <w:rPr>
          <w:rFonts w:ascii="Times New Roman" w:eastAsiaTheme="minorEastAsia" w:hAnsi="Times New Roman" w:cs="Times New Roman"/>
          <w:b/>
          <w:color w:val="auto"/>
        </w:rPr>
        <w:t>項</w:t>
      </w:r>
      <w:r w:rsidR="00F2002D" w:rsidRPr="00590EF0">
        <w:rPr>
          <w:rFonts w:ascii="Times New Roman" w:eastAsiaTheme="minorEastAsia" w:hAnsi="Times New Roman" w:cs="Times New Roman"/>
          <w:b/>
          <w:color w:val="auto"/>
        </w:rPr>
        <w:t>之規定</w:t>
      </w:r>
      <w:r w:rsidR="00C266D8" w:rsidRPr="00590EF0">
        <w:rPr>
          <w:rFonts w:ascii="Times New Roman" w:eastAsiaTheme="minorEastAsia" w:hAnsi="Times New Roman" w:cs="Times New Roman"/>
          <w:b/>
          <w:color w:val="auto"/>
        </w:rPr>
        <w:t>：「民用航空運輸業、普通航空業、航空貨運承攬業、航空站地勤業、空廚業或航空貨物集散站經營業，託運、存儲、裝載或運送危險物品，</w:t>
      </w:r>
      <w:r w:rsidR="00EB6F8C" w:rsidRPr="00590EF0">
        <w:rPr>
          <w:rFonts w:ascii="Times New Roman" w:eastAsiaTheme="minorEastAsia" w:hAnsi="Times New Roman" w:cs="Times New Roman"/>
          <w:b/>
          <w:color w:val="auto"/>
        </w:rPr>
        <w:t>1</w:t>
      </w:r>
      <w:r w:rsidR="00C266D8" w:rsidRPr="00590EF0">
        <w:rPr>
          <w:rFonts w:ascii="Times New Roman" w:eastAsiaTheme="minorEastAsia" w:hAnsi="Times New Roman" w:cs="Times New Roman"/>
          <w:b/>
          <w:color w:val="auto"/>
        </w:rPr>
        <w:t>年內第</w:t>
      </w:r>
      <w:r w:rsidR="00EB6F8C" w:rsidRPr="00590EF0">
        <w:rPr>
          <w:rFonts w:ascii="Times New Roman" w:eastAsiaTheme="minorEastAsia" w:hAnsi="Times New Roman" w:cs="Times New Roman"/>
          <w:b/>
          <w:color w:val="auto"/>
        </w:rPr>
        <w:t>6</w:t>
      </w:r>
      <w:r w:rsidR="00C266D8" w:rsidRPr="00590EF0">
        <w:rPr>
          <w:rFonts w:ascii="Times New Roman" w:eastAsiaTheme="minorEastAsia" w:hAnsi="Times New Roman" w:cs="Times New Roman"/>
          <w:b/>
          <w:color w:val="auto"/>
        </w:rPr>
        <w:t>次以上違規處新臺幣</w:t>
      </w:r>
      <w:r w:rsidR="00EB6F8C" w:rsidRPr="00590EF0">
        <w:rPr>
          <w:rFonts w:ascii="Times New Roman" w:eastAsiaTheme="minorEastAsia" w:hAnsi="Times New Roman" w:cs="Times New Roman"/>
          <w:b/>
          <w:color w:val="auto"/>
        </w:rPr>
        <w:t>50</w:t>
      </w:r>
      <w:r w:rsidR="00C266D8" w:rsidRPr="00590EF0">
        <w:rPr>
          <w:rFonts w:ascii="Times New Roman" w:eastAsiaTheme="minorEastAsia" w:hAnsi="Times New Roman" w:cs="Times New Roman"/>
          <w:b/>
          <w:color w:val="auto"/>
        </w:rPr>
        <w:t>萬元罰鍰。並得報請民航局轉報交通部，建議停止其營業之全部或廢止其許可。</w:t>
      </w:r>
      <w:r w:rsidR="00732C76" w:rsidRPr="00590EF0">
        <w:rPr>
          <w:rStyle w:val="af7"/>
          <w:rFonts w:ascii="Times New Roman" w:eastAsiaTheme="minorEastAsia" w:hAnsi="Times New Roman" w:cs="Times New Roman"/>
          <w:b/>
          <w:color w:val="auto"/>
        </w:rPr>
        <w:footnoteReference w:id="33"/>
      </w:r>
      <w:r w:rsidR="00C266D8" w:rsidRPr="00590EF0">
        <w:rPr>
          <w:rFonts w:ascii="Times New Roman" w:eastAsiaTheme="minorEastAsia" w:hAnsi="Times New Roman" w:cs="Times New Roman"/>
          <w:b/>
          <w:color w:val="auto"/>
        </w:rPr>
        <w:t>」</w:t>
      </w:r>
    </w:p>
    <w:p w14:paraId="537DFCC5" w14:textId="77777777" w:rsidR="00647D07" w:rsidRPr="00590EF0" w:rsidRDefault="00647D07" w:rsidP="00FE3EE6">
      <w:pPr>
        <w:pStyle w:val="af1"/>
        <w:spacing w:line="0" w:lineRule="atLeast"/>
        <w:ind w:firstLine="480"/>
        <w:rPr>
          <w:rFonts w:ascii="Times New Roman" w:eastAsiaTheme="minorEastAsia" w:hAnsi="Times New Roman" w:cs="Times New Roman"/>
          <w:b/>
          <w:color w:val="auto"/>
        </w:rPr>
      </w:pPr>
    </w:p>
    <w:p w14:paraId="2356F659" w14:textId="77777777" w:rsidR="00F459F1" w:rsidRPr="00590EF0" w:rsidRDefault="00C21EB2" w:rsidP="00FE3EE6">
      <w:pPr>
        <w:spacing w:line="0" w:lineRule="atLeast"/>
        <w:rPr>
          <w:rFonts w:ascii="Times New Roman" w:hAnsi="Times New Roman" w:cs="Times New Roman"/>
          <w:b/>
          <w:szCs w:val="24"/>
        </w:rPr>
      </w:pPr>
      <w:bookmarkStart w:id="45" w:name="_Toc35944611"/>
      <w:r w:rsidRPr="00590EF0">
        <w:rPr>
          <w:rFonts w:ascii="Times New Roman" w:hAnsi="Times New Roman" w:cs="Times New Roman"/>
          <w:b/>
          <w:szCs w:val="24"/>
        </w:rPr>
        <w:t>二、</w:t>
      </w:r>
      <w:r w:rsidR="004E148E" w:rsidRPr="00590EF0">
        <w:rPr>
          <w:rFonts w:ascii="Times New Roman" w:hAnsi="Times New Roman" w:cs="Times New Roman"/>
          <w:b/>
          <w:szCs w:val="24"/>
        </w:rPr>
        <w:t>航空保安管理機關相關職權</w:t>
      </w:r>
      <w:r w:rsidR="00F459F1" w:rsidRPr="00590EF0">
        <w:rPr>
          <w:rFonts w:ascii="Times New Roman" w:hAnsi="Times New Roman" w:cs="Times New Roman"/>
          <w:b/>
          <w:szCs w:val="24"/>
        </w:rPr>
        <w:t>之困境分析</w:t>
      </w:r>
      <w:bookmarkEnd w:id="45"/>
      <w:r w:rsidR="00F459F1" w:rsidRPr="00590EF0">
        <w:rPr>
          <w:rFonts w:ascii="Times New Roman" w:hAnsi="Times New Roman" w:cs="Times New Roman"/>
          <w:b/>
          <w:szCs w:val="24"/>
        </w:rPr>
        <w:tab/>
      </w:r>
    </w:p>
    <w:p w14:paraId="5A357392" w14:textId="77777777" w:rsidR="00654F35" w:rsidRPr="00590EF0" w:rsidRDefault="00C21EB2" w:rsidP="00FE3EE6">
      <w:pPr>
        <w:spacing w:line="0" w:lineRule="atLeast"/>
        <w:rPr>
          <w:rFonts w:ascii="Times New Roman" w:hAnsi="Times New Roman" w:cs="Times New Roman"/>
          <w:b/>
          <w:szCs w:val="24"/>
        </w:rPr>
      </w:pPr>
      <w:bookmarkStart w:id="46" w:name="_Toc35944612"/>
      <w:r w:rsidRPr="00590EF0">
        <w:rPr>
          <w:rFonts w:ascii="Times New Roman" w:hAnsi="Times New Roman" w:cs="Times New Roman"/>
          <w:b/>
          <w:szCs w:val="24"/>
        </w:rPr>
        <w:t>（一）</w:t>
      </w:r>
      <w:r w:rsidR="005F4140" w:rsidRPr="00590EF0">
        <w:rPr>
          <w:rFonts w:ascii="Times New Roman" w:hAnsi="Times New Roman" w:cs="Times New Roman"/>
          <w:b/>
          <w:szCs w:val="24"/>
        </w:rPr>
        <w:t>我國航空保安執法困境</w:t>
      </w:r>
      <w:bookmarkEnd w:id="46"/>
    </w:p>
    <w:p w14:paraId="4F9F8D91" w14:textId="77777777" w:rsidR="0021009B" w:rsidRPr="00590EF0" w:rsidRDefault="00E50A76" w:rsidP="00FE3EE6">
      <w:pPr>
        <w:spacing w:line="0" w:lineRule="atLeast"/>
        <w:ind w:firstLineChars="200" w:firstLine="480"/>
        <w:rPr>
          <w:rFonts w:ascii="Times New Roman" w:hAnsi="Times New Roman" w:cs="Times New Roman"/>
          <w:b/>
          <w:szCs w:val="24"/>
        </w:rPr>
      </w:pPr>
      <w:r w:rsidRPr="00590EF0">
        <w:rPr>
          <w:rFonts w:ascii="Times New Roman" w:hAnsi="Times New Roman" w:cs="Times New Roman"/>
          <w:b/>
          <w:szCs w:val="24"/>
        </w:rPr>
        <w:t>民眾</w:t>
      </w:r>
      <w:r w:rsidR="00133658" w:rsidRPr="00590EF0">
        <w:rPr>
          <w:rFonts w:ascii="Times New Roman" w:hAnsi="Times New Roman" w:cs="Times New Roman"/>
          <w:b/>
          <w:szCs w:val="24"/>
        </w:rPr>
        <w:t>因</w:t>
      </w:r>
      <w:r w:rsidRPr="00590EF0">
        <w:rPr>
          <w:rFonts w:ascii="Times New Roman" w:hAnsi="Times New Roman" w:cs="Times New Roman"/>
          <w:b/>
          <w:szCs w:val="24"/>
        </w:rPr>
        <w:t>工作壓力大，</w:t>
      </w:r>
      <w:r w:rsidR="00133658" w:rsidRPr="00590EF0">
        <w:rPr>
          <w:rFonts w:ascii="Times New Roman" w:hAnsi="Times New Roman" w:cs="Times New Roman"/>
          <w:b/>
          <w:szCs w:val="24"/>
        </w:rPr>
        <w:t>或其他因素，</w:t>
      </w:r>
      <w:r w:rsidRPr="00590EF0">
        <w:rPr>
          <w:rFonts w:ascii="Times New Roman" w:hAnsi="Times New Roman" w:cs="Times New Roman"/>
          <w:b/>
          <w:szCs w:val="24"/>
        </w:rPr>
        <w:t>會適時的安排出國旅遊，每年寒暑假</w:t>
      </w:r>
      <w:r w:rsidR="002547EA" w:rsidRPr="00590EF0">
        <w:rPr>
          <w:rFonts w:ascii="Times New Roman" w:hAnsi="Times New Roman" w:cs="Times New Roman"/>
          <w:b/>
          <w:szCs w:val="24"/>
        </w:rPr>
        <w:t>機場旅運量</w:t>
      </w:r>
      <w:r w:rsidR="00084B48" w:rsidRPr="00590EF0">
        <w:rPr>
          <w:rFonts w:ascii="Times New Roman" w:hAnsi="Times New Roman" w:cs="Times New Roman"/>
          <w:b/>
          <w:szCs w:val="24"/>
        </w:rPr>
        <w:t>均</w:t>
      </w:r>
      <w:r w:rsidRPr="00590EF0">
        <w:rPr>
          <w:rFonts w:ascii="Times New Roman" w:hAnsi="Times New Roman" w:cs="Times New Roman"/>
          <w:b/>
          <w:szCs w:val="24"/>
        </w:rPr>
        <w:t>會暴增</w:t>
      </w:r>
      <w:r w:rsidR="002547EA" w:rsidRPr="00590EF0">
        <w:rPr>
          <w:rFonts w:ascii="Times New Roman" w:hAnsi="Times New Roman" w:cs="Times New Roman"/>
          <w:b/>
          <w:szCs w:val="24"/>
        </w:rPr>
        <w:t>，</w:t>
      </w:r>
      <w:r w:rsidR="00855CDF" w:rsidRPr="00590EF0">
        <w:rPr>
          <w:rFonts w:ascii="Times New Roman" w:hAnsi="Times New Roman" w:cs="Times New Roman"/>
          <w:b/>
          <w:szCs w:val="24"/>
        </w:rPr>
        <w:t>安檢</w:t>
      </w:r>
      <w:r w:rsidR="00492801" w:rsidRPr="00590EF0">
        <w:rPr>
          <w:rFonts w:ascii="Times New Roman" w:hAnsi="Times New Roman" w:cs="Times New Roman"/>
          <w:b/>
          <w:szCs w:val="24"/>
        </w:rPr>
        <w:t>、航空保安</w:t>
      </w:r>
      <w:r w:rsidRPr="00590EF0">
        <w:rPr>
          <w:rFonts w:ascii="Times New Roman" w:hAnsi="Times New Roman" w:cs="Times New Roman"/>
          <w:b/>
          <w:szCs w:val="24"/>
        </w:rPr>
        <w:t>需求量增加太大，</w:t>
      </w:r>
      <w:r w:rsidR="00855CDF" w:rsidRPr="00590EF0">
        <w:rPr>
          <w:rFonts w:ascii="Times New Roman" w:hAnsi="Times New Roman" w:cs="Times New Roman"/>
          <w:b/>
          <w:szCs w:val="24"/>
        </w:rPr>
        <w:t>但因受限於內政部航空警察局組織規程</w:t>
      </w:r>
      <w:r w:rsidR="005338C7" w:rsidRPr="00590EF0">
        <w:rPr>
          <w:rFonts w:ascii="Times New Roman" w:hAnsi="Times New Roman" w:cs="Times New Roman"/>
          <w:b/>
          <w:szCs w:val="24"/>
        </w:rPr>
        <w:t>、內政部警政署航空警察局編制表</w:t>
      </w:r>
      <w:r w:rsidR="00855CDF" w:rsidRPr="00590EF0">
        <w:rPr>
          <w:rFonts w:ascii="Times New Roman" w:hAnsi="Times New Roman" w:cs="Times New Roman"/>
          <w:b/>
          <w:szCs w:val="24"/>
        </w:rPr>
        <w:t>之規定，人力不足，</w:t>
      </w:r>
      <w:r w:rsidRPr="00590EF0">
        <w:rPr>
          <w:rFonts w:ascii="Times New Roman" w:hAnsi="Times New Roman" w:cs="Times New Roman"/>
          <w:b/>
          <w:szCs w:val="24"/>
        </w:rPr>
        <w:t>人力不堪負荷，</w:t>
      </w:r>
      <w:r w:rsidR="002521C2" w:rsidRPr="00590EF0">
        <w:rPr>
          <w:rFonts w:ascii="Times New Roman" w:hAnsi="Times New Roman" w:cs="Times New Roman"/>
          <w:b/>
          <w:szCs w:val="24"/>
        </w:rPr>
        <w:t>1</w:t>
      </w:r>
      <w:r w:rsidRPr="00590EF0">
        <w:rPr>
          <w:rFonts w:ascii="Times New Roman" w:hAnsi="Times New Roman" w:cs="Times New Roman"/>
          <w:b/>
          <w:szCs w:val="24"/>
        </w:rPr>
        <w:t>個人要當</w:t>
      </w:r>
      <w:r w:rsidR="002521C2" w:rsidRPr="00590EF0">
        <w:rPr>
          <w:rFonts w:ascii="Times New Roman" w:hAnsi="Times New Roman" w:cs="Times New Roman"/>
          <w:b/>
          <w:szCs w:val="24"/>
        </w:rPr>
        <w:t>3</w:t>
      </w:r>
      <w:r w:rsidRPr="00590EF0">
        <w:rPr>
          <w:rFonts w:ascii="Times New Roman" w:hAnsi="Times New Roman" w:cs="Times New Roman"/>
          <w:b/>
          <w:szCs w:val="24"/>
        </w:rPr>
        <w:t>個人用，對航空保安執法能力是一大挑戰，我國航空保安執法困境</w:t>
      </w:r>
      <w:r w:rsidR="0021009B" w:rsidRPr="00590EF0">
        <w:rPr>
          <w:rFonts w:ascii="Times New Roman" w:hAnsi="Times New Roman" w:cs="Times New Roman"/>
          <w:b/>
          <w:szCs w:val="24"/>
        </w:rPr>
        <w:t>計</w:t>
      </w:r>
      <w:r w:rsidRPr="00590EF0">
        <w:rPr>
          <w:rFonts w:ascii="Times New Roman" w:hAnsi="Times New Roman" w:cs="Times New Roman"/>
          <w:b/>
          <w:szCs w:val="24"/>
        </w:rPr>
        <w:t>有</w:t>
      </w:r>
      <w:r w:rsidR="0021009B" w:rsidRPr="00590EF0">
        <w:rPr>
          <w:rFonts w:ascii="Times New Roman" w:hAnsi="Times New Roman" w:cs="Times New Roman"/>
          <w:b/>
          <w:szCs w:val="24"/>
        </w:rPr>
        <w:t>：人力不足；預算不足；情資缺乏；</w:t>
      </w:r>
      <w:r w:rsidRPr="00590EF0">
        <w:rPr>
          <w:rFonts w:ascii="Times New Roman" w:hAnsi="Times New Roman" w:cs="Times New Roman"/>
          <w:b/>
          <w:szCs w:val="24"/>
        </w:rPr>
        <w:t>法令不周全</w:t>
      </w:r>
      <w:r w:rsidR="0021009B" w:rsidRPr="00590EF0">
        <w:rPr>
          <w:rFonts w:ascii="Times New Roman" w:hAnsi="Times New Roman" w:cs="Times New Roman"/>
          <w:b/>
          <w:szCs w:val="24"/>
        </w:rPr>
        <w:t>；</w:t>
      </w:r>
      <w:r w:rsidR="00A47DF9" w:rsidRPr="00590EF0">
        <w:rPr>
          <w:rFonts w:ascii="Times New Roman" w:hAnsi="Times New Roman" w:cs="Times New Roman"/>
          <w:b/>
          <w:szCs w:val="24"/>
        </w:rPr>
        <w:t>航空保安</w:t>
      </w:r>
      <w:r w:rsidR="0021009B" w:rsidRPr="00590EF0">
        <w:rPr>
          <w:rFonts w:ascii="Times New Roman" w:hAnsi="Times New Roman" w:cs="Times New Roman"/>
          <w:b/>
          <w:szCs w:val="24"/>
        </w:rPr>
        <w:t>主管機關對於保安控管人</w:t>
      </w:r>
      <w:r w:rsidR="00132422" w:rsidRPr="00590EF0">
        <w:rPr>
          <w:rFonts w:ascii="Times New Roman" w:hAnsi="Times New Roman" w:cs="Times New Roman"/>
          <w:b/>
          <w:szCs w:val="24"/>
        </w:rPr>
        <w:t>之</w:t>
      </w:r>
      <w:r w:rsidR="0021009B" w:rsidRPr="00590EF0">
        <w:rPr>
          <w:rFonts w:ascii="Times New Roman" w:hAnsi="Times New Roman" w:cs="Times New Roman"/>
          <w:b/>
          <w:szCs w:val="24"/>
        </w:rPr>
        <w:t>監督量能</w:t>
      </w:r>
      <w:r w:rsidR="001356CA" w:rsidRPr="00590EF0">
        <w:rPr>
          <w:rFonts w:ascii="Times New Roman" w:hAnsi="Times New Roman" w:cs="Times New Roman"/>
          <w:b/>
          <w:szCs w:val="24"/>
        </w:rPr>
        <w:t>，</w:t>
      </w:r>
      <w:r w:rsidR="0021009B" w:rsidRPr="00590EF0">
        <w:rPr>
          <w:rFonts w:ascii="Times New Roman" w:hAnsi="Times New Roman" w:cs="Times New Roman"/>
          <w:b/>
          <w:szCs w:val="24"/>
        </w:rPr>
        <w:t>仍有精進</w:t>
      </w:r>
      <w:r w:rsidR="001356CA" w:rsidRPr="00590EF0">
        <w:rPr>
          <w:rFonts w:ascii="Times New Roman" w:hAnsi="Times New Roman" w:cs="Times New Roman"/>
          <w:b/>
          <w:szCs w:val="24"/>
        </w:rPr>
        <w:t>、改善</w:t>
      </w:r>
      <w:r w:rsidR="0021009B" w:rsidRPr="00590EF0">
        <w:rPr>
          <w:rFonts w:ascii="Times New Roman" w:hAnsi="Times New Roman" w:cs="Times New Roman"/>
          <w:b/>
          <w:szCs w:val="24"/>
        </w:rPr>
        <w:t>之空間。</w:t>
      </w:r>
    </w:p>
    <w:p w14:paraId="3706D23C" w14:textId="77777777" w:rsidR="00E50A76" w:rsidRPr="00590EF0" w:rsidRDefault="00DE6229"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在人力不足方面，真正具有執法權限之人員為警察及移民署，而行政助手在執勤時只能協助警察與移民署，並不具備逮捕權，再加上警察人員勤務分配不均、</w:t>
      </w:r>
      <w:r w:rsidR="00331221" w:rsidRPr="00590EF0">
        <w:rPr>
          <w:rFonts w:ascii="Times New Roman" w:eastAsiaTheme="minorEastAsia" w:hAnsi="Times New Roman" w:cs="Times New Roman"/>
          <w:b/>
          <w:color w:val="auto"/>
        </w:rPr>
        <w:lastRenderedPageBreak/>
        <w:t>執勤時間（</w:t>
      </w:r>
      <w:r w:rsidRPr="00590EF0">
        <w:rPr>
          <w:rFonts w:ascii="Times New Roman" w:eastAsiaTheme="minorEastAsia" w:hAnsi="Times New Roman" w:cs="Times New Roman"/>
          <w:b/>
          <w:color w:val="auto"/>
        </w:rPr>
        <w:t>工時</w:t>
      </w:r>
      <w:r w:rsidR="00331221"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過長，導致執勤時可能造成疏忽而未發現違禁品，另外，執行安檢時，安檢線上排隊</w:t>
      </w:r>
      <w:r w:rsidR="00132422"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旅客太多，造成塞車在安檢線上，旅客趕不上飛機，執法人員亦可能因為安檢線上旅客太多，而便宜行事，忽略詳細安檢之過程，在警力有限之下，航空公司招聘保全人員，保全公司自行訓練</w:t>
      </w:r>
      <w:r w:rsidR="00250B29" w:rsidRPr="00590EF0">
        <w:rPr>
          <w:rFonts w:ascii="Times New Roman" w:eastAsiaTheme="minorEastAsia" w:hAnsi="Times New Roman" w:cs="Times New Roman"/>
          <w:b/>
          <w:color w:val="auto"/>
        </w:rPr>
        <w:t>員工，航空警察局有權督導，但是因為保全人員流動率甚高，薪資低</w:t>
      </w:r>
      <w:r w:rsidR="00DA4B1B" w:rsidRPr="00590EF0">
        <w:rPr>
          <w:rFonts w:ascii="Times New Roman" w:eastAsiaTheme="minorEastAsia" w:hAnsi="Times New Roman" w:cs="Times New Roman"/>
          <w:b/>
          <w:color w:val="auto"/>
        </w:rPr>
        <w:t>、</w:t>
      </w:r>
      <w:r w:rsidR="00250B29" w:rsidRPr="00590EF0">
        <w:rPr>
          <w:rFonts w:ascii="Times New Roman" w:eastAsiaTheme="minorEastAsia" w:hAnsi="Times New Roman" w:cs="Times New Roman"/>
          <w:b/>
          <w:color w:val="auto"/>
        </w:rPr>
        <w:t>工時長，</w:t>
      </w:r>
      <w:r w:rsidR="00DA4B1B" w:rsidRPr="00590EF0">
        <w:rPr>
          <w:rFonts w:ascii="Times New Roman" w:eastAsiaTheme="minorEastAsia" w:hAnsi="Times New Roman" w:cs="Times New Roman"/>
          <w:b/>
          <w:color w:val="auto"/>
        </w:rPr>
        <w:t>很</w:t>
      </w:r>
      <w:r w:rsidR="005338C7" w:rsidRPr="00590EF0">
        <w:rPr>
          <w:rFonts w:ascii="Times New Roman" w:eastAsiaTheme="minorEastAsia" w:hAnsi="Times New Roman" w:cs="Times New Roman"/>
          <w:b/>
          <w:color w:val="auto"/>
        </w:rPr>
        <w:t>難留住人才。再者，依據內政部警政署航空警察局編制表之規定，</w:t>
      </w:r>
      <w:r w:rsidR="00181E05" w:rsidRPr="00590EF0">
        <w:rPr>
          <w:rFonts w:ascii="Times New Roman" w:eastAsiaTheme="minorEastAsia" w:hAnsi="Times New Roman" w:cs="Times New Roman"/>
          <w:b/>
          <w:color w:val="auto"/>
        </w:rPr>
        <w:t>雖</w:t>
      </w:r>
      <w:r w:rsidR="005338C7" w:rsidRPr="00590EF0">
        <w:rPr>
          <w:rFonts w:ascii="Times New Roman" w:eastAsiaTheme="minorEastAsia" w:hAnsi="Times New Roman" w:cs="Times New Roman"/>
          <w:b/>
          <w:color w:val="auto"/>
        </w:rPr>
        <w:t>編配警員（官等為警佐）一三六一人，但仍是</w:t>
      </w:r>
      <w:r w:rsidR="00181E05" w:rsidRPr="00590EF0">
        <w:rPr>
          <w:rFonts w:ascii="Times New Roman" w:eastAsiaTheme="minorEastAsia" w:hAnsi="Times New Roman" w:cs="Times New Roman"/>
          <w:b/>
          <w:color w:val="auto"/>
        </w:rPr>
        <w:t>屬</w:t>
      </w:r>
      <w:r w:rsidR="00F537BF" w:rsidRPr="00590EF0">
        <w:rPr>
          <w:rFonts w:ascii="Times New Roman" w:eastAsiaTheme="minorEastAsia" w:hAnsi="Times New Roman" w:cs="Times New Roman"/>
          <w:b/>
          <w:color w:val="auto"/>
        </w:rPr>
        <w:t>人力不足，形成</w:t>
      </w:r>
      <w:r w:rsidR="00327C76" w:rsidRPr="00590EF0">
        <w:rPr>
          <w:rFonts w:ascii="Times New Roman" w:eastAsiaTheme="minorEastAsia" w:hAnsi="Times New Roman" w:cs="Times New Roman"/>
          <w:b/>
          <w:color w:val="auto"/>
        </w:rPr>
        <w:t>僧多</w:t>
      </w:r>
      <w:r w:rsidR="00F537BF" w:rsidRPr="00590EF0">
        <w:rPr>
          <w:rFonts w:ascii="Times New Roman" w:eastAsiaTheme="minorEastAsia" w:hAnsi="Times New Roman" w:cs="Times New Roman"/>
          <w:b/>
          <w:color w:val="auto"/>
        </w:rPr>
        <w:t>粥</w:t>
      </w:r>
      <w:r w:rsidR="00327C76" w:rsidRPr="00590EF0">
        <w:rPr>
          <w:rFonts w:ascii="Times New Roman" w:eastAsiaTheme="minorEastAsia" w:hAnsi="Times New Roman" w:cs="Times New Roman"/>
          <w:b/>
          <w:color w:val="auto"/>
        </w:rPr>
        <w:t>少</w:t>
      </w:r>
      <w:r w:rsidR="00132422" w:rsidRPr="00590EF0">
        <w:rPr>
          <w:rFonts w:ascii="Times New Roman" w:eastAsiaTheme="minorEastAsia" w:hAnsi="Times New Roman" w:cs="Times New Roman"/>
          <w:b/>
          <w:color w:val="auto"/>
        </w:rPr>
        <w:t>之</w:t>
      </w:r>
      <w:r w:rsidR="00433D1A" w:rsidRPr="00590EF0">
        <w:rPr>
          <w:rFonts w:ascii="Times New Roman" w:eastAsiaTheme="minorEastAsia" w:hAnsi="Times New Roman" w:cs="Times New Roman"/>
          <w:b/>
          <w:color w:val="auto"/>
        </w:rPr>
        <w:t>不良</w:t>
      </w:r>
      <w:r w:rsidR="00495D5B" w:rsidRPr="00590EF0">
        <w:rPr>
          <w:rFonts w:ascii="Times New Roman" w:eastAsiaTheme="minorEastAsia" w:hAnsi="Times New Roman" w:cs="Times New Roman"/>
          <w:b/>
          <w:color w:val="auto"/>
        </w:rPr>
        <w:t>狀態，執法人員忙到</w:t>
      </w:r>
      <w:r w:rsidR="00F815E7" w:rsidRPr="00590EF0">
        <w:rPr>
          <w:rFonts w:ascii="Times New Roman" w:eastAsiaTheme="minorEastAsia" w:hAnsi="Times New Roman" w:cs="Times New Roman"/>
          <w:b/>
          <w:color w:val="auto"/>
        </w:rPr>
        <w:t>累翻了，旅客亦排隊等候</w:t>
      </w:r>
      <w:r w:rsidR="000D1DF8" w:rsidRPr="00590EF0">
        <w:rPr>
          <w:rFonts w:ascii="Times New Roman" w:eastAsiaTheme="minorEastAsia" w:hAnsi="Times New Roman" w:cs="Times New Roman"/>
          <w:b/>
          <w:color w:val="auto"/>
        </w:rPr>
        <w:t>過久，情緒難免失控</w:t>
      </w:r>
      <w:r w:rsidR="00986073" w:rsidRPr="00590EF0">
        <w:rPr>
          <w:rStyle w:val="af7"/>
          <w:rFonts w:ascii="Times New Roman" w:eastAsiaTheme="minorEastAsia" w:hAnsi="Times New Roman" w:cs="Times New Roman"/>
          <w:b/>
          <w:color w:val="auto"/>
        </w:rPr>
        <w:footnoteReference w:id="34"/>
      </w:r>
      <w:r w:rsidR="000D1DF8" w:rsidRPr="00590EF0">
        <w:rPr>
          <w:rFonts w:ascii="Times New Roman" w:eastAsiaTheme="minorEastAsia" w:hAnsi="Times New Roman" w:cs="Times New Roman"/>
          <w:b/>
          <w:color w:val="auto"/>
        </w:rPr>
        <w:t>，而</w:t>
      </w:r>
      <w:r w:rsidR="00E37993" w:rsidRPr="00590EF0">
        <w:rPr>
          <w:rFonts w:ascii="Times New Roman" w:eastAsiaTheme="minorEastAsia" w:hAnsi="Times New Roman" w:cs="Times New Roman"/>
          <w:b/>
          <w:color w:val="auto"/>
        </w:rPr>
        <w:t>發脾氣，如何取得平衡？</w:t>
      </w:r>
      <w:r w:rsidR="00F815E7" w:rsidRPr="00590EF0">
        <w:rPr>
          <w:rFonts w:ascii="Times New Roman" w:eastAsiaTheme="minorEastAsia" w:hAnsi="Times New Roman" w:cs="Times New Roman"/>
          <w:b/>
          <w:color w:val="auto"/>
        </w:rPr>
        <w:t>未來航空警察局是否在警察員額上</w:t>
      </w:r>
      <w:r w:rsidR="00FF7BDF" w:rsidRPr="00590EF0">
        <w:rPr>
          <w:rFonts w:ascii="Times New Roman" w:eastAsiaTheme="minorEastAsia" w:hAnsi="Times New Roman" w:cs="Times New Roman"/>
          <w:b/>
          <w:color w:val="auto"/>
        </w:rPr>
        <w:t>，</w:t>
      </w:r>
      <w:r w:rsidR="00F815E7" w:rsidRPr="00590EF0">
        <w:rPr>
          <w:rFonts w:ascii="Times New Roman" w:eastAsiaTheme="minorEastAsia" w:hAnsi="Times New Roman" w:cs="Times New Roman"/>
          <w:b/>
          <w:color w:val="auto"/>
        </w:rPr>
        <w:t>能夠擴編</w:t>
      </w:r>
      <w:r w:rsidR="009215A7" w:rsidRPr="00590EF0">
        <w:rPr>
          <w:rFonts w:ascii="Times New Roman" w:eastAsiaTheme="minorEastAsia" w:hAnsi="Times New Roman" w:cs="Times New Roman"/>
          <w:b/>
          <w:color w:val="auto"/>
        </w:rPr>
        <w:t>、適切增加人力，此</w:t>
      </w:r>
      <w:r w:rsidR="00F815E7" w:rsidRPr="00590EF0">
        <w:rPr>
          <w:rFonts w:ascii="Times New Roman" w:eastAsiaTheme="minorEastAsia" w:hAnsi="Times New Roman" w:cs="Times New Roman"/>
          <w:b/>
          <w:color w:val="auto"/>
        </w:rPr>
        <w:t>是警政單位之一大考驗。</w:t>
      </w:r>
    </w:p>
    <w:p w14:paraId="1BBC2A7B" w14:textId="77777777" w:rsidR="00D32DB6" w:rsidRPr="00590EF0" w:rsidRDefault="00D32DB6"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在預算不足方面，</w:t>
      </w:r>
      <w:r w:rsidR="00162FEE" w:rsidRPr="00590EF0">
        <w:rPr>
          <w:rFonts w:ascii="Times New Roman" w:eastAsiaTheme="minorEastAsia" w:hAnsi="Times New Roman" w:cs="Times New Roman"/>
          <w:b/>
          <w:color w:val="auto"/>
        </w:rPr>
        <w:t>預算不足導致無法添購新安檢設備，或是購買較先進之安檢儀器，</w:t>
      </w:r>
      <w:r w:rsidR="00E6154C" w:rsidRPr="00590EF0">
        <w:rPr>
          <w:rFonts w:ascii="Times New Roman" w:eastAsiaTheme="minorEastAsia" w:hAnsi="Times New Roman" w:cs="Times New Roman"/>
          <w:b/>
          <w:color w:val="auto"/>
        </w:rPr>
        <w:t>倘若能</w:t>
      </w:r>
      <w:r w:rsidR="00162FEE" w:rsidRPr="00590EF0">
        <w:rPr>
          <w:rFonts w:ascii="Times New Roman" w:eastAsiaTheme="minorEastAsia" w:hAnsi="Times New Roman" w:cs="Times New Roman"/>
          <w:b/>
          <w:color w:val="auto"/>
        </w:rPr>
        <w:t>有更先進之安檢設備</w:t>
      </w:r>
      <w:r w:rsidR="00E6154C" w:rsidRPr="00590EF0">
        <w:rPr>
          <w:rFonts w:ascii="Times New Roman" w:eastAsiaTheme="minorEastAsia" w:hAnsi="Times New Roman" w:cs="Times New Roman"/>
          <w:b/>
          <w:color w:val="auto"/>
        </w:rPr>
        <w:t>，</w:t>
      </w:r>
      <w:r w:rsidR="00162FEE" w:rsidRPr="00590EF0">
        <w:rPr>
          <w:rFonts w:ascii="Times New Roman" w:eastAsiaTheme="minorEastAsia" w:hAnsi="Times New Roman" w:cs="Times New Roman"/>
          <w:b/>
          <w:color w:val="auto"/>
        </w:rPr>
        <w:t>亦可以取代人力不足</w:t>
      </w:r>
      <w:r w:rsidR="00132422" w:rsidRPr="00590EF0">
        <w:rPr>
          <w:rFonts w:ascii="Times New Roman" w:eastAsiaTheme="minorEastAsia" w:hAnsi="Times New Roman" w:cs="Times New Roman"/>
          <w:b/>
          <w:color w:val="auto"/>
        </w:rPr>
        <w:t>之</w:t>
      </w:r>
      <w:r w:rsidR="00162FEE" w:rsidRPr="00590EF0">
        <w:rPr>
          <w:rFonts w:ascii="Times New Roman" w:eastAsiaTheme="minorEastAsia" w:hAnsi="Times New Roman" w:cs="Times New Roman"/>
          <w:b/>
          <w:color w:val="auto"/>
        </w:rPr>
        <w:t>困境，美國安檢相當嚴格，因為是恐怖攻擊之目標，隨身行李及全身搜身皆非常仔細，美國在航空保安</w:t>
      </w:r>
      <w:r w:rsidR="00132422" w:rsidRPr="00590EF0">
        <w:rPr>
          <w:rFonts w:ascii="Times New Roman" w:eastAsiaTheme="minorEastAsia" w:hAnsi="Times New Roman" w:cs="Times New Roman"/>
          <w:b/>
          <w:color w:val="auto"/>
        </w:rPr>
        <w:t>之</w:t>
      </w:r>
      <w:r w:rsidR="00162FEE" w:rsidRPr="00590EF0">
        <w:rPr>
          <w:rFonts w:ascii="Times New Roman" w:eastAsiaTheme="minorEastAsia" w:hAnsi="Times New Roman" w:cs="Times New Roman"/>
          <w:b/>
          <w:color w:val="auto"/>
        </w:rPr>
        <w:t>設備及作法，我國可以取其優點來執行</w:t>
      </w:r>
      <w:r w:rsidR="0077734D" w:rsidRPr="00590EF0">
        <w:rPr>
          <w:rFonts w:ascii="Times New Roman" w:eastAsiaTheme="minorEastAsia" w:hAnsi="Times New Roman" w:cs="Times New Roman"/>
          <w:b/>
          <w:color w:val="auto"/>
        </w:rPr>
        <w:t>之</w:t>
      </w:r>
      <w:r w:rsidR="00162FEE" w:rsidRPr="00590EF0">
        <w:rPr>
          <w:rFonts w:ascii="Times New Roman" w:eastAsiaTheme="minorEastAsia" w:hAnsi="Times New Roman" w:cs="Times New Roman"/>
          <w:b/>
          <w:color w:val="auto"/>
        </w:rPr>
        <w:t>。在情資缺乏</w:t>
      </w:r>
      <w:r w:rsidR="00830928" w:rsidRPr="00590EF0">
        <w:rPr>
          <w:rFonts w:ascii="Times New Roman" w:eastAsiaTheme="minorEastAsia" w:hAnsi="Times New Roman" w:cs="Times New Roman"/>
          <w:b/>
          <w:color w:val="auto"/>
        </w:rPr>
        <w:t>方</w:t>
      </w:r>
      <w:r w:rsidR="00162FEE" w:rsidRPr="00590EF0">
        <w:rPr>
          <w:rFonts w:ascii="Times New Roman" w:eastAsiaTheme="minorEastAsia" w:hAnsi="Times New Roman" w:cs="Times New Roman"/>
          <w:b/>
          <w:color w:val="auto"/>
        </w:rPr>
        <w:t>面，</w:t>
      </w:r>
      <w:r w:rsidR="0077734D" w:rsidRPr="00590EF0">
        <w:rPr>
          <w:rFonts w:ascii="Times New Roman" w:eastAsiaTheme="minorEastAsia" w:hAnsi="Times New Roman" w:cs="Times New Roman"/>
          <w:b/>
          <w:color w:val="auto"/>
        </w:rPr>
        <w:t>現階段，</w:t>
      </w:r>
      <w:r w:rsidR="00830928" w:rsidRPr="00590EF0">
        <w:rPr>
          <w:rFonts w:ascii="Times New Roman" w:eastAsiaTheme="minorEastAsia" w:hAnsi="Times New Roman" w:cs="Times New Roman"/>
          <w:b/>
          <w:color w:val="auto"/>
        </w:rPr>
        <w:t>我國非國際民用航空組織及國際刑警組織之</w:t>
      </w:r>
      <w:r w:rsidR="0077734D" w:rsidRPr="00590EF0">
        <w:rPr>
          <w:rFonts w:ascii="Times New Roman" w:eastAsiaTheme="minorEastAsia" w:hAnsi="Times New Roman" w:cs="Times New Roman"/>
          <w:b/>
          <w:color w:val="auto"/>
        </w:rPr>
        <w:t>會員國，當有新的或是緊急之情資下達時，我國無法即時得知，或是機場出現國際要犯時，我國</w:t>
      </w:r>
      <w:r w:rsidR="00830928" w:rsidRPr="00590EF0">
        <w:rPr>
          <w:rFonts w:ascii="Times New Roman" w:eastAsiaTheme="minorEastAsia" w:hAnsi="Times New Roman" w:cs="Times New Roman"/>
          <w:b/>
          <w:color w:val="auto"/>
        </w:rPr>
        <w:t>亦無法知道</w:t>
      </w:r>
      <w:r w:rsidR="00132422" w:rsidRPr="00590EF0">
        <w:rPr>
          <w:rFonts w:ascii="Times New Roman" w:eastAsiaTheme="minorEastAsia" w:hAnsi="Times New Roman" w:cs="Times New Roman"/>
          <w:b/>
          <w:color w:val="auto"/>
        </w:rPr>
        <w:t>這個國際要犯之個人資料及照片，在這情資缺乏失衡之下，</w:t>
      </w:r>
      <w:r w:rsidR="00955D0F" w:rsidRPr="00590EF0">
        <w:rPr>
          <w:rFonts w:ascii="Times New Roman" w:eastAsiaTheme="minorEastAsia" w:hAnsi="Times New Roman" w:cs="Times New Roman"/>
          <w:b/>
          <w:color w:val="auto"/>
        </w:rPr>
        <w:t>跨國</w:t>
      </w:r>
      <w:r w:rsidR="00132422" w:rsidRPr="00590EF0">
        <w:rPr>
          <w:rFonts w:ascii="Times New Roman" w:eastAsiaTheme="minorEastAsia" w:hAnsi="Times New Roman" w:cs="Times New Roman"/>
          <w:b/>
          <w:color w:val="auto"/>
        </w:rPr>
        <w:t>犯罪已經逐步</w:t>
      </w:r>
      <w:r w:rsidR="00830928" w:rsidRPr="00590EF0">
        <w:rPr>
          <w:rFonts w:ascii="Times New Roman" w:eastAsiaTheme="minorEastAsia" w:hAnsi="Times New Roman" w:cs="Times New Roman"/>
          <w:b/>
          <w:color w:val="auto"/>
        </w:rPr>
        <w:t>的漫延開了，這對</w:t>
      </w:r>
      <w:r w:rsidR="00955D0F" w:rsidRPr="00590EF0">
        <w:rPr>
          <w:rFonts w:ascii="Times New Roman" w:eastAsiaTheme="minorEastAsia" w:hAnsi="Times New Roman" w:cs="Times New Roman"/>
          <w:b/>
          <w:color w:val="auto"/>
        </w:rPr>
        <w:t>全球治安、非締約國而論，</w:t>
      </w:r>
      <w:r w:rsidR="00830928" w:rsidRPr="00590EF0">
        <w:rPr>
          <w:rFonts w:ascii="Times New Roman" w:eastAsiaTheme="minorEastAsia" w:hAnsi="Times New Roman" w:cs="Times New Roman"/>
          <w:b/>
          <w:color w:val="auto"/>
        </w:rPr>
        <w:t>是一個</w:t>
      </w:r>
      <w:r w:rsidR="00955D0F" w:rsidRPr="00590EF0">
        <w:rPr>
          <w:rFonts w:ascii="Times New Roman" w:eastAsiaTheme="minorEastAsia" w:hAnsi="Times New Roman" w:cs="Times New Roman"/>
          <w:b/>
          <w:color w:val="auto"/>
        </w:rPr>
        <w:t>非常大之殺傷力，我國須</w:t>
      </w:r>
      <w:r w:rsidR="00830928" w:rsidRPr="00590EF0">
        <w:rPr>
          <w:rFonts w:ascii="Times New Roman" w:eastAsiaTheme="minorEastAsia" w:hAnsi="Times New Roman" w:cs="Times New Roman"/>
          <w:b/>
          <w:color w:val="auto"/>
        </w:rPr>
        <w:t>努力</w:t>
      </w:r>
      <w:r w:rsidR="00955D0F" w:rsidRPr="00590EF0">
        <w:rPr>
          <w:rFonts w:ascii="Times New Roman" w:eastAsiaTheme="minorEastAsia" w:hAnsi="Times New Roman" w:cs="Times New Roman"/>
          <w:b/>
          <w:color w:val="auto"/>
        </w:rPr>
        <w:t>地</w:t>
      </w:r>
      <w:r w:rsidR="00830928" w:rsidRPr="00590EF0">
        <w:rPr>
          <w:rFonts w:ascii="Times New Roman" w:eastAsiaTheme="minorEastAsia" w:hAnsi="Times New Roman" w:cs="Times New Roman"/>
          <w:b/>
          <w:color w:val="auto"/>
        </w:rPr>
        <w:t>加入國際民用航空組織及國際刑警組織，方能在世界上佔有一席之地。</w:t>
      </w:r>
      <w:r w:rsidR="007F3440" w:rsidRPr="00590EF0">
        <w:rPr>
          <w:rFonts w:ascii="Times New Roman" w:eastAsiaTheme="minorEastAsia" w:hAnsi="Times New Roman" w:cs="Times New Roman"/>
          <w:b/>
          <w:color w:val="auto"/>
        </w:rPr>
        <w:t>此亦顯示</w:t>
      </w:r>
      <w:r w:rsidR="0081466F" w:rsidRPr="00590EF0">
        <w:rPr>
          <w:rFonts w:ascii="Times New Roman" w:eastAsiaTheme="minorEastAsia" w:hAnsi="Times New Roman" w:cs="Times New Roman"/>
          <w:b/>
          <w:color w:val="auto"/>
        </w:rPr>
        <w:t>，在國際執法合作部分，</w:t>
      </w:r>
      <w:r w:rsidR="007F3440" w:rsidRPr="00590EF0">
        <w:rPr>
          <w:rFonts w:ascii="Times New Roman" w:eastAsiaTheme="minorEastAsia" w:hAnsi="Times New Roman" w:cs="Times New Roman"/>
          <w:b/>
          <w:color w:val="auto"/>
        </w:rPr>
        <w:t>我國</w:t>
      </w:r>
      <w:r w:rsidR="0081466F" w:rsidRPr="00590EF0">
        <w:rPr>
          <w:rFonts w:ascii="Times New Roman" w:eastAsiaTheme="minorEastAsia" w:hAnsi="Times New Roman" w:cs="Times New Roman"/>
          <w:b/>
          <w:color w:val="auto"/>
        </w:rPr>
        <w:t>亦是有待強化的，此亦是我國航空保安執法</w:t>
      </w:r>
      <w:r w:rsidR="007F3440" w:rsidRPr="00590EF0">
        <w:rPr>
          <w:rFonts w:ascii="Times New Roman" w:eastAsiaTheme="minorEastAsia" w:hAnsi="Times New Roman" w:cs="Times New Roman"/>
          <w:b/>
          <w:color w:val="auto"/>
        </w:rPr>
        <w:t>非常大之</w:t>
      </w:r>
      <w:r w:rsidR="0081466F" w:rsidRPr="00590EF0">
        <w:rPr>
          <w:rFonts w:ascii="Times New Roman" w:eastAsiaTheme="minorEastAsia" w:hAnsi="Times New Roman" w:cs="Times New Roman"/>
          <w:b/>
          <w:color w:val="auto"/>
        </w:rPr>
        <w:t>困境之一。</w:t>
      </w:r>
    </w:p>
    <w:p w14:paraId="1CB66CA1" w14:textId="77777777" w:rsidR="00225B80" w:rsidRPr="00590EF0" w:rsidRDefault="00852E1C"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在法令不周全方面，世界通用之語言為英文，但是對於不識字及英文不好</w:t>
      </w:r>
      <w:r w:rsidR="00132422"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人是看不懂的，</w:t>
      </w:r>
      <w:r w:rsidR="00D350F7" w:rsidRPr="00590EF0">
        <w:rPr>
          <w:rFonts w:ascii="Times New Roman" w:eastAsiaTheme="minorEastAsia" w:hAnsi="Times New Roman" w:cs="Times New Roman"/>
          <w:b/>
          <w:color w:val="auto"/>
        </w:rPr>
        <w:t>假</w:t>
      </w:r>
      <w:r w:rsidR="009C14A7" w:rsidRPr="00590EF0">
        <w:rPr>
          <w:rFonts w:ascii="Times New Roman" w:eastAsiaTheme="minorEastAsia" w:hAnsi="Times New Roman" w:cs="Times New Roman"/>
          <w:b/>
          <w:color w:val="auto"/>
        </w:rPr>
        <w:t>若法令能加註多國語言，旅客能夠更明白哪些</w:t>
      </w:r>
      <w:r w:rsidR="00D350F7" w:rsidRPr="00590EF0">
        <w:rPr>
          <w:rFonts w:ascii="Times New Roman" w:eastAsiaTheme="minorEastAsia" w:hAnsi="Times New Roman" w:cs="Times New Roman"/>
          <w:b/>
          <w:color w:val="auto"/>
        </w:rPr>
        <w:t>違禁品</w:t>
      </w:r>
      <w:r w:rsidR="009C14A7" w:rsidRPr="00590EF0">
        <w:rPr>
          <w:rFonts w:ascii="Times New Roman" w:eastAsiaTheme="minorEastAsia" w:hAnsi="Times New Roman" w:cs="Times New Roman"/>
          <w:b/>
          <w:color w:val="auto"/>
        </w:rPr>
        <w:t>不能攜帶，哪些行為是觸法的，讓不懂中文及英文</w:t>
      </w:r>
      <w:r w:rsidR="00132422" w:rsidRPr="00590EF0">
        <w:rPr>
          <w:rFonts w:ascii="Times New Roman" w:eastAsiaTheme="minorEastAsia" w:hAnsi="Times New Roman" w:cs="Times New Roman"/>
          <w:b/>
          <w:color w:val="auto"/>
        </w:rPr>
        <w:t>之</w:t>
      </w:r>
      <w:r w:rsidR="009C14A7" w:rsidRPr="00590EF0">
        <w:rPr>
          <w:rFonts w:ascii="Times New Roman" w:eastAsiaTheme="minorEastAsia" w:hAnsi="Times New Roman" w:cs="Times New Roman"/>
          <w:b/>
          <w:color w:val="auto"/>
        </w:rPr>
        <w:t>人</w:t>
      </w:r>
      <w:r w:rsidR="00D350F7" w:rsidRPr="00590EF0">
        <w:rPr>
          <w:rFonts w:ascii="Times New Roman" w:eastAsiaTheme="minorEastAsia" w:hAnsi="Times New Roman" w:cs="Times New Roman"/>
          <w:b/>
          <w:color w:val="auto"/>
        </w:rPr>
        <w:t>，</w:t>
      </w:r>
      <w:r w:rsidR="009C14A7" w:rsidRPr="00590EF0">
        <w:rPr>
          <w:rFonts w:ascii="Times New Roman" w:eastAsiaTheme="minorEastAsia" w:hAnsi="Times New Roman" w:cs="Times New Roman"/>
          <w:b/>
          <w:color w:val="auto"/>
        </w:rPr>
        <w:t>避免觸法，造成不必要之誤會。</w:t>
      </w:r>
      <w:r w:rsidR="00F225CD" w:rsidRPr="00590EF0">
        <w:rPr>
          <w:rFonts w:ascii="Times New Roman" w:eastAsiaTheme="minorEastAsia" w:hAnsi="Times New Roman" w:cs="Times New Roman"/>
          <w:b/>
          <w:color w:val="auto"/>
        </w:rPr>
        <w:t>另外，航空保安主管機關對於保安控管人</w:t>
      </w:r>
      <w:r w:rsidR="00132422" w:rsidRPr="00590EF0">
        <w:rPr>
          <w:rFonts w:ascii="Times New Roman" w:eastAsiaTheme="minorEastAsia" w:hAnsi="Times New Roman" w:cs="Times New Roman"/>
          <w:b/>
          <w:color w:val="auto"/>
        </w:rPr>
        <w:t>之</w:t>
      </w:r>
      <w:r w:rsidR="00F225CD" w:rsidRPr="00590EF0">
        <w:rPr>
          <w:rFonts w:ascii="Times New Roman" w:eastAsiaTheme="minorEastAsia" w:hAnsi="Times New Roman" w:cs="Times New Roman"/>
          <w:b/>
          <w:color w:val="auto"/>
        </w:rPr>
        <w:t>監督量能，</w:t>
      </w:r>
      <w:r w:rsidR="00D350F7" w:rsidRPr="00590EF0">
        <w:rPr>
          <w:rFonts w:ascii="Times New Roman" w:eastAsiaTheme="minorEastAsia" w:hAnsi="Times New Roman" w:cs="Times New Roman"/>
          <w:b/>
          <w:color w:val="auto"/>
        </w:rPr>
        <w:t>亦</w:t>
      </w:r>
      <w:r w:rsidR="00F225CD" w:rsidRPr="00590EF0">
        <w:rPr>
          <w:rFonts w:ascii="Times New Roman" w:eastAsiaTheme="minorEastAsia" w:hAnsi="Times New Roman" w:cs="Times New Roman"/>
          <w:b/>
          <w:color w:val="auto"/>
        </w:rPr>
        <w:t>可再加以強化</w:t>
      </w:r>
      <w:r w:rsidR="00C76CC0" w:rsidRPr="00590EF0">
        <w:rPr>
          <w:rFonts w:ascii="Times New Roman" w:eastAsiaTheme="minorEastAsia" w:hAnsi="Times New Roman" w:cs="Times New Roman"/>
          <w:b/>
          <w:color w:val="auto"/>
        </w:rPr>
        <w:t>、精進</w:t>
      </w:r>
      <w:r w:rsidR="00F225CD" w:rsidRPr="00590EF0">
        <w:rPr>
          <w:rFonts w:ascii="Times New Roman" w:eastAsiaTheme="minorEastAsia" w:hAnsi="Times New Roman" w:cs="Times New Roman"/>
          <w:b/>
          <w:color w:val="auto"/>
        </w:rPr>
        <w:t>。</w:t>
      </w:r>
    </w:p>
    <w:p w14:paraId="1D721BF4" w14:textId="77777777" w:rsidR="00C21EB2" w:rsidRPr="00590EF0" w:rsidRDefault="00C21EB2" w:rsidP="00FE3EE6">
      <w:pPr>
        <w:pStyle w:val="af1"/>
        <w:spacing w:line="0" w:lineRule="atLeast"/>
        <w:ind w:firstLine="480"/>
        <w:rPr>
          <w:rFonts w:ascii="Times New Roman" w:eastAsiaTheme="minorEastAsia" w:hAnsi="Times New Roman" w:cs="Times New Roman"/>
          <w:b/>
          <w:color w:val="auto"/>
        </w:rPr>
      </w:pPr>
    </w:p>
    <w:p w14:paraId="3DA733B6" w14:textId="77777777" w:rsidR="005F4140" w:rsidRPr="00590EF0" w:rsidRDefault="00C21EB2" w:rsidP="00FE3EE6">
      <w:pPr>
        <w:spacing w:line="0" w:lineRule="atLeast"/>
        <w:rPr>
          <w:rFonts w:ascii="Times New Roman" w:hAnsi="Times New Roman" w:cs="Times New Roman"/>
          <w:b/>
          <w:szCs w:val="24"/>
        </w:rPr>
      </w:pPr>
      <w:bookmarkStart w:id="47" w:name="_Toc35944613"/>
      <w:r w:rsidRPr="00590EF0">
        <w:rPr>
          <w:rFonts w:ascii="Times New Roman" w:hAnsi="Times New Roman" w:cs="Times New Roman"/>
          <w:b/>
          <w:szCs w:val="24"/>
        </w:rPr>
        <w:t>（二）</w:t>
      </w:r>
      <w:r w:rsidR="005F4140" w:rsidRPr="00590EF0">
        <w:rPr>
          <w:rFonts w:ascii="Times New Roman" w:hAnsi="Times New Roman" w:cs="Times New Roman"/>
          <w:b/>
          <w:szCs w:val="24"/>
        </w:rPr>
        <w:t>航空保安</w:t>
      </w:r>
      <w:r w:rsidR="00132422" w:rsidRPr="00590EF0">
        <w:rPr>
          <w:rFonts w:ascii="Times New Roman" w:hAnsi="Times New Roman" w:cs="Times New Roman"/>
          <w:b/>
          <w:szCs w:val="24"/>
        </w:rPr>
        <w:t>之</w:t>
      </w:r>
      <w:r w:rsidR="005F4140" w:rsidRPr="00590EF0">
        <w:rPr>
          <w:rFonts w:ascii="Times New Roman" w:hAnsi="Times New Roman" w:cs="Times New Roman"/>
          <w:b/>
          <w:szCs w:val="24"/>
        </w:rPr>
        <w:t>組織架構</w:t>
      </w:r>
      <w:r w:rsidR="00132422" w:rsidRPr="00590EF0">
        <w:rPr>
          <w:rFonts w:ascii="Times New Roman" w:hAnsi="Times New Roman" w:cs="Times New Roman"/>
          <w:b/>
          <w:szCs w:val="24"/>
        </w:rPr>
        <w:t>之</w:t>
      </w:r>
      <w:r w:rsidR="005F4140" w:rsidRPr="00590EF0">
        <w:rPr>
          <w:rFonts w:ascii="Times New Roman" w:hAnsi="Times New Roman" w:cs="Times New Roman"/>
          <w:b/>
          <w:szCs w:val="24"/>
        </w:rPr>
        <w:t>困境</w:t>
      </w:r>
      <w:bookmarkEnd w:id="47"/>
    </w:p>
    <w:p w14:paraId="52779F50" w14:textId="77777777" w:rsidR="002F6246" w:rsidRPr="00590EF0" w:rsidRDefault="00FB6829"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針對機場之航空保安之組織架構而論，此會涉及</w:t>
      </w:r>
      <w:r w:rsidR="007904C4" w:rsidRPr="00590EF0">
        <w:rPr>
          <w:rFonts w:ascii="Times New Roman" w:eastAsiaTheme="minorEastAsia" w:hAnsi="Times New Roman" w:cs="Times New Roman"/>
          <w:b/>
          <w:color w:val="auto"/>
        </w:rPr>
        <w:t>內政部警政署航空警察局、內政部移民署、、、等相關機關之執法權限。</w:t>
      </w:r>
      <w:r w:rsidR="00C07FF2" w:rsidRPr="00590EF0">
        <w:rPr>
          <w:rFonts w:ascii="Times New Roman" w:eastAsiaTheme="minorEastAsia" w:hAnsi="Times New Roman" w:cs="Times New Roman"/>
          <w:b/>
          <w:color w:val="auto"/>
        </w:rPr>
        <w:t>依據</w:t>
      </w:r>
      <w:r w:rsidR="007D43C3" w:rsidRPr="00590EF0">
        <w:rPr>
          <w:rFonts w:ascii="Times New Roman" w:eastAsiaTheme="minorEastAsia" w:hAnsi="Times New Roman" w:cs="Times New Roman"/>
          <w:b/>
          <w:color w:val="auto"/>
        </w:rPr>
        <w:t>內政部警政署航空警察局組織規程第</w:t>
      </w:r>
      <w:r w:rsidR="007D43C3" w:rsidRPr="00590EF0">
        <w:rPr>
          <w:rFonts w:ascii="Times New Roman" w:eastAsiaTheme="minorEastAsia" w:hAnsi="Times New Roman" w:cs="Times New Roman"/>
          <w:b/>
          <w:color w:val="auto"/>
        </w:rPr>
        <w:t>2</w:t>
      </w:r>
      <w:r w:rsidR="007D43C3" w:rsidRPr="00590EF0">
        <w:rPr>
          <w:rFonts w:ascii="Times New Roman" w:eastAsiaTheme="minorEastAsia" w:hAnsi="Times New Roman" w:cs="Times New Roman"/>
          <w:b/>
          <w:color w:val="auto"/>
        </w:rPr>
        <w:t>條</w:t>
      </w:r>
      <w:r w:rsidR="00C07FF2" w:rsidRPr="00590EF0">
        <w:rPr>
          <w:rFonts w:ascii="Times New Roman" w:eastAsiaTheme="minorEastAsia" w:hAnsi="Times New Roman" w:cs="Times New Roman"/>
          <w:b/>
          <w:color w:val="auto"/>
        </w:rPr>
        <w:t>之</w:t>
      </w:r>
      <w:r w:rsidR="007D43C3" w:rsidRPr="00590EF0">
        <w:rPr>
          <w:rFonts w:ascii="Times New Roman" w:eastAsiaTheme="minorEastAsia" w:hAnsi="Times New Roman" w:cs="Times New Roman"/>
          <w:b/>
          <w:color w:val="auto"/>
        </w:rPr>
        <w:t>規定</w:t>
      </w:r>
      <w:r w:rsidR="00C07FF2" w:rsidRPr="00590EF0">
        <w:rPr>
          <w:rFonts w:ascii="Times New Roman" w:eastAsiaTheme="minorEastAsia" w:hAnsi="Times New Roman" w:cs="Times New Roman"/>
          <w:b/>
          <w:color w:val="auto"/>
        </w:rPr>
        <w:t>，</w:t>
      </w:r>
      <w:r w:rsidR="00A33163" w:rsidRPr="00590EF0">
        <w:rPr>
          <w:rFonts w:ascii="Times New Roman" w:eastAsiaTheme="minorEastAsia" w:hAnsi="Times New Roman" w:cs="Times New Roman"/>
          <w:b/>
          <w:color w:val="auto"/>
        </w:rPr>
        <w:t>航空警察局之業務職掌</w:t>
      </w:r>
      <w:r w:rsidR="007904C4" w:rsidRPr="00590EF0">
        <w:rPr>
          <w:rFonts w:ascii="Times New Roman" w:eastAsiaTheme="minorEastAsia" w:hAnsi="Times New Roman" w:cs="Times New Roman"/>
          <w:b/>
          <w:color w:val="auto"/>
        </w:rPr>
        <w:t>：</w:t>
      </w:r>
      <w:r w:rsidR="00A33163" w:rsidRPr="00590EF0">
        <w:rPr>
          <w:rFonts w:ascii="Times New Roman" w:eastAsiaTheme="minorEastAsia" w:hAnsi="Times New Roman" w:cs="Times New Roman"/>
          <w:b/>
          <w:color w:val="auto"/>
        </w:rPr>
        <w:t>係針對航空站內外管制區域之犯罪偵防與安全秩序之維護、旅客機員攜帶物件之安檢；</w:t>
      </w:r>
      <w:r w:rsidRPr="00590EF0">
        <w:rPr>
          <w:rFonts w:ascii="Times New Roman" w:eastAsiaTheme="minorEastAsia" w:hAnsi="Times New Roman" w:cs="Times New Roman"/>
          <w:b/>
          <w:color w:val="auto"/>
        </w:rPr>
        <w:t>再者，依據</w:t>
      </w:r>
      <w:r w:rsidR="007D43C3" w:rsidRPr="00590EF0">
        <w:rPr>
          <w:rFonts w:ascii="Times New Roman" w:eastAsiaTheme="minorEastAsia" w:hAnsi="Times New Roman" w:cs="Times New Roman"/>
          <w:b/>
          <w:color w:val="auto"/>
        </w:rPr>
        <w:t>內政部移民署組織法第</w:t>
      </w:r>
      <w:r w:rsidR="007D43C3" w:rsidRPr="00590EF0">
        <w:rPr>
          <w:rFonts w:ascii="Times New Roman" w:eastAsiaTheme="minorEastAsia" w:hAnsi="Times New Roman" w:cs="Times New Roman"/>
          <w:b/>
          <w:color w:val="auto"/>
        </w:rPr>
        <w:t>2</w:t>
      </w:r>
      <w:r w:rsidR="007D43C3" w:rsidRPr="00590EF0">
        <w:rPr>
          <w:rFonts w:ascii="Times New Roman" w:eastAsiaTheme="minorEastAsia" w:hAnsi="Times New Roman" w:cs="Times New Roman"/>
          <w:b/>
          <w:color w:val="auto"/>
        </w:rPr>
        <w:t>條</w:t>
      </w:r>
      <w:r w:rsidRPr="00590EF0">
        <w:rPr>
          <w:rFonts w:ascii="Times New Roman" w:eastAsiaTheme="minorEastAsia" w:hAnsi="Times New Roman" w:cs="Times New Roman"/>
          <w:b/>
          <w:color w:val="auto"/>
        </w:rPr>
        <w:t>之</w:t>
      </w:r>
      <w:r w:rsidR="007D43C3" w:rsidRPr="00590EF0">
        <w:rPr>
          <w:rFonts w:ascii="Times New Roman" w:eastAsiaTheme="minorEastAsia" w:hAnsi="Times New Roman" w:cs="Times New Roman"/>
          <w:b/>
          <w:color w:val="auto"/>
        </w:rPr>
        <w:t>規定</w:t>
      </w:r>
      <w:r w:rsidRPr="00590EF0">
        <w:rPr>
          <w:rFonts w:ascii="Times New Roman" w:eastAsiaTheme="minorEastAsia" w:hAnsi="Times New Roman" w:cs="Times New Roman"/>
          <w:b/>
          <w:color w:val="auto"/>
        </w:rPr>
        <w:t>，</w:t>
      </w:r>
      <w:r w:rsidR="00A33163" w:rsidRPr="00590EF0">
        <w:rPr>
          <w:rFonts w:ascii="Times New Roman" w:eastAsiaTheme="minorEastAsia" w:hAnsi="Times New Roman" w:cs="Times New Roman"/>
          <w:b/>
          <w:color w:val="auto"/>
        </w:rPr>
        <w:t>移民署之業務職掌</w:t>
      </w:r>
      <w:r w:rsidR="007904C4" w:rsidRPr="00590EF0">
        <w:rPr>
          <w:rFonts w:ascii="Times New Roman" w:eastAsiaTheme="minorEastAsia" w:hAnsi="Times New Roman" w:cs="Times New Roman"/>
          <w:b/>
          <w:color w:val="auto"/>
        </w:rPr>
        <w:t>：</w:t>
      </w:r>
      <w:r w:rsidR="002F6246" w:rsidRPr="00590EF0">
        <w:rPr>
          <w:rFonts w:ascii="Times New Roman" w:eastAsiaTheme="minorEastAsia" w:hAnsi="Times New Roman" w:cs="Times New Roman"/>
          <w:b/>
          <w:color w:val="auto"/>
        </w:rPr>
        <w:t>係針對證照查驗、人之停留居留之審理</w:t>
      </w:r>
      <w:r w:rsidR="00A33163" w:rsidRPr="00590EF0">
        <w:rPr>
          <w:rFonts w:ascii="Times New Roman" w:eastAsiaTheme="minorEastAsia" w:hAnsi="Times New Roman" w:cs="Times New Roman"/>
          <w:b/>
          <w:color w:val="auto"/>
        </w:rPr>
        <w:t>、</w:t>
      </w:r>
      <w:r w:rsidR="002F6246" w:rsidRPr="00590EF0">
        <w:rPr>
          <w:rFonts w:ascii="Times New Roman" w:eastAsiaTheme="minorEastAsia" w:hAnsi="Times New Roman" w:cs="Times New Roman"/>
          <w:b/>
          <w:color w:val="auto"/>
        </w:rPr>
        <w:t>違法</w:t>
      </w:r>
      <w:r w:rsidR="00A33163" w:rsidRPr="00590EF0">
        <w:rPr>
          <w:rFonts w:ascii="Times New Roman" w:eastAsiaTheme="minorEastAsia" w:hAnsi="Times New Roman" w:cs="Times New Roman"/>
          <w:b/>
          <w:color w:val="auto"/>
        </w:rPr>
        <w:t>人</w:t>
      </w:r>
      <w:r w:rsidR="002F6246" w:rsidRPr="00590EF0">
        <w:rPr>
          <w:rFonts w:ascii="Times New Roman" w:eastAsiaTheme="minorEastAsia" w:hAnsi="Times New Roman" w:cs="Times New Roman"/>
          <w:b/>
          <w:color w:val="auto"/>
        </w:rPr>
        <w:t>士</w:t>
      </w:r>
      <w:r w:rsidR="00A33163" w:rsidRPr="00590EF0">
        <w:rPr>
          <w:rFonts w:ascii="Times New Roman" w:eastAsiaTheme="minorEastAsia" w:hAnsi="Times New Roman" w:cs="Times New Roman"/>
          <w:b/>
          <w:color w:val="auto"/>
        </w:rPr>
        <w:t>之收容、強制出國與驅逐出國之執行、移民輔導及難民之庇護與安置管理。</w:t>
      </w:r>
    </w:p>
    <w:p w14:paraId="5227A3DE" w14:textId="77777777" w:rsidR="00200DF0" w:rsidRPr="00590EF0" w:rsidRDefault="00200DF0"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航空保安</w:t>
      </w:r>
      <w:r w:rsidR="00132422"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組織架構</w:t>
      </w:r>
      <w:r w:rsidR="00132422"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困境有兩個：</w:t>
      </w:r>
      <w:r w:rsidR="000C27EE" w:rsidRPr="00590EF0">
        <w:rPr>
          <w:rFonts w:ascii="Times New Roman" w:eastAsiaTheme="minorEastAsia" w:hAnsi="Times New Roman" w:cs="Times New Roman"/>
          <w:b/>
          <w:color w:val="auto"/>
        </w:rPr>
        <w:t>第一</w:t>
      </w:r>
      <w:r w:rsidRPr="00590EF0">
        <w:rPr>
          <w:rFonts w:ascii="Times New Roman" w:eastAsiaTheme="minorEastAsia" w:hAnsi="Times New Roman" w:cs="Times New Roman"/>
          <w:b/>
          <w:color w:val="auto"/>
        </w:rPr>
        <w:t>個困境</w:t>
      </w:r>
      <w:r w:rsidR="00D32F39" w:rsidRPr="00590EF0">
        <w:rPr>
          <w:rFonts w:ascii="Times New Roman" w:eastAsiaTheme="minorEastAsia" w:hAnsi="Times New Roman" w:cs="Times New Roman"/>
          <w:b/>
          <w:color w:val="auto"/>
        </w:rPr>
        <w:t>，乃為機關間協調不易。</w:t>
      </w:r>
      <w:r w:rsidR="002B0527" w:rsidRPr="00590EF0">
        <w:rPr>
          <w:rFonts w:ascii="Times New Roman" w:eastAsiaTheme="minorEastAsia" w:hAnsi="Times New Roman" w:cs="Times New Roman"/>
          <w:b/>
          <w:color w:val="auto"/>
        </w:rPr>
        <w:t>亦即，</w:t>
      </w:r>
      <w:r w:rsidR="001260EB" w:rsidRPr="00590EF0">
        <w:rPr>
          <w:rFonts w:ascii="Times New Roman" w:eastAsiaTheme="minorEastAsia" w:hAnsi="Times New Roman" w:cs="Times New Roman"/>
          <w:b/>
          <w:color w:val="auto"/>
        </w:rPr>
        <w:t>我國國際機場內之</w:t>
      </w:r>
      <w:r w:rsidR="002B0527" w:rsidRPr="00590EF0">
        <w:rPr>
          <w:rFonts w:ascii="Times New Roman" w:eastAsiaTheme="minorEastAsia" w:hAnsi="Times New Roman" w:cs="Times New Roman"/>
          <w:b/>
          <w:color w:val="auto"/>
        </w:rPr>
        <w:t>執法機關</w:t>
      </w:r>
      <w:r w:rsidR="00C21D55" w:rsidRPr="00590EF0">
        <w:rPr>
          <w:rFonts w:ascii="Times New Roman" w:eastAsiaTheme="minorEastAsia" w:hAnsi="Times New Roman" w:cs="Times New Roman"/>
          <w:b/>
          <w:color w:val="auto"/>
        </w:rPr>
        <w:t>、公民營機關</w:t>
      </w:r>
      <w:r w:rsidR="005544FD" w:rsidRPr="00590EF0">
        <w:rPr>
          <w:rFonts w:ascii="Times New Roman" w:eastAsiaTheme="minorEastAsia" w:hAnsi="Times New Roman" w:cs="Times New Roman"/>
          <w:b/>
          <w:color w:val="auto"/>
        </w:rPr>
        <w:t>+</w:t>
      </w:r>
      <w:r w:rsidR="002B0527" w:rsidRPr="00590EF0">
        <w:rPr>
          <w:rFonts w:ascii="Times New Roman" w:eastAsiaTheme="minorEastAsia" w:hAnsi="Times New Roman" w:cs="Times New Roman"/>
          <w:b/>
          <w:color w:val="auto"/>
        </w:rPr>
        <w:t>間之協調，並非易事</w:t>
      </w:r>
      <w:r w:rsidR="00813373" w:rsidRPr="00590EF0">
        <w:rPr>
          <w:rFonts w:ascii="Times New Roman" w:eastAsiaTheme="minorEastAsia" w:hAnsi="Times New Roman" w:cs="Times New Roman"/>
          <w:b/>
          <w:color w:val="auto"/>
        </w:rPr>
        <w:t>，這是一個非常大之</w:t>
      </w:r>
      <w:r w:rsidR="00A15EAA" w:rsidRPr="00590EF0">
        <w:rPr>
          <w:rFonts w:ascii="Times New Roman" w:eastAsiaTheme="minorEastAsia" w:hAnsi="Times New Roman" w:cs="Times New Roman"/>
          <w:b/>
          <w:color w:val="auto"/>
        </w:rPr>
        <w:t>執法</w:t>
      </w:r>
      <w:r w:rsidR="00813373" w:rsidRPr="00590EF0">
        <w:rPr>
          <w:rFonts w:ascii="Times New Roman" w:eastAsiaTheme="minorEastAsia" w:hAnsi="Times New Roman" w:cs="Times New Roman"/>
          <w:b/>
          <w:color w:val="auto"/>
        </w:rPr>
        <w:t>困境</w:t>
      </w:r>
      <w:r w:rsidR="002B0527" w:rsidRPr="00590EF0">
        <w:rPr>
          <w:rFonts w:ascii="Times New Roman" w:eastAsiaTheme="minorEastAsia" w:hAnsi="Times New Roman" w:cs="Times New Roman"/>
          <w:b/>
          <w:color w:val="auto"/>
        </w:rPr>
        <w:t>。</w:t>
      </w:r>
      <w:r w:rsidR="003E15DA" w:rsidRPr="00590EF0">
        <w:rPr>
          <w:rFonts w:ascii="Times New Roman" w:eastAsiaTheme="minorEastAsia" w:hAnsi="Times New Roman" w:cs="Times New Roman"/>
          <w:b/>
          <w:color w:val="auto"/>
        </w:rPr>
        <w:t>我國國際機場</w:t>
      </w:r>
      <w:r w:rsidR="00D32F39" w:rsidRPr="00590EF0">
        <w:rPr>
          <w:rFonts w:ascii="Times New Roman" w:eastAsiaTheme="minorEastAsia" w:hAnsi="Times New Roman" w:cs="Times New Roman"/>
          <w:b/>
          <w:color w:val="auto"/>
        </w:rPr>
        <w:t>內之相關組織，計</w:t>
      </w:r>
      <w:r w:rsidR="000C27EE" w:rsidRPr="00590EF0">
        <w:rPr>
          <w:rFonts w:ascii="Times New Roman" w:eastAsiaTheme="minorEastAsia" w:hAnsi="Times New Roman" w:cs="Times New Roman"/>
          <w:b/>
          <w:color w:val="auto"/>
        </w:rPr>
        <w:t>有</w:t>
      </w:r>
      <w:r w:rsidR="002567DC" w:rsidRPr="00590EF0">
        <w:rPr>
          <w:rFonts w:ascii="Times New Roman" w:eastAsiaTheme="minorEastAsia" w:hAnsi="Times New Roman" w:cs="Times New Roman"/>
          <w:b/>
          <w:color w:val="auto"/>
        </w:rPr>
        <w:t>國安局、</w:t>
      </w:r>
      <w:r w:rsidR="000C27EE" w:rsidRPr="00590EF0">
        <w:rPr>
          <w:rFonts w:ascii="Times New Roman" w:eastAsiaTheme="minorEastAsia" w:hAnsi="Times New Roman" w:cs="Times New Roman"/>
          <w:b/>
          <w:color w:val="auto"/>
        </w:rPr>
        <w:t>航警局、海關、移民署、</w:t>
      </w:r>
      <w:r w:rsidR="00CD4DA3" w:rsidRPr="00590EF0">
        <w:rPr>
          <w:rFonts w:ascii="Times New Roman" w:eastAsiaTheme="minorEastAsia" w:hAnsi="Times New Roman" w:cs="Times New Roman"/>
          <w:b/>
          <w:color w:val="auto"/>
        </w:rPr>
        <w:t>調查局、</w:t>
      </w:r>
      <w:r w:rsidR="002567DC" w:rsidRPr="00590EF0">
        <w:rPr>
          <w:rFonts w:ascii="Times New Roman" w:eastAsiaTheme="minorEastAsia" w:hAnsi="Times New Roman" w:cs="Times New Roman"/>
          <w:b/>
          <w:color w:val="auto"/>
        </w:rPr>
        <w:t>農委會、</w:t>
      </w:r>
      <w:r w:rsidR="000C27EE" w:rsidRPr="00590EF0">
        <w:rPr>
          <w:rFonts w:ascii="Times New Roman" w:eastAsiaTheme="minorEastAsia" w:hAnsi="Times New Roman" w:cs="Times New Roman"/>
          <w:b/>
          <w:color w:val="auto"/>
        </w:rPr>
        <w:t>航空公司、保全</w:t>
      </w:r>
      <w:r w:rsidR="000C27EE" w:rsidRPr="00590EF0">
        <w:rPr>
          <w:rFonts w:ascii="Times New Roman" w:eastAsiaTheme="minorEastAsia" w:hAnsi="Times New Roman" w:cs="Times New Roman"/>
          <w:b/>
          <w:color w:val="auto"/>
        </w:rPr>
        <w:t>…</w:t>
      </w:r>
      <w:r w:rsidR="000C27EE" w:rsidRPr="00590EF0">
        <w:rPr>
          <w:rFonts w:ascii="Times New Roman" w:eastAsiaTheme="minorEastAsia" w:hAnsi="Times New Roman" w:cs="Times New Roman"/>
          <w:b/>
          <w:color w:val="auto"/>
        </w:rPr>
        <w:t>等等，</w:t>
      </w:r>
      <w:r w:rsidR="00850F90" w:rsidRPr="00590EF0">
        <w:rPr>
          <w:rFonts w:ascii="Times New Roman" w:eastAsiaTheme="minorEastAsia" w:hAnsi="Times New Roman" w:cs="Times New Roman"/>
          <w:b/>
          <w:color w:val="auto"/>
        </w:rPr>
        <w:t>每個單位之職掌範圍不同，遇有共同執行勤務時，常常會發生互相推諉，人力不足之現象，各單位間之資訊</w:t>
      </w:r>
      <w:r w:rsidR="00CD4DA3" w:rsidRPr="00590EF0">
        <w:rPr>
          <w:rFonts w:ascii="Times New Roman" w:eastAsiaTheme="minorEastAsia" w:hAnsi="Times New Roman" w:cs="Times New Roman"/>
          <w:b/>
          <w:color w:val="auto"/>
        </w:rPr>
        <w:t>、情報、情次</w:t>
      </w:r>
      <w:r w:rsidRPr="00590EF0">
        <w:rPr>
          <w:rFonts w:ascii="Times New Roman" w:eastAsiaTheme="minorEastAsia" w:hAnsi="Times New Roman" w:cs="Times New Roman"/>
          <w:b/>
          <w:color w:val="auto"/>
        </w:rPr>
        <w:t>，</w:t>
      </w:r>
      <w:r w:rsidR="00850F90" w:rsidRPr="00590EF0">
        <w:rPr>
          <w:rFonts w:ascii="Times New Roman" w:eastAsiaTheme="minorEastAsia" w:hAnsi="Times New Roman" w:cs="Times New Roman"/>
          <w:b/>
          <w:color w:val="auto"/>
        </w:rPr>
        <w:t>不會共享，若</w:t>
      </w:r>
      <w:r w:rsidR="00524803" w:rsidRPr="00590EF0">
        <w:rPr>
          <w:rFonts w:ascii="Times New Roman" w:eastAsiaTheme="minorEastAsia" w:hAnsi="Times New Roman" w:cs="Times New Roman"/>
          <w:b/>
          <w:color w:val="auto"/>
        </w:rPr>
        <w:t>國境</w:t>
      </w:r>
      <w:r w:rsidR="00850F90" w:rsidRPr="00590EF0">
        <w:rPr>
          <w:rFonts w:ascii="Times New Roman" w:eastAsiaTheme="minorEastAsia" w:hAnsi="Times New Roman" w:cs="Times New Roman"/>
          <w:b/>
          <w:color w:val="auto"/>
        </w:rPr>
        <w:t>線上有查獲案件，為了</w:t>
      </w:r>
      <w:r w:rsidR="00CD4DA3" w:rsidRPr="00590EF0">
        <w:rPr>
          <w:rFonts w:ascii="Times New Roman" w:eastAsiaTheme="minorEastAsia" w:hAnsi="Times New Roman" w:cs="Times New Roman"/>
          <w:b/>
          <w:color w:val="auto"/>
        </w:rPr>
        <w:t>查緝</w:t>
      </w:r>
      <w:r w:rsidR="00850F90" w:rsidRPr="00590EF0">
        <w:rPr>
          <w:rFonts w:ascii="Times New Roman" w:eastAsiaTheme="minorEastAsia" w:hAnsi="Times New Roman" w:cs="Times New Roman"/>
          <w:b/>
          <w:color w:val="auto"/>
        </w:rPr>
        <w:t>績效</w:t>
      </w:r>
      <w:r w:rsidRPr="00590EF0">
        <w:rPr>
          <w:rFonts w:ascii="Times New Roman" w:eastAsiaTheme="minorEastAsia" w:hAnsi="Times New Roman" w:cs="Times New Roman"/>
          <w:b/>
          <w:color w:val="auto"/>
        </w:rPr>
        <w:t>，</w:t>
      </w:r>
      <w:r w:rsidR="00CD4DA3" w:rsidRPr="00590EF0">
        <w:rPr>
          <w:rFonts w:ascii="Times New Roman" w:eastAsiaTheme="minorEastAsia" w:hAnsi="Times New Roman" w:cs="Times New Roman"/>
          <w:b/>
          <w:color w:val="auto"/>
        </w:rPr>
        <w:t>多是</w:t>
      </w:r>
      <w:r w:rsidR="00850F90" w:rsidRPr="00590EF0">
        <w:rPr>
          <w:rFonts w:ascii="Times New Roman" w:eastAsiaTheme="minorEastAsia" w:hAnsi="Times New Roman" w:cs="Times New Roman"/>
          <w:b/>
          <w:color w:val="auto"/>
        </w:rPr>
        <w:t>自行偵辦，自己單位搶走</w:t>
      </w:r>
      <w:r w:rsidR="00CD4DA3" w:rsidRPr="00590EF0">
        <w:rPr>
          <w:rFonts w:ascii="Times New Roman" w:eastAsiaTheme="minorEastAsia" w:hAnsi="Times New Roman" w:cs="Times New Roman"/>
          <w:b/>
          <w:color w:val="auto"/>
        </w:rPr>
        <w:t>功獎</w:t>
      </w:r>
      <w:r w:rsidR="00A85185" w:rsidRPr="00590EF0">
        <w:rPr>
          <w:rFonts w:ascii="Times New Roman" w:eastAsiaTheme="minorEastAsia" w:hAnsi="Times New Roman" w:cs="Times New Roman"/>
          <w:b/>
          <w:color w:val="auto"/>
        </w:rPr>
        <w:t>，機關間協調不易。</w:t>
      </w:r>
    </w:p>
    <w:p w14:paraId="55C65363" w14:textId="77777777" w:rsidR="00225B80" w:rsidRPr="00590EF0" w:rsidRDefault="00C36198"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第二</w:t>
      </w:r>
      <w:r w:rsidR="00200DF0" w:rsidRPr="00590EF0">
        <w:rPr>
          <w:rFonts w:ascii="Times New Roman" w:eastAsiaTheme="minorEastAsia" w:hAnsi="Times New Roman" w:cs="Times New Roman"/>
          <w:b/>
          <w:color w:val="auto"/>
        </w:rPr>
        <w:t>個困境</w:t>
      </w:r>
      <w:r w:rsidR="005544FD" w:rsidRPr="00590EF0">
        <w:rPr>
          <w:rFonts w:ascii="Times New Roman" w:eastAsiaTheme="minorEastAsia" w:hAnsi="Times New Roman" w:cs="Times New Roman"/>
          <w:b/>
          <w:color w:val="auto"/>
        </w:rPr>
        <w:t>，乃為</w:t>
      </w:r>
      <w:r w:rsidRPr="00590EF0">
        <w:rPr>
          <w:rFonts w:ascii="Times New Roman" w:eastAsiaTheme="minorEastAsia" w:hAnsi="Times New Roman" w:cs="Times New Roman"/>
          <w:b/>
          <w:color w:val="auto"/>
        </w:rPr>
        <w:t>執法權力不足：各單位間共同執行勤務時，遇有需要逮捕或搜身時，其他單位會認為這是警察之權限，</w:t>
      </w:r>
      <w:r w:rsidR="003869CE" w:rsidRPr="00590EF0">
        <w:rPr>
          <w:rFonts w:ascii="Times New Roman" w:eastAsiaTheme="minorEastAsia" w:hAnsi="Times New Roman" w:cs="Times New Roman"/>
          <w:b/>
          <w:color w:val="auto"/>
        </w:rPr>
        <w:t>其本身無執法權力。</w:t>
      </w:r>
      <w:r w:rsidRPr="00590EF0">
        <w:rPr>
          <w:rFonts w:ascii="Times New Roman" w:eastAsiaTheme="minorEastAsia" w:hAnsi="Times New Roman" w:cs="Times New Roman"/>
          <w:b/>
          <w:color w:val="auto"/>
        </w:rPr>
        <w:t>因為內政部警</w:t>
      </w:r>
      <w:r w:rsidRPr="00590EF0">
        <w:rPr>
          <w:rFonts w:ascii="Times New Roman" w:eastAsiaTheme="minorEastAsia" w:hAnsi="Times New Roman" w:cs="Times New Roman"/>
          <w:b/>
          <w:color w:val="auto"/>
        </w:rPr>
        <w:lastRenderedPageBreak/>
        <w:t>政署航空警察局組織規程第</w:t>
      </w:r>
      <w:r w:rsidRPr="00590EF0">
        <w:rPr>
          <w:rFonts w:ascii="Times New Roman" w:eastAsiaTheme="minorEastAsia" w:hAnsi="Times New Roman" w:cs="Times New Roman"/>
          <w:b/>
          <w:color w:val="auto"/>
        </w:rPr>
        <w:t>2</w:t>
      </w:r>
      <w:r w:rsidRPr="00590EF0">
        <w:rPr>
          <w:rFonts w:ascii="Times New Roman" w:eastAsiaTheme="minorEastAsia" w:hAnsi="Times New Roman" w:cs="Times New Roman"/>
          <w:b/>
          <w:color w:val="auto"/>
        </w:rPr>
        <w:t>條第</w:t>
      </w:r>
      <w:r w:rsidRPr="00590EF0">
        <w:rPr>
          <w:rFonts w:ascii="Times New Roman" w:eastAsiaTheme="minorEastAsia" w:hAnsi="Times New Roman" w:cs="Times New Roman"/>
          <w:b/>
          <w:color w:val="auto"/>
        </w:rPr>
        <w:t>3</w:t>
      </w:r>
      <w:r w:rsidRPr="00590EF0">
        <w:rPr>
          <w:rFonts w:ascii="Times New Roman" w:eastAsiaTheme="minorEastAsia" w:hAnsi="Times New Roman" w:cs="Times New Roman"/>
          <w:b/>
          <w:color w:val="auto"/>
        </w:rPr>
        <w:t>項明文規定：「本局掌理機場區域之犯罪偵防、安全秩序維護及管制。」但是單靠警察就能控制住整個</w:t>
      </w:r>
      <w:r w:rsidR="00625EAB" w:rsidRPr="00590EF0">
        <w:rPr>
          <w:rFonts w:ascii="Times New Roman" w:eastAsiaTheme="minorEastAsia" w:hAnsi="Times New Roman" w:cs="Times New Roman"/>
          <w:b/>
          <w:color w:val="auto"/>
        </w:rPr>
        <w:t>航空保安</w:t>
      </w:r>
      <w:r w:rsidR="00832226" w:rsidRPr="00590EF0">
        <w:rPr>
          <w:rFonts w:ascii="Times New Roman" w:eastAsiaTheme="minorEastAsia" w:hAnsi="Times New Roman" w:cs="Times New Roman"/>
          <w:b/>
          <w:color w:val="auto"/>
        </w:rPr>
        <w:t>嗎？警力有限，民力</w:t>
      </w:r>
      <w:r w:rsidRPr="00590EF0">
        <w:rPr>
          <w:rFonts w:ascii="Times New Roman" w:eastAsiaTheme="minorEastAsia" w:hAnsi="Times New Roman" w:cs="Times New Roman"/>
          <w:b/>
          <w:color w:val="auto"/>
        </w:rPr>
        <w:t>無窮，</w:t>
      </w:r>
      <w:r w:rsidR="00625EAB" w:rsidRPr="00590EF0">
        <w:rPr>
          <w:rFonts w:ascii="Times New Roman" w:eastAsiaTheme="minorEastAsia" w:hAnsi="Times New Roman" w:cs="Times New Roman"/>
          <w:b/>
          <w:color w:val="auto"/>
        </w:rPr>
        <w:t>如能</w:t>
      </w:r>
      <w:r w:rsidRPr="00590EF0">
        <w:rPr>
          <w:rFonts w:ascii="Times New Roman" w:eastAsiaTheme="minorEastAsia" w:hAnsi="Times New Roman" w:cs="Times New Roman"/>
          <w:b/>
          <w:color w:val="auto"/>
        </w:rPr>
        <w:t>有其他</w:t>
      </w:r>
      <w:r w:rsidR="00832226" w:rsidRPr="00590EF0">
        <w:rPr>
          <w:rFonts w:ascii="Times New Roman" w:eastAsiaTheme="minorEastAsia" w:hAnsi="Times New Roman" w:cs="Times New Roman"/>
          <w:b/>
          <w:color w:val="auto"/>
        </w:rPr>
        <w:t>公民營</w:t>
      </w:r>
      <w:r w:rsidRPr="00590EF0">
        <w:rPr>
          <w:rFonts w:ascii="Times New Roman" w:eastAsiaTheme="minorEastAsia" w:hAnsi="Times New Roman" w:cs="Times New Roman"/>
          <w:b/>
          <w:color w:val="auto"/>
        </w:rPr>
        <w:t>單位</w:t>
      </w:r>
      <w:r w:rsidR="00832226" w:rsidRPr="00590EF0">
        <w:rPr>
          <w:rFonts w:ascii="Times New Roman" w:eastAsiaTheme="minorEastAsia" w:hAnsi="Times New Roman" w:cs="Times New Roman"/>
          <w:b/>
          <w:color w:val="auto"/>
        </w:rPr>
        <w:t>之支援、</w:t>
      </w:r>
      <w:r w:rsidRPr="00590EF0">
        <w:rPr>
          <w:rFonts w:ascii="Times New Roman" w:eastAsiaTheme="minorEastAsia" w:hAnsi="Times New Roman" w:cs="Times New Roman"/>
          <w:b/>
          <w:color w:val="auto"/>
        </w:rPr>
        <w:t>協助及配合，方能達成事半功倍之效果。</w:t>
      </w:r>
      <w:r w:rsidR="001441AA" w:rsidRPr="00590EF0">
        <w:rPr>
          <w:rFonts w:ascii="Times New Roman" w:eastAsiaTheme="minorEastAsia" w:hAnsi="Times New Roman" w:cs="Times New Roman"/>
          <w:b/>
          <w:color w:val="auto"/>
        </w:rPr>
        <w:t>其他單位執法權力不足之現象，值得重視之。</w:t>
      </w:r>
    </w:p>
    <w:p w14:paraId="3479F1B4" w14:textId="77777777" w:rsidR="00C21EB2" w:rsidRPr="00590EF0" w:rsidRDefault="00C21EB2" w:rsidP="00FE3EE6">
      <w:pPr>
        <w:pStyle w:val="af1"/>
        <w:spacing w:line="0" w:lineRule="atLeast"/>
        <w:ind w:firstLine="480"/>
        <w:rPr>
          <w:rFonts w:ascii="Times New Roman" w:eastAsiaTheme="minorEastAsia" w:hAnsi="Times New Roman" w:cs="Times New Roman"/>
          <w:b/>
          <w:color w:val="auto"/>
        </w:rPr>
      </w:pPr>
    </w:p>
    <w:p w14:paraId="453A6014" w14:textId="77777777" w:rsidR="005F4140" w:rsidRPr="00590EF0" w:rsidRDefault="00C21EB2" w:rsidP="00FE3EE6">
      <w:pPr>
        <w:spacing w:line="0" w:lineRule="atLeast"/>
        <w:rPr>
          <w:rFonts w:ascii="Times New Roman" w:hAnsi="Times New Roman" w:cs="Times New Roman"/>
          <w:b/>
          <w:szCs w:val="24"/>
        </w:rPr>
      </w:pPr>
      <w:bookmarkStart w:id="48" w:name="_Toc35944614"/>
      <w:r w:rsidRPr="00590EF0">
        <w:rPr>
          <w:rFonts w:ascii="Times New Roman" w:hAnsi="Times New Roman" w:cs="Times New Roman"/>
          <w:b/>
          <w:szCs w:val="24"/>
        </w:rPr>
        <w:t>（三）</w:t>
      </w:r>
      <w:r w:rsidR="005F4140" w:rsidRPr="00590EF0">
        <w:rPr>
          <w:rFonts w:ascii="Times New Roman" w:hAnsi="Times New Roman" w:cs="Times New Roman"/>
          <w:b/>
          <w:szCs w:val="24"/>
        </w:rPr>
        <w:t>航空保安</w:t>
      </w:r>
      <w:r w:rsidR="003B5262" w:rsidRPr="00590EF0">
        <w:rPr>
          <w:rFonts w:ascii="Times New Roman" w:hAnsi="Times New Roman" w:cs="Times New Roman"/>
          <w:b/>
          <w:szCs w:val="24"/>
        </w:rPr>
        <w:t>之</w:t>
      </w:r>
      <w:r w:rsidR="005F4140" w:rsidRPr="00590EF0">
        <w:rPr>
          <w:rFonts w:ascii="Times New Roman" w:hAnsi="Times New Roman" w:cs="Times New Roman"/>
          <w:b/>
          <w:szCs w:val="24"/>
        </w:rPr>
        <w:t>安全</w:t>
      </w:r>
      <w:r w:rsidR="00ED6A33" w:rsidRPr="00590EF0">
        <w:rPr>
          <w:rFonts w:ascii="Times New Roman" w:hAnsi="Times New Roman" w:cs="Times New Roman"/>
          <w:b/>
          <w:szCs w:val="24"/>
        </w:rPr>
        <w:t>維護</w:t>
      </w:r>
      <w:r w:rsidR="005F4140" w:rsidRPr="00590EF0">
        <w:rPr>
          <w:rFonts w:ascii="Times New Roman" w:hAnsi="Times New Roman" w:cs="Times New Roman"/>
          <w:b/>
          <w:szCs w:val="24"/>
        </w:rPr>
        <w:t>與</w:t>
      </w:r>
      <w:r w:rsidR="00D5100F" w:rsidRPr="00590EF0">
        <w:rPr>
          <w:rFonts w:ascii="Times New Roman" w:hAnsi="Times New Roman" w:cs="Times New Roman"/>
          <w:b/>
          <w:szCs w:val="24"/>
        </w:rPr>
        <w:t>基本</w:t>
      </w:r>
      <w:r w:rsidR="005F4140" w:rsidRPr="00590EF0">
        <w:rPr>
          <w:rFonts w:ascii="Times New Roman" w:hAnsi="Times New Roman" w:cs="Times New Roman"/>
          <w:b/>
          <w:szCs w:val="24"/>
        </w:rPr>
        <w:t>人權保障</w:t>
      </w:r>
      <w:r w:rsidR="00434245" w:rsidRPr="00590EF0">
        <w:rPr>
          <w:rFonts w:ascii="Times New Roman" w:hAnsi="Times New Roman" w:cs="Times New Roman"/>
          <w:b/>
          <w:szCs w:val="24"/>
        </w:rPr>
        <w:t>之衡平</w:t>
      </w:r>
      <w:bookmarkEnd w:id="48"/>
    </w:p>
    <w:p w14:paraId="6B84C95D" w14:textId="77777777" w:rsidR="00BD38C2" w:rsidRPr="00590EF0" w:rsidRDefault="006B5E40"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安全與人權很難取捨，要選擇安全百分之百，人權就會變成零，旅客可能要提早</w:t>
      </w:r>
      <w:r w:rsidRPr="00590EF0">
        <w:rPr>
          <w:rFonts w:ascii="Times New Roman" w:eastAsiaTheme="minorEastAsia" w:hAnsi="Times New Roman" w:cs="Times New Roman"/>
          <w:b/>
          <w:color w:val="auto"/>
        </w:rPr>
        <w:t>3</w:t>
      </w:r>
      <w:r w:rsidRPr="00590EF0">
        <w:rPr>
          <w:rFonts w:ascii="Times New Roman" w:eastAsiaTheme="minorEastAsia" w:hAnsi="Times New Roman" w:cs="Times New Roman"/>
          <w:b/>
          <w:color w:val="auto"/>
        </w:rPr>
        <w:t>至</w:t>
      </w:r>
      <w:r w:rsidRPr="00590EF0">
        <w:rPr>
          <w:rFonts w:ascii="Times New Roman" w:eastAsiaTheme="minorEastAsia" w:hAnsi="Times New Roman" w:cs="Times New Roman"/>
          <w:b/>
          <w:color w:val="auto"/>
        </w:rPr>
        <w:t>4</w:t>
      </w:r>
      <w:r w:rsidRPr="00590EF0">
        <w:rPr>
          <w:rFonts w:ascii="Times New Roman" w:eastAsiaTheme="minorEastAsia" w:hAnsi="Times New Roman" w:cs="Times New Roman"/>
          <w:b/>
          <w:color w:val="auto"/>
        </w:rPr>
        <w:t>小時至機場等候安檢，透過</w:t>
      </w:r>
      <w:r w:rsidRPr="00590EF0">
        <w:rPr>
          <w:rFonts w:ascii="Times New Roman" w:eastAsiaTheme="minorEastAsia" w:hAnsi="Times New Roman" w:cs="Times New Roman"/>
          <w:b/>
          <w:color w:val="auto"/>
        </w:rPr>
        <w:t>x</w:t>
      </w:r>
      <w:r w:rsidRPr="00590EF0">
        <w:rPr>
          <w:rFonts w:ascii="Times New Roman" w:eastAsiaTheme="minorEastAsia" w:hAnsi="Times New Roman" w:cs="Times New Roman"/>
          <w:b/>
          <w:color w:val="auto"/>
        </w:rPr>
        <w:t>光機</w:t>
      </w:r>
      <w:r w:rsidR="00132422"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掃瞄，再加上安檢人員</w:t>
      </w:r>
      <w:r w:rsidR="00132422"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全身搜身，確保安全無虞之後，方能過關到登機門，但是這麼嚴格詳細</w:t>
      </w:r>
      <w:r w:rsidR="00132422"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安檢，給旅客是沒有尊嚴</w:t>
      </w:r>
      <w:r w:rsidR="00132422"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感受；要選擇人權百分之百，安全就會變成零，國家要去承受被恐怖分子滲透，或是旅客夾帶毒品槍械販運，犯罪率爆增，完全沒有法律可以控制，因此，安全與人權如何</w:t>
      </w:r>
      <w:r w:rsidR="00A07139" w:rsidRPr="00590EF0">
        <w:rPr>
          <w:rFonts w:ascii="Times New Roman" w:eastAsiaTheme="minorEastAsia" w:hAnsi="Times New Roman" w:cs="Times New Roman"/>
          <w:b/>
          <w:color w:val="auto"/>
        </w:rPr>
        <w:t>定奪</w:t>
      </w:r>
      <w:r w:rsidR="00FF1DB8" w:rsidRPr="00590EF0">
        <w:rPr>
          <w:rFonts w:ascii="Times New Roman" w:eastAsiaTheme="minorEastAsia" w:hAnsi="Times New Roman" w:cs="Times New Roman"/>
          <w:b/>
          <w:color w:val="auto"/>
        </w:rPr>
        <w:t>，需要斟酌本身國家</w:t>
      </w:r>
      <w:r w:rsidR="00132422" w:rsidRPr="00590EF0">
        <w:rPr>
          <w:rFonts w:ascii="Times New Roman" w:eastAsiaTheme="minorEastAsia" w:hAnsi="Times New Roman" w:cs="Times New Roman"/>
          <w:b/>
          <w:color w:val="auto"/>
        </w:rPr>
        <w:t>之</w:t>
      </w:r>
      <w:r w:rsidR="00FF1DB8" w:rsidRPr="00590EF0">
        <w:rPr>
          <w:rFonts w:ascii="Times New Roman" w:eastAsiaTheme="minorEastAsia" w:hAnsi="Times New Roman" w:cs="Times New Roman"/>
          <w:b/>
          <w:color w:val="auto"/>
        </w:rPr>
        <w:t>安全性，再去取捨安全與人權各佔的百分比。</w:t>
      </w:r>
      <w:r w:rsidR="000F4768" w:rsidRPr="00590EF0">
        <w:rPr>
          <w:rFonts w:ascii="Times New Roman" w:eastAsiaTheme="minorEastAsia" w:hAnsi="Times New Roman" w:cs="Times New Roman"/>
          <w:b/>
          <w:color w:val="auto"/>
        </w:rPr>
        <w:t>航空保安與人權保障</w:t>
      </w:r>
      <w:r w:rsidR="00132422" w:rsidRPr="00590EF0">
        <w:rPr>
          <w:rFonts w:ascii="Times New Roman" w:eastAsiaTheme="minorEastAsia" w:hAnsi="Times New Roman" w:cs="Times New Roman"/>
          <w:b/>
          <w:color w:val="auto"/>
        </w:rPr>
        <w:t>之</w:t>
      </w:r>
      <w:r w:rsidR="000F4768" w:rsidRPr="00590EF0">
        <w:rPr>
          <w:rFonts w:ascii="Times New Roman" w:eastAsiaTheme="minorEastAsia" w:hAnsi="Times New Roman" w:cs="Times New Roman"/>
          <w:b/>
          <w:color w:val="auto"/>
        </w:rPr>
        <w:t>部分，最佳</w:t>
      </w:r>
      <w:r w:rsidR="00132422" w:rsidRPr="00590EF0">
        <w:rPr>
          <w:rFonts w:ascii="Times New Roman" w:eastAsiaTheme="minorEastAsia" w:hAnsi="Times New Roman" w:cs="Times New Roman"/>
          <w:b/>
          <w:color w:val="auto"/>
        </w:rPr>
        <w:t>之</w:t>
      </w:r>
      <w:r w:rsidR="000F4768" w:rsidRPr="00590EF0">
        <w:rPr>
          <w:rFonts w:ascii="Times New Roman" w:eastAsiaTheme="minorEastAsia" w:hAnsi="Times New Roman" w:cs="Times New Roman"/>
          <w:b/>
          <w:color w:val="auto"/>
        </w:rPr>
        <w:t>模式，則是兩者宜兼疇並顧、同時並重。</w:t>
      </w:r>
      <w:r w:rsidR="000F4768" w:rsidRPr="00590EF0">
        <w:rPr>
          <w:rFonts w:ascii="Times New Roman" w:eastAsiaTheme="minorEastAsia" w:hAnsi="Times New Roman" w:cs="Times New Roman"/>
          <w:b/>
          <w:color w:val="auto"/>
        </w:rPr>
        <w:t xml:space="preserve">  </w:t>
      </w:r>
    </w:p>
    <w:p w14:paraId="602DD66A" w14:textId="77777777" w:rsidR="001B2523" w:rsidRPr="00590EF0" w:rsidRDefault="00FF1DB8" w:rsidP="00FE3EE6">
      <w:pPr>
        <w:pStyle w:val="af1"/>
        <w:spacing w:line="0" w:lineRule="atLeast"/>
        <w:ind w:firstLineChars="300" w:firstLine="721"/>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航空保安安全與人權保障之衡平要件</w:t>
      </w:r>
      <w:r w:rsidR="001B2523" w:rsidRPr="00590EF0">
        <w:rPr>
          <w:rFonts w:ascii="Times New Roman" w:eastAsiaTheme="minorEastAsia" w:hAnsi="Times New Roman" w:cs="Times New Roman"/>
          <w:b/>
          <w:color w:val="auto"/>
        </w:rPr>
        <w:t>，可加以考量之要素如下：</w:t>
      </w:r>
    </w:p>
    <w:p w14:paraId="5987946C" w14:textId="77777777" w:rsidR="001B2523" w:rsidRPr="00590EF0" w:rsidRDefault="00D36393" w:rsidP="00FE3EE6">
      <w:pPr>
        <w:pStyle w:val="af1"/>
        <w:spacing w:line="0" w:lineRule="atLeast"/>
        <w:ind w:left="480" w:hangingChars="200" w:hanging="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w:t>
      </w:r>
      <w:r w:rsidR="00FF1DB8" w:rsidRPr="00590EF0">
        <w:rPr>
          <w:rFonts w:ascii="Times New Roman" w:eastAsiaTheme="minorEastAsia" w:hAnsi="Times New Roman" w:cs="Times New Roman"/>
          <w:b/>
          <w:color w:val="auto"/>
        </w:rPr>
        <w:t>比例原則：</w:t>
      </w:r>
      <w:r w:rsidR="0053702C" w:rsidRPr="00590EF0">
        <w:rPr>
          <w:rFonts w:ascii="Times New Roman" w:eastAsiaTheme="minorEastAsia" w:hAnsi="Times New Roman" w:cs="Times New Roman"/>
          <w:b/>
          <w:color w:val="auto"/>
        </w:rPr>
        <w:t>在執行安檢時，手段跟目的</w:t>
      </w:r>
      <w:r w:rsidR="00084B48" w:rsidRPr="00590EF0">
        <w:rPr>
          <w:rFonts w:ascii="Times New Roman" w:eastAsiaTheme="minorEastAsia" w:hAnsi="Times New Roman" w:cs="Times New Roman"/>
          <w:b/>
          <w:color w:val="auto"/>
        </w:rPr>
        <w:t>均</w:t>
      </w:r>
      <w:r w:rsidR="0053702C" w:rsidRPr="00590EF0">
        <w:rPr>
          <w:rFonts w:ascii="Times New Roman" w:eastAsiaTheme="minorEastAsia" w:hAnsi="Times New Roman" w:cs="Times New Roman"/>
          <w:b/>
          <w:color w:val="auto"/>
        </w:rPr>
        <w:t>要符合比例原則，</w:t>
      </w:r>
      <w:r w:rsidR="008E36FB" w:rsidRPr="00590EF0">
        <w:rPr>
          <w:rFonts w:ascii="Times New Roman" w:eastAsiaTheme="minorEastAsia" w:hAnsi="Times New Roman" w:cs="Times New Roman"/>
          <w:b/>
          <w:color w:val="auto"/>
        </w:rPr>
        <w:t>本文建議宜</w:t>
      </w:r>
      <w:r w:rsidR="0053702C" w:rsidRPr="00590EF0">
        <w:rPr>
          <w:rFonts w:ascii="Times New Roman" w:eastAsiaTheme="minorEastAsia" w:hAnsi="Times New Roman" w:cs="Times New Roman"/>
          <w:b/>
          <w:color w:val="auto"/>
        </w:rPr>
        <w:t>在國家安全法</w:t>
      </w:r>
      <w:r w:rsidR="008E36FB" w:rsidRPr="00590EF0">
        <w:rPr>
          <w:rFonts w:ascii="Times New Roman" w:eastAsiaTheme="minorEastAsia" w:hAnsi="Times New Roman" w:cs="Times New Roman"/>
          <w:b/>
          <w:color w:val="auto"/>
        </w:rPr>
        <w:t>、</w:t>
      </w:r>
      <w:r w:rsidR="0053702C" w:rsidRPr="00590EF0">
        <w:rPr>
          <w:rFonts w:ascii="Times New Roman" w:eastAsiaTheme="minorEastAsia" w:hAnsi="Times New Roman" w:cs="Times New Roman"/>
          <w:b/>
          <w:color w:val="auto"/>
        </w:rPr>
        <w:t>民用航空法</w:t>
      </w:r>
      <w:r w:rsidR="00A769B4" w:rsidRPr="00590EF0">
        <w:rPr>
          <w:rFonts w:ascii="Times New Roman" w:eastAsiaTheme="minorEastAsia" w:hAnsi="Times New Roman" w:cs="Times New Roman"/>
          <w:b/>
          <w:color w:val="auto"/>
        </w:rPr>
        <w:t>之</w:t>
      </w:r>
      <w:r w:rsidR="0053702C" w:rsidRPr="00590EF0">
        <w:rPr>
          <w:rFonts w:ascii="Times New Roman" w:eastAsiaTheme="minorEastAsia" w:hAnsi="Times New Roman" w:cs="Times New Roman"/>
          <w:b/>
          <w:color w:val="auto"/>
        </w:rPr>
        <w:t>法條中</w:t>
      </w:r>
      <w:r w:rsidR="00A769B4" w:rsidRPr="00590EF0">
        <w:rPr>
          <w:rFonts w:ascii="Times New Roman" w:eastAsiaTheme="minorEastAsia" w:hAnsi="Times New Roman" w:cs="Times New Roman"/>
          <w:b/>
          <w:color w:val="auto"/>
        </w:rPr>
        <w:t>，</w:t>
      </w:r>
      <w:r w:rsidR="0053702C" w:rsidRPr="00590EF0">
        <w:rPr>
          <w:rFonts w:ascii="Times New Roman" w:eastAsiaTheme="minorEastAsia" w:hAnsi="Times New Roman" w:cs="Times New Roman"/>
          <w:b/>
          <w:color w:val="auto"/>
        </w:rPr>
        <w:t>加入比例原則，符合明確性原則。</w:t>
      </w:r>
    </w:p>
    <w:p w14:paraId="4155CD00" w14:textId="77777777" w:rsidR="001B2523" w:rsidRPr="00590EF0" w:rsidRDefault="00C249A2" w:rsidP="00FE3EE6">
      <w:pPr>
        <w:pStyle w:val="af1"/>
        <w:spacing w:line="0" w:lineRule="atLeast"/>
        <w:ind w:left="480" w:hangingChars="200" w:hanging="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2</w:t>
      </w:r>
      <w:r w:rsidRPr="00590EF0">
        <w:rPr>
          <w:rFonts w:ascii="Times New Roman" w:eastAsiaTheme="minorEastAsia" w:hAnsi="Times New Roman" w:cs="Times New Roman"/>
          <w:b/>
          <w:color w:val="auto"/>
        </w:rPr>
        <w:t>、</w:t>
      </w:r>
      <w:r w:rsidR="0053702C" w:rsidRPr="00590EF0">
        <w:rPr>
          <w:rFonts w:ascii="Times New Roman" w:eastAsiaTheme="minorEastAsia" w:hAnsi="Times New Roman" w:cs="Times New Roman"/>
          <w:b/>
          <w:color w:val="auto"/>
        </w:rPr>
        <w:t>依法</w:t>
      </w:r>
      <w:r w:rsidR="001E5DA3" w:rsidRPr="00590EF0">
        <w:rPr>
          <w:rFonts w:ascii="Times New Roman" w:eastAsiaTheme="minorEastAsia" w:hAnsi="Times New Roman" w:cs="Times New Roman"/>
          <w:b/>
          <w:color w:val="auto"/>
        </w:rPr>
        <w:t>行政（</w:t>
      </w:r>
      <w:r w:rsidR="0053702C" w:rsidRPr="00590EF0">
        <w:rPr>
          <w:rFonts w:ascii="Times New Roman" w:eastAsiaTheme="minorEastAsia" w:hAnsi="Times New Roman" w:cs="Times New Roman"/>
          <w:b/>
          <w:color w:val="auto"/>
        </w:rPr>
        <w:t>執行</w:t>
      </w:r>
      <w:r w:rsidR="001E5DA3" w:rsidRPr="00590EF0">
        <w:rPr>
          <w:rFonts w:ascii="Times New Roman" w:eastAsiaTheme="minorEastAsia" w:hAnsi="Times New Roman" w:cs="Times New Roman"/>
          <w:b/>
          <w:color w:val="auto"/>
        </w:rPr>
        <w:t>）</w:t>
      </w:r>
      <w:r w:rsidR="0053702C" w:rsidRPr="00590EF0">
        <w:rPr>
          <w:rFonts w:ascii="Times New Roman" w:eastAsiaTheme="minorEastAsia" w:hAnsi="Times New Roman" w:cs="Times New Roman"/>
          <w:b/>
          <w:color w:val="auto"/>
        </w:rPr>
        <w:t>：</w:t>
      </w:r>
      <w:r w:rsidR="00341F0A" w:rsidRPr="00590EF0">
        <w:rPr>
          <w:rFonts w:ascii="Times New Roman" w:eastAsiaTheme="minorEastAsia" w:hAnsi="Times New Roman" w:cs="Times New Roman"/>
          <w:b/>
          <w:color w:val="auto"/>
        </w:rPr>
        <w:t>執行安檢時</w:t>
      </w:r>
      <w:r w:rsidR="00B20DB2" w:rsidRPr="00590EF0">
        <w:rPr>
          <w:rFonts w:ascii="Times New Roman" w:eastAsiaTheme="minorEastAsia" w:hAnsi="Times New Roman" w:cs="Times New Roman"/>
          <w:b/>
          <w:color w:val="auto"/>
        </w:rPr>
        <w:t>之法源係為：</w:t>
      </w:r>
      <w:r w:rsidR="00341F0A" w:rsidRPr="00590EF0">
        <w:rPr>
          <w:rFonts w:ascii="Times New Roman" w:eastAsiaTheme="minorEastAsia" w:hAnsi="Times New Roman" w:cs="Times New Roman"/>
          <w:b/>
          <w:color w:val="auto"/>
        </w:rPr>
        <w:t>國家安全法、民用航空法</w:t>
      </w:r>
      <w:r w:rsidR="00F927F2" w:rsidRPr="00590EF0">
        <w:rPr>
          <w:rFonts w:ascii="Times New Roman" w:eastAsiaTheme="minorEastAsia" w:hAnsi="Times New Roman" w:cs="Times New Roman"/>
          <w:b/>
          <w:color w:val="auto"/>
        </w:rPr>
        <w:t>，</w:t>
      </w:r>
      <w:r w:rsidR="00D8401B" w:rsidRPr="00590EF0">
        <w:rPr>
          <w:rFonts w:ascii="Times New Roman" w:eastAsiaTheme="minorEastAsia" w:hAnsi="Times New Roman" w:cs="Times New Roman"/>
          <w:b/>
          <w:color w:val="auto"/>
        </w:rPr>
        <w:t>有法</w:t>
      </w:r>
      <w:r w:rsidR="00B20DB2" w:rsidRPr="00590EF0">
        <w:rPr>
          <w:rFonts w:ascii="Times New Roman" w:eastAsiaTheme="minorEastAsia" w:hAnsi="Times New Roman" w:cs="Times New Roman"/>
          <w:b/>
          <w:color w:val="auto"/>
        </w:rPr>
        <w:t>源</w:t>
      </w:r>
      <w:r w:rsidR="00D8401B" w:rsidRPr="00590EF0">
        <w:rPr>
          <w:rFonts w:ascii="Times New Roman" w:eastAsiaTheme="minorEastAsia" w:hAnsi="Times New Roman" w:cs="Times New Roman"/>
          <w:b/>
          <w:color w:val="auto"/>
        </w:rPr>
        <w:t>依據方能依法執勤，執法人員及旅客皆有法律之規範</w:t>
      </w:r>
      <w:r w:rsidR="00341F0A" w:rsidRPr="00590EF0">
        <w:rPr>
          <w:rFonts w:ascii="Times New Roman" w:eastAsiaTheme="minorEastAsia" w:hAnsi="Times New Roman" w:cs="Times New Roman"/>
          <w:b/>
          <w:color w:val="auto"/>
        </w:rPr>
        <w:t>。</w:t>
      </w:r>
    </w:p>
    <w:p w14:paraId="13A643B5" w14:textId="77777777" w:rsidR="001B2523" w:rsidRPr="00590EF0" w:rsidRDefault="00C249A2" w:rsidP="00FE3EE6">
      <w:pPr>
        <w:pStyle w:val="af1"/>
        <w:spacing w:line="0" w:lineRule="atLeast"/>
        <w:ind w:left="480" w:hangingChars="200" w:hanging="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3</w:t>
      </w:r>
      <w:r w:rsidRPr="00590EF0">
        <w:rPr>
          <w:rFonts w:ascii="Times New Roman" w:eastAsiaTheme="minorEastAsia" w:hAnsi="Times New Roman" w:cs="Times New Roman"/>
          <w:b/>
          <w:color w:val="auto"/>
        </w:rPr>
        <w:t>、</w:t>
      </w:r>
      <w:r w:rsidR="00341F0A" w:rsidRPr="00590EF0">
        <w:rPr>
          <w:rFonts w:ascii="Times New Roman" w:eastAsiaTheme="minorEastAsia" w:hAnsi="Times New Roman" w:cs="Times New Roman"/>
          <w:b/>
          <w:color w:val="auto"/>
        </w:rPr>
        <w:t>明確性原則：法律應該明確</w:t>
      </w:r>
      <w:r w:rsidR="00184C33" w:rsidRPr="00590EF0">
        <w:rPr>
          <w:rFonts w:ascii="Times New Roman" w:eastAsiaTheme="minorEastAsia" w:hAnsi="Times New Roman" w:cs="Times New Roman"/>
          <w:b/>
          <w:color w:val="auto"/>
        </w:rPr>
        <w:t>之</w:t>
      </w:r>
      <w:r w:rsidR="00341F0A" w:rsidRPr="00590EF0">
        <w:rPr>
          <w:rFonts w:ascii="Times New Roman" w:eastAsiaTheme="minorEastAsia" w:hAnsi="Times New Roman" w:cs="Times New Roman"/>
          <w:b/>
          <w:color w:val="auto"/>
        </w:rPr>
        <w:t>規定</w:t>
      </w:r>
      <w:r w:rsidR="006660CB" w:rsidRPr="00590EF0">
        <w:rPr>
          <w:rFonts w:ascii="Times New Roman" w:eastAsiaTheme="minorEastAsia" w:hAnsi="Times New Roman" w:cs="Times New Roman"/>
          <w:b/>
          <w:color w:val="auto"/>
        </w:rPr>
        <w:t>哪些行為觸法，觸法後之處罰種類，明定執法人員安檢時之標準作業程序，旅客方能明確知道合理範圍內之受檢行為，以保障人權。</w:t>
      </w:r>
    </w:p>
    <w:p w14:paraId="6C802DE6" w14:textId="77777777" w:rsidR="002D7A5A" w:rsidRPr="00590EF0" w:rsidRDefault="00C249A2" w:rsidP="00FE3EE6">
      <w:pPr>
        <w:pStyle w:val="af1"/>
        <w:spacing w:line="0" w:lineRule="atLeast"/>
        <w:ind w:left="480" w:hangingChars="200" w:hanging="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4</w:t>
      </w:r>
      <w:r w:rsidRPr="00590EF0">
        <w:rPr>
          <w:rFonts w:ascii="Times New Roman" w:eastAsiaTheme="minorEastAsia" w:hAnsi="Times New Roman" w:cs="Times New Roman"/>
          <w:b/>
          <w:color w:val="auto"/>
        </w:rPr>
        <w:t>、</w:t>
      </w:r>
      <w:r w:rsidR="006660CB" w:rsidRPr="00590EF0">
        <w:rPr>
          <w:rFonts w:ascii="Times New Roman" w:eastAsiaTheme="minorEastAsia" w:hAnsi="Times New Roman" w:cs="Times New Roman"/>
          <w:b/>
          <w:color w:val="auto"/>
        </w:rPr>
        <w:t>救濟機制：</w:t>
      </w:r>
      <w:r w:rsidR="002F72F7" w:rsidRPr="00590EF0">
        <w:rPr>
          <w:rFonts w:ascii="Arial" w:hAnsi="Arial" w:cs="Arial"/>
          <w:b/>
          <w:color w:val="auto"/>
          <w:shd w:val="clear" w:color="auto" w:fill="FFFFFF"/>
        </w:rPr>
        <w:t>基於有權利，</w:t>
      </w:r>
      <w:r w:rsidR="00755499" w:rsidRPr="00590EF0">
        <w:rPr>
          <w:rFonts w:ascii="Times New Roman" w:eastAsiaTheme="minorEastAsia" w:hAnsi="Times New Roman" w:cs="Times New Roman"/>
          <w:b/>
          <w:color w:val="auto"/>
        </w:rPr>
        <w:t>就宜有救濟機制，這是法治國中之一個非常重要之原則。</w:t>
      </w:r>
      <w:r w:rsidR="006660CB" w:rsidRPr="00590EF0">
        <w:rPr>
          <w:rFonts w:ascii="Times New Roman" w:eastAsiaTheme="minorEastAsia" w:hAnsi="Times New Roman" w:cs="Times New Roman"/>
          <w:b/>
          <w:color w:val="auto"/>
        </w:rPr>
        <w:t>旅客遭受不合理之安檢程序時，</w:t>
      </w:r>
      <w:r w:rsidR="00F17C52" w:rsidRPr="00590EF0">
        <w:rPr>
          <w:rFonts w:ascii="Times New Roman" w:eastAsiaTheme="minorEastAsia" w:hAnsi="Times New Roman" w:cs="Times New Roman"/>
          <w:b/>
          <w:color w:val="auto"/>
        </w:rPr>
        <w:t>國家安全法、</w:t>
      </w:r>
      <w:r w:rsidR="006660CB" w:rsidRPr="00590EF0">
        <w:rPr>
          <w:rFonts w:ascii="Times New Roman" w:eastAsiaTheme="minorEastAsia" w:hAnsi="Times New Roman" w:cs="Times New Roman"/>
          <w:b/>
          <w:color w:val="auto"/>
        </w:rPr>
        <w:t>民用航空法並未規定救濟程序</w:t>
      </w:r>
      <w:r w:rsidR="003B1F61" w:rsidRPr="00590EF0">
        <w:rPr>
          <w:rFonts w:ascii="Times New Roman" w:eastAsiaTheme="minorEastAsia" w:hAnsi="Times New Roman" w:cs="Times New Roman"/>
          <w:b/>
          <w:color w:val="auto"/>
        </w:rPr>
        <w:t>，以致於旅客權力受損，無合法之救濟管道</w:t>
      </w:r>
      <w:r w:rsidR="006660CB" w:rsidRPr="00590EF0">
        <w:rPr>
          <w:rFonts w:ascii="Times New Roman" w:eastAsiaTheme="minorEastAsia" w:hAnsi="Times New Roman" w:cs="Times New Roman"/>
          <w:b/>
          <w:color w:val="auto"/>
        </w:rPr>
        <w:t>可以申訴，未來修法應該新增一章救濟程序，使旅客或是機組人員有法可以</w:t>
      </w:r>
      <w:r w:rsidR="00F17C52" w:rsidRPr="00590EF0">
        <w:rPr>
          <w:rFonts w:ascii="Times New Roman" w:eastAsiaTheme="minorEastAsia" w:hAnsi="Times New Roman" w:cs="Times New Roman"/>
          <w:b/>
          <w:color w:val="auto"/>
        </w:rPr>
        <w:t>救濟，俾</w:t>
      </w:r>
      <w:r w:rsidR="006660CB" w:rsidRPr="00590EF0">
        <w:rPr>
          <w:rFonts w:ascii="Times New Roman" w:eastAsiaTheme="minorEastAsia" w:hAnsi="Times New Roman" w:cs="Times New Roman"/>
          <w:b/>
          <w:color w:val="auto"/>
        </w:rPr>
        <w:t>保障自己</w:t>
      </w:r>
      <w:r w:rsidR="00184C33" w:rsidRPr="00590EF0">
        <w:rPr>
          <w:rFonts w:ascii="Times New Roman" w:eastAsiaTheme="minorEastAsia" w:hAnsi="Times New Roman" w:cs="Times New Roman"/>
          <w:b/>
          <w:color w:val="auto"/>
        </w:rPr>
        <w:t>之</w:t>
      </w:r>
      <w:r w:rsidR="00F17C52" w:rsidRPr="00590EF0">
        <w:rPr>
          <w:rFonts w:ascii="Times New Roman" w:eastAsiaTheme="minorEastAsia" w:hAnsi="Times New Roman" w:cs="Times New Roman"/>
          <w:b/>
          <w:color w:val="auto"/>
        </w:rPr>
        <w:t>權利</w:t>
      </w:r>
      <w:r w:rsidR="006660CB" w:rsidRPr="00590EF0">
        <w:rPr>
          <w:rFonts w:ascii="Times New Roman" w:eastAsiaTheme="minorEastAsia" w:hAnsi="Times New Roman" w:cs="Times New Roman"/>
          <w:b/>
          <w:color w:val="auto"/>
        </w:rPr>
        <w:t>。</w:t>
      </w:r>
    </w:p>
    <w:p w14:paraId="0C6DC4C6" w14:textId="77777777" w:rsidR="00066EAA" w:rsidRPr="00590EF0" w:rsidRDefault="00066EAA" w:rsidP="00FE3EE6">
      <w:pPr>
        <w:pStyle w:val="af1"/>
        <w:spacing w:line="0" w:lineRule="atLeast"/>
        <w:ind w:firstLine="480"/>
        <w:rPr>
          <w:rFonts w:ascii="Times New Roman" w:eastAsiaTheme="minorEastAsia" w:hAnsi="Times New Roman" w:cs="Times New Roman"/>
          <w:b/>
          <w:color w:val="auto"/>
        </w:rPr>
      </w:pPr>
    </w:p>
    <w:p w14:paraId="6A2288EA" w14:textId="77777777" w:rsidR="005F4140" w:rsidRPr="00590EF0" w:rsidRDefault="00066EAA" w:rsidP="00FE3EE6">
      <w:pPr>
        <w:spacing w:line="0" w:lineRule="atLeast"/>
        <w:rPr>
          <w:rFonts w:ascii="Times New Roman" w:hAnsi="Times New Roman" w:cs="Times New Roman"/>
          <w:b/>
          <w:szCs w:val="24"/>
        </w:rPr>
      </w:pPr>
      <w:bookmarkStart w:id="49" w:name="_Toc35944615"/>
      <w:r w:rsidRPr="00590EF0">
        <w:rPr>
          <w:rFonts w:ascii="Times New Roman" w:hAnsi="Times New Roman" w:cs="Times New Roman"/>
          <w:b/>
          <w:szCs w:val="24"/>
        </w:rPr>
        <w:t>（四）</w:t>
      </w:r>
      <w:r w:rsidR="005F4140" w:rsidRPr="00590EF0">
        <w:rPr>
          <w:rFonts w:ascii="Times New Roman" w:hAnsi="Times New Roman" w:cs="Times New Roman"/>
          <w:b/>
          <w:szCs w:val="24"/>
        </w:rPr>
        <w:t>航空保安</w:t>
      </w:r>
      <w:r w:rsidR="0057300F" w:rsidRPr="00590EF0">
        <w:rPr>
          <w:rFonts w:ascii="Times New Roman" w:hAnsi="Times New Roman" w:cs="Times New Roman"/>
          <w:b/>
          <w:szCs w:val="24"/>
        </w:rPr>
        <w:t>針對</w:t>
      </w:r>
      <w:r w:rsidR="005F4140" w:rsidRPr="00590EF0">
        <w:rPr>
          <w:rFonts w:ascii="Times New Roman" w:hAnsi="Times New Roman" w:cs="Times New Roman"/>
          <w:b/>
          <w:szCs w:val="24"/>
        </w:rPr>
        <w:t>違法行為</w:t>
      </w:r>
      <w:r w:rsidR="00184C33" w:rsidRPr="00590EF0">
        <w:rPr>
          <w:rFonts w:ascii="Times New Roman" w:hAnsi="Times New Roman" w:cs="Times New Roman"/>
          <w:b/>
          <w:szCs w:val="24"/>
        </w:rPr>
        <w:t>之</w:t>
      </w:r>
      <w:r w:rsidR="005F4140" w:rsidRPr="00590EF0">
        <w:rPr>
          <w:rFonts w:ascii="Times New Roman" w:hAnsi="Times New Roman" w:cs="Times New Roman"/>
          <w:b/>
          <w:szCs w:val="24"/>
        </w:rPr>
        <w:t>處罰機制</w:t>
      </w:r>
      <w:r w:rsidR="00C220BC" w:rsidRPr="00590EF0">
        <w:rPr>
          <w:rFonts w:ascii="Times New Roman" w:hAnsi="Times New Roman" w:cs="Times New Roman"/>
          <w:b/>
          <w:szCs w:val="24"/>
        </w:rPr>
        <w:t>規定</w:t>
      </w:r>
      <w:r w:rsidR="00434245" w:rsidRPr="00590EF0">
        <w:rPr>
          <w:rFonts w:ascii="Times New Roman" w:hAnsi="Times New Roman" w:cs="Times New Roman"/>
          <w:b/>
          <w:szCs w:val="24"/>
        </w:rPr>
        <w:t>之</w:t>
      </w:r>
      <w:r w:rsidR="005F4140" w:rsidRPr="00590EF0">
        <w:rPr>
          <w:rFonts w:ascii="Times New Roman" w:hAnsi="Times New Roman" w:cs="Times New Roman"/>
          <w:b/>
          <w:szCs w:val="24"/>
        </w:rPr>
        <w:t>嚇阻力</w:t>
      </w:r>
      <w:bookmarkEnd w:id="49"/>
    </w:p>
    <w:p w14:paraId="49EB608F" w14:textId="77777777" w:rsidR="00687224" w:rsidRPr="00590EF0" w:rsidRDefault="00855B06"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根據犯罪學之一般威嚇理論，</w:t>
      </w:r>
      <w:r w:rsidR="009B6D59" w:rsidRPr="00590EF0">
        <w:rPr>
          <w:rFonts w:ascii="Times New Roman" w:eastAsiaTheme="minorEastAsia" w:hAnsi="Times New Roman" w:cs="Times New Roman"/>
          <w:b/>
          <w:color w:val="auto"/>
        </w:rPr>
        <w:t>處罰機制之嚇阻力，就是讓</w:t>
      </w:r>
      <w:r w:rsidRPr="00590EF0">
        <w:rPr>
          <w:rFonts w:ascii="Times New Roman" w:eastAsiaTheme="minorEastAsia" w:hAnsi="Times New Roman" w:cs="Times New Roman"/>
          <w:b/>
          <w:color w:val="auto"/>
        </w:rPr>
        <w:t>潛在之</w:t>
      </w:r>
      <w:r w:rsidR="009B6D59" w:rsidRPr="00590EF0">
        <w:rPr>
          <w:rFonts w:ascii="Times New Roman" w:eastAsiaTheme="minorEastAsia" w:hAnsi="Times New Roman" w:cs="Times New Roman"/>
          <w:b/>
          <w:color w:val="auto"/>
        </w:rPr>
        <w:t>一般犯罪者在犯罪前，會先思考，萬一被抓之後</w:t>
      </w:r>
      <w:r w:rsidR="00184C33" w:rsidRPr="00590EF0">
        <w:rPr>
          <w:rFonts w:ascii="Times New Roman" w:eastAsiaTheme="minorEastAsia" w:hAnsi="Times New Roman" w:cs="Times New Roman"/>
          <w:b/>
          <w:color w:val="auto"/>
        </w:rPr>
        <w:t>之</w:t>
      </w:r>
      <w:r w:rsidR="0007615C" w:rsidRPr="00590EF0">
        <w:rPr>
          <w:rFonts w:ascii="Times New Roman" w:eastAsiaTheme="minorEastAsia" w:hAnsi="Times New Roman" w:cs="Times New Roman"/>
          <w:b/>
          <w:color w:val="auto"/>
        </w:rPr>
        <w:t>刑期會有多重？犯罪成本、代價如何？</w:t>
      </w:r>
      <w:r w:rsidR="009B6D59" w:rsidRPr="00590EF0">
        <w:rPr>
          <w:rFonts w:ascii="Times New Roman" w:eastAsiaTheme="minorEastAsia" w:hAnsi="Times New Roman" w:cs="Times New Roman"/>
          <w:b/>
          <w:color w:val="auto"/>
        </w:rPr>
        <w:t>值不值得放手一搏？我國民用航空法之處罰機制大多針對航空人員、機組人員及旅客一般之違法行為處罰，如攜帶危險物品進入航空器、拒絕安檢、未遵守航空保安計畫</w:t>
      </w:r>
      <w:r w:rsidR="009B6D59" w:rsidRPr="00590EF0">
        <w:rPr>
          <w:rFonts w:ascii="Times New Roman" w:eastAsiaTheme="minorEastAsia" w:hAnsi="Times New Roman" w:cs="Times New Roman"/>
          <w:b/>
          <w:color w:val="auto"/>
        </w:rPr>
        <w:t>…</w:t>
      </w:r>
      <w:r w:rsidR="009B6D59" w:rsidRPr="00590EF0">
        <w:rPr>
          <w:rFonts w:ascii="Times New Roman" w:eastAsiaTheme="minorEastAsia" w:hAnsi="Times New Roman" w:cs="Times New Roman"/>
          <w:b/>
          <w:color w:val="auto"/>
        </w:rPr>
        <w:t>等等，</w:t>
      </w:r>
      <w:r w:rsidR="00A0073D" w:rsidRPr="00590EF0">
        <w:rPr>
          <w:rFonts w:ascii="Times New Roman" w:eastAsiaTheme="minorEastAsia" w:hAnsi="Times New Roman" w:cs="Times New Roman"/>
          <w:b/>
          <w:color w:val="auto"/>
        </w:rPr>
        <w:t>民用航空法處罰行政罰居多，處罰刑事罰</w:t>
      </w:r>
      <w:r w:rsidR="00886D24" w:rsidRPr="00590EF0">
        <w:rPr>
          <w:rFonts w:ascii="Times New Roman" w:eastAsiaTheme="minorEastAsia" w:hAnsi="Times New Roman" w:cs="Times New Roman"/>
          <w:b/>
          <w:color w:val="auto"/>
        </w:rPr>
        <w:t>之條文較少，是不是嚴刑峻罰之下，嚇阻力會比較強？</w:t>
      </w:r>
      <w:r w:rsidR="00E137A6" w:rsidRPr="00590EF0">
        <w:rPr>
          <w:rFonts w:ascii="Times New Roman" w:eastAsiaTheme="minorEastAsia" w:hAnsi="Times New Roman" w:cs="Times New Roman"/>
          <w:b/>
          <w:color w:val="auto"/>
        </w:rPr>
        <w:t>有兩種可能，第一種：刑罰愈重，機組人員及旅客犯罪後怕遭受裁罰，而具有嚇阻力；第二種：刑罰愈重，民眾犯罪</w:t>
      </w:r>
      <w:r w:rsidR="00184C33" w:rsidRPr="00590EF0">
        <w:rPr>
          <w:rFonts w:ascii="Times New Roman" w:eastAsiaTheme="minorEastAsia" w:hAnsi="Times New Roman" w:cs="Times New Roman"/>
          <w:b/>
          <w:color w:val="auto"/>
        </w:rPr>
        <w:t>之</w:t>
      </w:r>
      <w:r w:rsidR="00E137A6" w:rsidRPr="00590EF0">
        <w:rPr>
          <w:rFonts w:ascii="Times New Roman" w:eastAsiaTheme="minorEastAsia" w:hAnsi="Times New Roman" w:cs="Times New Roman"/>
          <w:b/>
          <w:color w:val="auto"/>
        </w:rPr>
        <w:t>技巧就愈專業，任何投機取巧</w:t>
      </w:r>
      <w:r w:rsidR="00184C33" w:rsidRPr="00590EF0">
        <w:rPr>
          <w:rFonts w:ascii="Times New Roman" w:eastAsiaTheme="minorEastAsia" w:hAnsi="Times New Roman" w:cs="Times New Roman"/>
          <w:b/>
          <w:color w:val="auto"/>
        </w:rPr>
        <w:t>之</w:t>
      </w:r>
      <w:r w:rsidR="00E137A6" w:rsidRPr="00590EF0">
        <w:rPr>
          <w:rFonts w:ascii="Times New Roman" w:eastAsiaTheme="minorEastAsia" w:hAnsi="Times New Roman" w:cs="Times New Roman"/>
          <w:b/>
          <w:color w:val="auto"/>
        </w:rPr>
        <w:t>方式</w:t>
      </w:r>
      <w:r w:rsidR="00084B48" w:rsidRPr="00590EF0">
        <w:rPr>
          <w:rFonts w:ascii="Times New Roman" w:eastAsiaTheme="minorEastAsia" w:hAnsi="Times New Roman" w:cs="Times New Roman"/>
          <w:b/>
          <w:color w:val="auto"/>
        </w:rPr>
        <w:t>均</w:t>
      </w:r>
      <w:r w:rsidR="00E137A6" w:rsidRPr="00590EF0">
        <w:rPr>
          <w:rFonts w:ascii="Times New Roman" w:eastAsiaTheme="minorEastAsia" w:hAnsi="Times New Roman" w:cs="Times New Roman"/>
          <w:b/>
          <w:color w:val="auto"/>
        </w:rPr>
        <w:t>有可能發生，</w:t>
      </w:r>
      <w:r w:rsidR="001A21DE" w:rsidRPr="00590EF0">
        <w:rPr>
          <w:rFonts w:ascii="Times New Roman" w:eastAsiaTheme="minorEastAsia" w:hAnsi="Times New Roman" w:cs="Times New Roman"/>
          <w:b/>
          <w:color w:val="auto"/>
        </w:rPr>
        <w:t>處罰機制</w:t>
      </w:r>
      <w:r w:rsidR="00E137A6" w:rsidRPr="00590EF0">
        <w:rPr>
          <w:rFonts w:ascii="Times New Roman" w:eastAsiaTheme="minorEastAsia" w:hAnsi="Times New Roman" w:cs="Times New Roman"/>
          <w:b/>
          <w:color w:val="auto"/>
        </w:rPr>
        <w:t>不具有嚇阻力。</w:t>
      </w:r>
    </w:p>
    <w:p w14:paraId="65E428D6" w14:textId="77777777" w:rsidR="00781F6B" w:rsidRPr="00590EF0" w:rsidRDefault="00781F6B"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以劫持航空器來說，我國民用航空法處死刑、無期徒刑或</w:t>
      </w:r>
      <w:r w:rsidR="006F39E4" w:rsidRPr="00590EF0">
        <w:rPr>
          <w:rFonts w:ascii="Times New Roman" w:eastAsiaTheme="minorEastAsia" w:hAnsi="Times New Roman" w:cs="Times New Roman"/>
          <w:b/>
          <w:color w:val="auto"/>
        </w:rPr>
        <w:t>7</w:t>
      </w:r>
      <w:r w:rsidRPr="00590EF0">
        <w:rPr>
          <w:rFonts w:ascii="Times New Roman" w:eastAsiaTheme="minorEastAsia" w:hAnsi="Times New Roman" w:cs="Times New Roman"/>
          <w:b/>
          <w:color w:val="auto"/>
        </w:rPr>
        <w:t>年以上有期徒刑；因而致人於死者，處死刑或無期徒刑；致重傷者，處死刑、無期徒刑或</w:t>
      </w:r>
      <w:r w:rsidR="006F39E4" w:rsidRPr="00590EF0">
        <w:rPr>
          <w:rFonts w:ascii="Times New Roman" w:eastAsiaTheme="minorEastAsia" w:hAnsi="Times New Roman" w:cs="Times New Roman"/>
          <w:b/>
          <w:color w:val="auto"/>
        </w:rPr>
        <w:t>10</w:t>
      </w:r>
      <w:r w:rsidRPr="00590EF0">
        <w:rPr>
          <w:rFonts w:ascii="Times New Roman" w:eastAsiaTheme="minorEastAsia" w:hAnsi="Times New Roman" w:cs="Times New Roman"/>
          <w:b/>
          <w:color w:val="auto"/>
        </w:rPr>
        <w:t>年以上有期徒刑。</w:t>
      </w:r>
      <w:r w:rsidR="00BE758C" w:rsidRPr="00590EF0">
        <w:rPr>
          <w:rFonts w:ascii="Times New Roman" w:eastAsiaTheme="minorEastAsia" w:hAnsi="Times New Roman" w:cs="Times New Roman"/>
          <w:b/>
          <w:color w:val="auto"/>
        </w:rPr>
        <w:t>中華人民共和國民用航空法處</w:t>
      </w:r>
      <w:r w:rsidR="006F39E4" w:rsidRPr="00590EF0">
        <w:rPr>
          <w:rFonts w:ascii="Times New Roman" w:eastAsiaTheme="minorEastAsia" w:hAnsi="Times New Roman" w:cs="Times New Roman"/>
          <w:b/>
          <w:color w:val="auto"/>
        </w:rPr>
        <w:t>10</w:t>
      </w:r>
      <w:r w:rsidR="00BE758C" w:rsidRPr="00590EF0">
        <w:rPr>
          <w:rFonts w:ascii="Times New Roman" w:eastAsiaTheme="minorEastAsia" w:hAnsi="Times New Roman" w:cs="Times New Roman"/>
          <w:b/>
          <w:color w:val="auto"/>
        </w:rPr>
        <w:t>年以上有期徒刑或無期徒刑；致人重傷、死亡或者使航空器遭受嚴重破壞的，處死刑。香港航空保安條例處終身監禁，</w:t>
      </w:r>
      <w:r w:rsidR="00EB2FEB" w:rsidRPr="00590EF0">
        <w:rPr>
          <w:rFonts w:ascii="Times New Roman" w:eastAsiaTheme="minorEastAsia" w:hAnsi="Times New Roman" w:cs="Times New Roman"/>
          <w:b/>
          <w:color w:val="auto"/>
        </w:rPr>
        <w:t>每個國家對劫機</w:t>
      </w:r>
      <w:r w:rsidR="00184C33" w:rsidRPr="00590EF0">
        <w:rPr>
          <w:rFonts w:ascii="Times New Roman" w:eastAsiaTheme="minorEastAsia" w:hAnsi="Times New Roman" w:cs="Times New Roman"/>
          <w:b/>
          <w:color w:val="auto"/>
        </w:rPr>
        <w:t>之</w:t>
      </w:r>
      <w:r w:rsidR="00EB2FEB" w:rsidRPr="00590EF0">
        <w:rPr>
          <w:rFonts w:ascii="Times New Roman" w:eastAsiaTheme="minorEastAsia" w:hAnsi="Times New Roman" w:cs="Times New Roman"/>
          <w:b/>
          <w:color w:val="auto"/>
        </w:rPr>
        <w:t>刑期</w:t>
      </w:r>
      <w:r w:rsidR="00084B48" w:rsidRPr="00590EF0">
        <w:rPr>
          <w:rFonts w:ascii="Times New Roman" w:eastAsiaTheme="minorEastAsia" w:hAnsi="Times New Roman" w:cs="Times New Roman"/>
          <w:b/>
          <w:color w:val="auto"/>
        </w:rPr>
        <w:t>均</w:t>
      </w:r>
      <w:r w:rsidR="00EB2FEB" w:rsidRPr="00590EF0">
        <w:rPr>
          <w:rFonts w:ascii="Times New Roman" w:eastAsiaTheme="minorEastAsia" w:hAnsi="Times New Roman" w:cs="Times New Roman"/>
          <w:b/>
          <w:color w:val="auto"/>
        </w:rPr>
        <w:t>不一樣，愈會是恐怖攻擊之目標，刑期就會訂的愈重</w:t>
      </w:r>
      <w:r w:rsidR="00945FCA" w:rsidRPr="00590EF0">
        <w:rPr>
          <w:rFonts w:ascii="Times New Roman" w:eastAsiaTheme="minorEastAsia" w:hAnsi="Times New Roman" w:cs="Times New Roman"/>
          <w:b/>
          <w:color w:val="auto"/>
        </w:rPr>
        <w:t>。</w:t>
      </w:r>
    </w:p>
    <w:p w14:paraId="7CFF803E" w14:textId="77777777" w:rsidR="002D7A5A" w:rsidRPr="00590EF0" w:rsidRDefault="00426B74"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民用航空法</w:t>
      </w:r>
      <w:r w:rsidR="00945FCA" w:rsidRPr="00590EF0">
        <w:rPr>
          <w:rFonts w:ascii="Times New Roman" w:eastAsiaTheme="minorEastAsia" w:hAnsi="Times New Roman" w:cs="Times New Roman"/>
          <w:b/>
          <w:color w:val="auto"/>
        </w:rPr>
        <w:t>最近一次修法雖然有新增遙控無人機之條文，但是遙控無人機飛入管制區時，嚇阻力</w:t>
      </w:r>
      <w:r w:rsidR="00FA2C4A" w:rsidRPr="00590EF0">
        <w:rPr>
          <w:rFonts w:ascii="Times New Roman" w:eastAsiaTheme="minorEastAsia" w:hAnsi="Times New Roman" w:cs="Times New Roman"/>
          <w:b/>
          <w:color w:val="auto"/>
        </w:rPr>
        <w:t>仍</w:t>
      </w:r>
      <w:r w:rsidR="00945FCA" w:rsidRPr="00590EF0">
        <w:rPr>
          <w:rFonts w:ascii="Times New Roman" w:eastAsiaTheme="minorEastAsia" w:hAnsi="Times New Roman" w:cs="Times New Roman"/>
          <w:b/>
          <w:color w:val="auto"/>
        </w:rPr>
        <w:t>是不夠，因為遙控無人機體積不大，可以飛的高，要擊落</w:t>
      </w:r>
      <w:r w:rsidR="00945FCA" w:rsidRPr="00590EF0">
        <w:rPr>
          <w:rFonts w:ascii="Times New Roman" w:eastAsiaTheme="minorEastAsia" w:hAnsi="Times New Roman" w:cs="Times New Roman"/>
          <w:b/>
          <w:color w:val="auto"/>
        </w:rPr>
        <w:lastRenderedPageBreak/>
        <w:t>它並不是那麼容易，當侵入管制區時亦無法即時擊落，在預防及防制上稍嫌不足，往往可能成為犯罪工具。</w:t>
      </w:r>
    </w:p>
    <w:p w14:paraId="70E7B6F1" w14:textId="77777777" w:rsidR="00D91FE0" w:rsidRPr="00590EF0" w:rsidRDefault="00D91FE0" w:rsidP="00FE3EE6">
      <w:pPr>
        <w:pStyle w:val="af1"/>
        <w:spacing w:line="0" w:lineRule="atLeast"/>
        <w:ind w:firstLineChars="0" w:firstLine="0"/>
        <w:rPr>
          <w:rFonts w:ascii="Times New Roman" w:eastAsiaTheme="minorEastAsia" w:hAnsi="Times New Roman" w:cs="Times New Roman"/>
          <w:b/>
          <w:color w:val="auto"/>
        </w:rPr>
      </w:pPr>
      <w:bookmarkStart w:id="50" w:name="_Toc35944617"/>
    </w:p>
    <w:p w14:paraId="04623577" w14:textId="77777777" w:rsidR="00F459F1" w:rsidRPr="00590EF0" w:rsidRDefault="00D91FE0"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三、</w:t>
      </w:r>
      <w:r w:rsidR="004E148E" w:rsidRPr="00590EF0">
        <w:rPr>
          <w:rFonts w:ascii="Times New Roman" w:eastAsiaTheme="minorEastAsia" w:hAnsi="Times New Roman" w:cs="Times New Roman"/>
          <w:b/>
          <w:color w:val="auto"/>
        </w:rPr>
        <w:t>航空保安管理機關相關職權</w:t>
      </w:r>
      <w:r w:rsidR="00F459F1" w:rsidRPr="00590EF0">
        <w:rPr>
          <w:rFonts w:ascii="Times New Roman" w:eastAsiaTheme="minorEastAsia" w:hAnsi="Times New Roman" w:cs="Times New Roman"/>
          <w:b/>
          <w:color w:val="auto"/>
        </w:rPr>
        <w:t>之對策分析</w:t>
      </w:r>
      <w:bookmarkEnd w:id="50"/>
      <w:r w:rsidR="00F459F1" w:rsidRPr="00590EF0">
        <w:rPr>
          <w:rFonts w:ascii="Times New Roman" w:eastAsiaTheme="minorEastAsia" w:hAnsi="Times New Roman" w:cs="Times New Roman"/>
          <w:b/>
          <w:color w:val="auto"/>
        </w:rPr>
        <w:tab/>
      </w:r>
    </w:p>
    <w:p w14:paraId="46A9B7B9" w14:textId="77777777" w:rsidR="00654F35" w:rsidRPr="00590EF0" w:rsidRDefault="00D91FE0" w:rsidP="00FE3EE6">
      <w:pPr>
        <w:spacing w:line="0" w:lineRule="atLeast"/>
        <w:rPr>
          <w:rFonts w:ascii="Times New Roman" w:hAnsi="Times New Roman" w:cs="Times New Roman"/>
          <w:b/>
          <w:szCs w:val="24"/>
        </w:rPr>
      </w:pPr>
      <w:bookmarkStart w:id="51" w:name="_Toc35944618"/>
      <w:r w:rsidRPr="00590EF0">
        <w:rPr>
          <w:rFonts w:ascii="Times New Roman" w:hAnsi="Times New Roman" w:cs="Times New Roman"/>
          <w:b/>
          <w:szCs w:val="24"/>
        </w:rPr>
        <w:t>（一）</w:t>
      </w:r>
      <w:r w:rsidR="00E732D5" w:rsidRPr="00590EF0">
        <w:rPr>
          <w:rFonts w:ascii="Times New Roman" w:hAnsi="Times New Roman" w:cs="Times New Roman"/>
          <w:b/>
          <w:szCs w:val="24"/>
        </w:rPr>
        <w:t>強化</w:t>
      </w:r>
      <w:r w:rsidR="009065D0" w:rsidRPr="00590EF0">
        <w:rPr>
          <w:rFonts w:ascii="Times New Roman" w:hAnsi="Times New Roman" w:cs="Times New Roman"/>
          <w:b/>
          <w:szCs w:val="24"/>
        </w:rPr>
        <w:t>我國航空保安法制</w:t>
      </w:r>
      <w:r w:rsidR="00434245" w:rsidRPr="00590EF0">
        <w:rPr>
          <w:rFonts w:ascii="Times New Roman" w:hAnsi="Times New Roman" w:cs="Times New Roman"/>
          <w:b/>
          <w:szCs w:val="24"/>
        </w:rPr>
        <w:t>之</w:t>
      </w:r>
      <w:bookmarkEnd w:id="51"/>
      <w:r w:rsidR="00E732D5" w:rsidRPr="00590EF0">
        <w:rPr>
          <w:rFonts w:ascii="Times New Roman" w:hAnsi="Times New Roman" w:cs="Times New Roman"/>
          <w:b/>
          <w:szCs w:val="24"/>
        </w:rPr>
        <w:t>實質性規範</w:t>
      </w:r>
    </w:p>
    <w:p w14:paraId="77FA1576" w14:textId="77777777" w:rsidR="00543EBF" w:rsidRPr="00590EF0" w:rsidRDefault="003646C4"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我國在航空保安法制是以民用航空法為主，最近一次修法增訂遙控無人機一章，若與</w:t>
      </w:r>
      <w:r w:rsidR="001029C6" w:rsidRPr="00590EF0">
        <w:rPr>
          <w:rFonts w:ascii="Times New Roman" w:eastAsiaTheme="minorEastAsia" w:hAnsi="Times New Roman" w:cs="Times New Roman"/>
          <w:b/>
          <w:color w:val="auto"/>
        </w:rPr>
        <w:t>北京公約</w:t>
      </w:r>
      <w:r w:rsidR="00EC3063" w:rsidRPr="00590EF0">
        <w:rPr>
          <w:rFonts w:ascii="Times New Roman" w:eastAsiaTheme="minorEastAsia" w:hAnsi="Times New Roman" w:cs="Times New Roman"/>
          <w:b/>
          <w:color w:val="auto"/>
        </w:rPr>
        <w:t>及中華人民共和國民用航空法</w:t>
      </w:r>
      <w:r w:rsidR="001029C6" w:rsidRPr="00590EF0">
        <w:rPr>
          <w:rFonts w:ascii="Times New Roman" w:eastAsiaTheme="minorEastAsia" w:hAnsi="Times New Roman" w:cs="Times New Roman"/>
          <w:b/>
          <w:color w:val="auto"/>
        </w:rPr>
        <w:t>比較，我國民用航空法法條內容尚不足，</w:t>
      </w:r>
      <w:r w:rsidR="00DD6BD6" w:rsidRPr="00590EF0">
        <w:rPr>
          <w:rFonts w:ascii="Times New Roman" w:eastAsiaTheme="minorEastAsia" w:hAnsi="Times New Roman" w:cs="Times New Roman"/>
          <w:b/>
          <w:color w:val="auto"/>
        </w:rPr>
        <w:t>規範</w:t>
      </w:r>
      <w:r w:rsidR="001029C6" w:rsidRPr="00590EF0">
        <w:rPr>
          <w:rFonts w:ascii="Times New Roman" w:eastAsiaTheme="minorEastAsia" w:hAnsi="Times New Roman" w:cs="Times New Roman"/>
          <w:b/>
          <w:color w:val="auto"/>
        </w:rPr>
        <w:t>犯罪類型</w:t>
      </w:r>
      <w:r w:rsidR="00DD6BD6" w:rsidRPr="00590EF0">
        <w:rPr>
          <w:rFonts w:ascii="Times New Roman" w:eastAsiaTheme="minorEastAsia" w:hAnsi="Times New Roman" w:cs="Times New Roman"/>
          <w:b/>
          <w:color w:val="auto"/>
        </w:rPr>
        <w:t>法條太少。民用航空法係</w:t>
      </w:r>
      <w:r w:rsidR="009277C8" w:rsidRPr="00590EF0">
        <w:rPr>
          <w:rFonts w:ascii="Times New Roman" w:eastAsiaTheme="minorEastAsia" w:hAnsi="Times New Roman" w:cs="Times New Roman"/>
          <w:b/>
          <w:color w:val="auto"/>
        </w:rPr>
        <w:t>先</w:t>
      </w:r>
      <w:r w:rsidR="00EC3063" w:rsidRPr="00590EF0">
        <w:rPr>
          <w:rFonts w:ascii="Times New Roman" w:eastAsiaTheme="minorEastAsia" w:hAnsi="Times New Roman" w:cs="Times New Roman"/>
          <w:b/>
          <w:color w:val="auto"/>
        </w:rPr>
        <w:t>使用</w:t>
      </w:r>
      <w:r w:rsidR="009277C8" w:rsidRPr="00590EF0">
        <w:rPr>
          <w:rFonts w:ascii="Times New Roman" w:eastAsiaTheme="minorEastAsia" w:hAnsi="Times New Roman" w:cs="Times New Roman"/>
          <w:b/>
          <w:color w:val="auto"/>
        </w:rPr>
        <w:t>具體化之條款，不足之處，</w:t>
      </w:r>
      <w:r w:rsidR="00DD6BD6" w:rsidRPr="00590EF0">
        <w:rPr>
          <w:rFonts w:ascii="Times New Roman" w:eastAsiaTheme="minorEastAsia" w:hAnsi="Times New Roman" w:cs="Times New Roman"/>
          <w:b/>
          <w:color w:val="auto"/>
        </w:rPr>
        <w:t>再</w:t>
      </w:r>
      <w:r w:rsidR="009277C8" w:rsidRPr="00590EF0">
        <w:rPr>
          <w:rFonts w:ascii="Times New Roman" w:eastAsiaTheme="minorEastAsia" w:hAnsi="Times New Roman" w:cs="Times New Roman"/>
          <w:b/>
          <w:color w:val="auto"/>
        </w:rPr>
        <w:t>運用</w:t>
      </w:r>
      <w:r w:rsidR="00EC3063" w:rsidRPr="00590EF0">
        <w:rPr>
          <w:rFonts w:ascii="Times New Roman" w:eastAsiaTheme="minorEastAsia" w:hAnsi="Times New Roman" w:cs="Times New Roman"/>
          <w:b/>
          <w:color w:val="auto"/>
        </w:rPr>
        <w:t>概括式</w:t>
      </w:r>
      <w:r w:rsidR="00184C33" w:rsidRPr="00590EF0">
        <w:rPr>
          <w:rFonts w:ascii="Times New Roman" w:eastAsiaTheme="minorEastAsia" w:hAnsi="Times New Roman" w:cs="Times New Roman"/>
          <w:b/>
          <w:color w:val="auto"/>
        </w:rPr>
        <w:t>之</w:t>
      </w:r>
      <w:r w:rsidR="00EC3063" w:rsidRPr="00590EF0">
        <w:rPr>
          <w:rFonts w:ascii="Times New Roman" w:eastAsiaTheme="minorEastAsia" w:hAnsi="Times New Roman" w:cs="Times New Roman"/>
          <w:b/>
          <w:color w:val="auto"/>
        </w:rPr>
        <w:t>方法</w:t>
      </w:r>
      <w:r w:rsidR="009277C8" w:rsidRPr="00590EF0">
        <w:rPr>
          <w:rFonts w:ascii="Times New Roman" w:eastAsiaTheme="minorEastAsia" w:hAnsi="Times New Roman" w:cs="Times New Roman"/>
          <w:b/>
          <w:color w:val="auto"/>
        </w:rPr>
        <w:t>加以</w:t>
      </w:r>
      <w:r w:rsidR="00EC3063" w:rsidRPr="00590EF0">
        <w:rPr>
          <w:rFonts w:ascii="Times New Roman" w:eastAsiaTheme="minorEastAsia" w:hAnsi="Times New Roman" w:cs="Times New Roman"/>
          <w:b/>
          <w:color w:val="auto"/>
        </w:rPr>
        <w:t>表達</w:t>
      </w:r>
      <w:r w:rsidR="009277C8" w:rsidRPr="00590EF0">
        <w:rPr>
          <w:rFonts w:ascii="Times New Roman" w:eastAsiaTheme="minorEastAsia" w:hAnsi="Times New Roman" w:cs="Times New Roman"/>
          <w:b/>
          <w:color w:val="auto"/>
        </w:rPr>
        <w:t>及規範</w:t>
      </w:r>
      <w:r w:rsidR="00EC3063" w:rsidRPr="00590EF0">
        <w:rPr>
          <w:rFonts w:ascii="Times New Roman" w:eastAsiaTheme="minorEastAsia" w:hAnsi="Times New Roman" w:cs="Times New Roman"/>
          <w:b/>
          <w:color w:val="auto"/>
        </w:rPr>
        <w:t>，如：其他方法劫持航空器，這個「其他方法」係指哪些方法，法條中並未明確</w:t>
      </w:r>
      <w:r w:rsidR="006E2E90" w:rsidRPr="00590EF0">
        <w:rPr>
          <w:rFonts w:ascii="Times New Roman" w:eastAsiaTheme="minorEastAsia" w:hAnsi="Times New Roman" w:cs="Times New Roman"/>
          <w:b/>
          <w:color w:val="auto"/>
        </w:rPr>
        <w:t>、具體化</w:t>
      </w:r>
      <w:r w:rsidR="00EC3063" w:rsidRPr="00590EF0">
        <w:rPr>
          <w:rFonts w:ascii="Times New Roman" w:eastAsiaTheme="minorEastAsia" w:hAnsi="Times New Roman" w:cs="Times New Roman"/>
          <w:b/>
          <w:color w:val="auto"/>
        </w:rPr>
        <w:t>敘述犯罪之類型；而北京公約法條中</w:t>
      </w:r>
      <w:r w:rsidR="006E2E90" w:rsidRPr="00590EF0">
        <w:rPr>
          <w:rFonts w:ascii="Times New Roman" w:eastAsiaTheme="minorEastAsia" w:hAnsi="Times New Roman" w:cs="Times New Roman"/>
          <w:b/>
          <w:color w:val="auto"/>
        </w:rPr>
        <w:t>則</w:t>
      </w:r>
      <w:r w:rsidR="00EC3063" w:rsidRPr="00590EF0">
        <w:rPr>
          <w:rFonts w:ascii="Times New Roman" w:eastAsiaTheme="minorEastAsia" w:hAnsi="Times New Roman" w:cs="Times New Roman"/>
          <w:b/>
          <w:color w:val="auto"/>
        </w:rPr>
        <w:t>會使用「毀壞」、「放置」、「傳送」</w:t>
      </w:r>
      <w:r w:rsidR="00EC3063" w:rsidRPr="00590EF0">
        <w:rPr>
          <w:rFonts w:ascii="Times New Roman" w:eastAsiaTheme="minorEastAsia" w:hAnsi="Times New Roman" w:cs="Times New Roman"/>
          <w:b/>
          <w:color w:val="auto"/>
        </w:rPr>
        <w:t>…</w:t>
      </w:r>
      <w:r w:rsidR="00EC3063" w:rsidRPr="00590EF0">
        <w:rPr>
          <w:rFonts w:ascii="Times New Roman" w:eastAsiaTheme="minorEastAsia" w:hAnsi="Times New Roman" w:cs="Times New Roman"/>
          <w:b/>
          <w:color w:val="auto"/>
        </w:rPr>
        <w:t>等等之犯罪手法，規定較明確；中華人民共和國民用航空法亦</w:t>
      </w:r>
      <w:r w:rsidR="006E2E90" w:rsidRPr="00590EF0">
        <w:rPr>
          <w:rFonts w:ascii="Times New Roman" w:eastAsiaTheme="minorEastAsia" w:hAnsi="Times New Roman" w:cs="Times New Roman"/>
          <w:b/>
          <w:color w:val="auto"/>
        </w:rPr>
        <w:t>會</w:t>
      </w:r>
      <w:r w:rsidR="00EC3063" w:rsidRPr="00590EF0">
        <w:rPr>
          <w:rFonts w:ascii="Times New Roman" w:eastAsiaTheme="minorEastAsia" w:hAnsi="Times New Roman" w:cs="Times New Roman"/>
          <w:b/>
          <w:color w:val="auto"/>
        </w:rPr>
        <w:t>使用「隱匿」、「傳遞」、「盗竊」</w:t>
      </w:r>
      <w:r w:rsidR="00EC3063" w:rsidRPr="00590EF0">
        <w:rPr>
          <w:rFonts w:ascii="Times New Roman" w:eastAsiaTheme="minorEastAsia" w:hAnsi="Times New Roman" w:cs="Times New Roman"/>
          <w:b/>
          <w:color w:val="auto"/>
        </w:rPr>
        <w:t>…</w:t>
      </w:r>
      <w:r w:rsidR="00EC3063" w:rsidRPr="00590EF0">
        <w:rPr>
          <w:rFonts w:ascii="Times New Roman" w:eastAsiaTheme="minorEastAsia" w:hAnsi="Times New Roman" w:cs="Times New Roman"/>
          <w:b/>
          <w:color w:val="auto"/>
        </w:rPr>
        <w:t>等等之犯罪手法，將犯罪之類型</w:t>
      </w:r>
      <w:r w:rsidR="008923DD" w:rsidRPr="00590EF0">
        <w:rPr>
          <w:rFonts w:ascii="Times New Roman" w:eastAsiaTheme="minorEastAsia" w:hAnsi="Times New Roman" w:cs="Times New Roman"/>
          <w:b/>
          <w:color w:val="auto"/>
        </w:rPr>
        <w:t>詳細</w:t>
      </w:r>
      <w:r w:rsidR="006E2E90" w:rsidRPr="00590EF0">
        <w:rPr>
          <w:rFonts w:ascii="Times New Roman" w:eastAsiaTheme="minorEastAsia" w:hAnsi="Times New Roman" w:cs="Times New Roman"/>
          <w:b/>
          <w:color w:val="auto"/>
        </w:rPr>
        <w:t>、具體化</w:t>
      </w:r>
      <w:r w:rsidR="00EC3063" w:rsidRPr="00590EF0">
        <w:rPr>
          <w:rFonts w:ascii="Times New Roman" w:eastAsiaTheme="minorEastAsia" w:hAnsi="Times New Roman" w:cs="Times New Roman"/>
          <w:b/>
          <w:color w:val="auto"/>
        </w:rPr>
        <w:t>敘述。</w:t>
      </w:r>
    </w:p>
    <w:p w14:paraId="5016473A" w14:textId="77777777" w:rsidR="00AF3859" w:rsidRPr="00590EF0" w:rsidRDefault="00021168"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我國民用航空法可以參酌香港航空保安條例</w:t>
      </w:r>
      <w:r w:rsidR="006E2E90" w:rsidRPr="00590EF0">
        <w:rPr>
          <w:rFonts w:ascii="Times New Roman" w:eastAsiaTheme="minorEastAsia" w:hAnsi="Times New Roman" w:cs="Times New Roman"/>
          <w:b/>
          <w:color w:val="auto"/>
        </w:rPr>
        <w:t>進行</w:t>
      </w:r>
      <w:r w:rsidR="00D62847" w:rsidRPr="00590EF0">
        <w:rPr>
          <w:rFonts w:ascii="Times New Roman" w:eastAsiaTheme="minorEastAsia" w:hAnsi="Times New Roman" w:cs="Times New Roman"/>
          <w:b/>
          <w:color w:val="auto"/>
        </w:rPr>
        <w:t>修法</w:t>
      </w:r>
      <w:r w:rsidRPr="00590EF0">
        <w:rPr>
          <w:rFonts w:ascii="Times New Roman" w:eastAsiaTheme="minorEastAsia" w:hAnsi="Times New Roman" w:cs="Times New Roman"/>
          <w:b/>
          <w:color w:val="auto"/>
        </w:rPr>
        <w:t>，</w:t>
      </w:r>
      <w:r w:rsidR="00D62847" w:rsidRPr="00590EF0">
        <w:rPr>
          <w:rFonts w:ascii="Times New Roman" w:eastAsiaTheme="minorEastAsia" w:hAnsi="Times New Roman" w:cs="Times New Roman"/>
          <w:b/>
          <w:color w:val="auto"/>
        </w:rPr>
        <w:t>如加大機長之權力、增設證人之證據能力、增設不遵從飛機機長之指示罪、強制移走權、</w:t>
      </w:r>
      <w:r w:rsidR="00077A67" w:rsidRPr="00590EF0">
        <w:rPr>
          <w:rFonts w:ascii="Times New Roman" w:eastAsiaTheme="minorEastAsia" w:hAnsi="Times New Roman" w:cs="Times New Roman"/>
          <w:b/>
          <w:color w:val="auto"/>
        </w:rPr>
        <w:t>賦予航空保</w:t>
      </w:r>
      <w:r w:rsidR="009745A1" w:rsidRPr="00590EF0">
        <w:rPr>
          <w:rFonts w:ascii="Times New Roman" w:eastAsiaTheme="minorEastAsia" w:hAnsi="Times New Roman" w:cs="Times New Roman"/>
          <w:b/>
          <w:color w:val="auto"/>
        </w:rPr>
        <w:t>安</w:t>
      </w:r>
      <w:r w:rsidR="00077A67" w:rsidRPr="00590EF0">
        <w:rPr>
          <w:rFonts w:ascii="Times New Roman" w:eastAsiaTheme="minorEastAsia" w:hAnsi="Times New Roman" w:cs="Times New Roman"/>
          <w:b/>
          <w:color w:val="auto"/>
        </w:rPr>
        <w:t>監督</w:t>
      </w:r>
      <w:r w:rsidR="00184C33" w:rsidRPr="00590EF0">
        <w:rPr>
          <w:rFonts w:ascii="Times New Roman" w:eastAsiaTheme="minorEastAsia" w:hAnsi="Times New Roman" w:cs="Times New Roman"/>
          <w:b/>
          <w:color w:val="auto"/>
        </w:rPr>
        <w:t>之</w:t>
      </w:r>
      <w:r w:rsidR="00077A67" w:rsidRPr="00590EF0">
        <w:rPr>
          <w:rFonts w:ascii="Times New Roman" w:eastAsiaTheme="minorEastAsia" w:hAnsi="Times New Roman" w:cs="Times New Roman"/>
          <w:b/>
          <w:color w:val="auto"/>
        </w:rPr>
        <w:t>授權公職人員強制執</w:t>
      </w:r>
      <w:r w:rsidR="009745A1" w:rsidRPr="00590EF0">
        <w:rPr>
          <w:rFonts w:ascii="Times New Roman" w:eastAsiaTheme="minorEastAsia" w:hAnsi="Times New Roman" w:cs="Times New Roman"/>
          <w:b/>
          <w:color w:val="auto"/>
        </w:rPr>
        <w:t>行</w:t>
      </w:r>
      <w:r w:rsidR="00077A67" w:rsidRPr="00590EF0">
        <w:rPr>
          <w:rFonts w:ascii="Times New Roman" w:eastAsiaTheme="minorEastAsia" w:hAnsi="Times New Roman" w:cs="Times New Roman"/>
          <w:b/>
          <w:color w:val="auto"/>
        </w:rPr>
        <w:t>權、無令狀與有令狀之搜查權、視察飛機之權力</w:t>
      </w:r>
      <w:r w:rsidR="00A30EE3" w:rsidRPr="00590EF0">
        <w:rPr>
          <w:rFonts w:ascii="Times New Roman" w:eastAsiaTheme="minorEastAsia" w:hAnsi="Times New Roman" w:cs="Times New Roman"/>
          <w:b/>
          <w:color w:val="auto"/>
        </w:rPr>
        <w:t>等等，以強化民用航空法</w:t>
      </w:r>
      <w:r w:rsidR="00EE2B86" w:rsidRPr="00590EF0">
        <w:rPr>
          <w:rFonts w:ascii="Times New Roman" w:eastAsiaTheme="minorEastAsia" w:hAnsi="Times New Roman" w:cs="Times New Roman"/>
          <w:b/>
          <w:color w:val="auto"/>
        </w:rPr>
        <w:t>涉及航空保安之規範力道</w:t>
      </w:r>
      <w:r w:rsidR="00077A67" w:rsidRPr="00590EF0">
        <w:rPr>
          <w:rFonts w:ascii="Times New Roman" w:eastAsiaTheme="minorEastAsia" w:hAnsi="Times New Roman" w:cs="Times New Roman"/>
          <w:b/>
          <w:color w:val="auto"/>
        </w:rPr>
        <w:t>。</w:t>
      </w:r>
    </w:p>
    <w:p w14:paraId="01B7638D" w14:textId="77777777" w:rsidR="00687C19" w:rsidRPr="00590EF0" w:rsidRDefault="00687C19" w:rsidP="00FE3EE6">
      <w:pPr>
        <w:pStyle w:val="af1"/>
        <w:spacing w:line="0" w:lineRule="atLeast"/>
        <w:ind w:firstLine="480"/>
        <w:rPr>
          <w:rFonts w:ascii="Times New Roman" w:eastAsiaTheme="minorEastAsia" w:hAnsi="Times New Roman" w:cs="Times New Roman"/>
          <w:b/>
          <w:color w:val="auto"/>
        </w:rPr>
      </w:pPr>
    </w:p>
    <w:p w14:paraId="7372C5C7" w14:textId="77777777" w:rsidR="009065D0" w:rsidRPr="00590EF0" w:rsidRDefault="00687C19" w:rsidP="00FE3EE6">
      <w:pPr>
        <w:spacing w:line="0" w:lineRule="atLeast"/>
        <w:rPr>
          <w:rFonts w:ascii="Times New Roman" w:hAnsi="Times New Roman" w:cs="Times New Roman"/>
          <w:b/>
          <w:bCs/>
          <w:szCs w:val="24"/>
        </w:rPr>
      </w:pPr>
      <w:bookmarkStart w:id="52" w:name="_Toc35944619"/>
      <w:r w:rsidRPr="00590EF0">
        <w:rPr>
          <w:rFonts w:ascii="Times New Roman" w:hAnsi="Times New Roman" w:cs="Times New Roman"/>
          <w:b/>
          <w:szCs w:val="24"/>
        </w:rPr>
        <w:t>（二）</w:t>
      </w:r>
      <w:r w:rsidR="009065D0" w:rsidRPr="00590EF0">
        <w:rPr>
          <w:rFonts w:ascii="Times New Roman" w:hAnsi="Times New Roman" w:cs="Times New Roman"/>
          <w:b/>
          <w:szCs w:val="24"/>
        </w:rPr>
        <w:t>強化我國航空保安機制</w:t>
      </w:r>
      <w:r w:rsidR="00184C33" w:rsidRPr="00590EF0">
        <w:rPr>
          <w:rFonts w:ascii="Times New Roman" w:hAnsi="Times New Roman" w:cs="Times New Roman"/>
          <w:b/>
          <w:szCs w:val="24"/>
        </w:rPr>
        <w:t>之</w:t>
      </w:r>
      <w:r w:rsidR="00C246F5" w:rsidRPr="00590EF0">
        <w:rPr>
          <w:rFonts w:ascii="Times New Roman" w:hAnsi="Times New Roman" w:cs="Times New Roman"/>
          <w:b/>
          <w:szCs w:val="24"/>
        </w:rPr>
        <w:t>實際具體</w:t>
      </w:r>
      <w:r w:rsidR="009065D0" w:rsidRPr="00590EF0">
        <w:rPr>
          <w:rFonts w:ascii="Times New Roman" w:hAnsi="Times New Roman" w:cs="Times New Roman"/>
          <w:b/>
          <w:szCs w:val="24"/>
        </w:rPr>
        <w:t>可行</w:t>
      </w:r>
      <w:r w:rsidR="00C246F5" w:rsidRPr="00590EF0">
        <w:rPr>
          <w:rFonts w:ascii="Times New Roman" w:hAnsi="Times New Roman" w:cs="Times New Roman"/>
          <w:b/>
          <w:szCs w:val="24"/>
        </w:rPr>
        <w:t>之</w:t>
      </w:r>
      <w:r w:rsidR="00434245" w:rsidRPr="00590EF0">
        <w:rPr>
          <w:rFonts w:ascii="Times New Roman" w:hAnsi="Times New Roman" w:cs="Times New Roman"/>
          <w:b/>
          <w:szCs w:val="24"/>
        </w:rPr>
        <w:t>作為</w:t>
      </w:r>
      <w:bookmarkEnd w:id="52"/>
    </w:p>
    <w:p w14:paraId="151A4DEC" w14:textId="77777777" w:rsidR="004F0D51" w:rsidRPr="00590EF0" w:rsidRDefault="00112360"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1994</w:t>
      </w:r>
      <w:r w:rsidRPr="00590EF0">
        <w:rPr>
          <w:rFonts w:ascii="Times New Roman" w:eastAsiaTheme="minorEastAsia" w:hAnsi="Times New Roman" w:cs="Times New Roman"/>
          <w:b/>
          <w:color w:val="auto"/>
        </w:rPr>
        <w:t>年芝加哥公約</w:t>
      </w:r>
      <w:r w:rsidR="00366104" w:rsidRPr="00590EF0">
        <w:rPr>
          <w:rFonts w:ascii="Times New Roman" w:eastAsiaTheme="minorEastAsia" w:hAnsi="Times New Roman" w:cs="Times New Roman"/>
          <w:b/>
          <w:color w:val="auto"/>
        </w:rPr>
        <w:t>針對航空保安國際法文件之區塊而論，最重要</w:t>
      </w:r>
      <w:r w:rsidR="00D35031" w:rsidRPr="00590EF0">
        <w:rPr>
          <w:rFonts w:ascii="Times New Roman" w:eastAsiaTheme="minorEastAsia" w:hAnsi="Times New Roman" w:cs="Times New Roman"/>
          <w:b/>
          <w:color w:val="auto"/>
        </w:rPr>
        <w:t>、</w:t>
      </w:r>
      <w:r w:rsidR="00366104" w:rsidRPr="00590EF0">
        <w:rPr>
          <w:rFonts w:ascii="Times New Roman" w:eastAsiaTheme="minorEastAsia" w:hAnsi="Times New Roman" w:cs="Times New Roman"/>
          <w:b/>
          <w:color w:val="auto"/>
        </w:rPr>
        <w:t>最有影響力之文書，係為</w:t>
      </w:r>
      <w:r w:rsidRPr="00590EF0">
        <w:rPr>
          <w:rFonts w:ascii="Times New Roman" w:eastAsiaTheme="minorEastAsia" w:hAnsi="Times New Roman" w:cs="Times New Roman"/>
          <w:b/>
          <w:color w:val="auto"/>
        </w:rPr>
        <w:t>第</w:t>
      </w:r>
      <w:r w:rsidRPr="00590EF0">
        <w:rPr>
          <w:rFonts w:ascii="Times New Roman" w:eastAsiaTheme="minorEastAsia" w:hAnsi="Times New Roman" w:cs="Times New Roman"/>
          <w:b/>
          <w:color w:val="auto"/>
        </w:rPr>
        <w:t>17</w:t>
      </w:r>
      <w:r w:rsidRPr="00590EF0">
        <w:rPr>
          <w:rFonts w:ascii="Times New Roman" w:eastAsiaTheme="minorEastAsia" w:hAnsi="Times New Roman" w:cs="Times New Roman"/>
          <w:b/>
          <w:color w:val="auto"/>
        </w:rPr>
        <w:t>號附約，內容對非法干擾行為採用列舉方式下定義，掀起保障航空保安之風潮，我國於</w:t>
      </w:r>
      <w:r w:rsidRPr="00590EF0">
        <w:rPr>
          <w:rFonts w:ascii="Times New Roman" w:eastAsiaTheme="minorEastAsia" w:hAnsi="Times New Roman" w:cs="Times New Roman"/>
          <w:b/>
          <w:color w:val="auto"/>
        </w:rPr>
        <w:t>2012</w:t>
      </w:r>
      <w:r w:rsidRPr="00590EF0">
        <w:rPr>
          <w:rFonts w:ascii="Times New Roman" w:eastAsiaTheme="minorEastAsia" w:hAnsi="Times New Roman" w:cs="Times New Roman"/>
          <w:b/>
          <w:color w:val="auto"/>
        </w:rPr>
        <w:t>年之民用航空保安管理辦法第</w:t>
      </w:r>
      <w:r w:rsidRPr="00590EF0">
        <w:rPr>
          <w:rFonts w:ascii="Times New Roman" w:eastAsiaTheme="minorEastAsia" w:hAnsi="Times New Roman" w:cs="Times New Roman"/>
          <w:b/>
          <w:color w:val="auto"/>
        </w:rPr>
        <w:t>2</w:t>
      </w:r>
      <w:r w:rsidRPr="00590EF0">
        <w:rPr>
          <w:rFonts w:ascii="Times New Roman" w:eastAsiaTheme="minorEastAsia" w:hAnsi="Times New Roman" w:cs="Times New Roman"/>
          <w:b/>
          <w:color w:val="auto"/>
        </w:rPr>
        <w:t>條亦列舉</w:t>
      </w:r>
      <w:r w:rsidR="005C52B1" w:rsidRPr="00590EF0">
        <w:rPr>
          <w:rFonts w:ascii="Times New Roman" w:eastAsiaTheme="minorEastAsia" w:hAnsi="Times New Roman" w:cs="Times New Roman"/>
          <w:b/>
          <w:color w:val="auto"/>
        </w:rPr>
        <w:t>出非法干擾行為之種類，</w:t>
      </w:r>
      <w:r w:rsidR="00451722" w:rsidRPr="00590EF0">
        <w:rPr>
          <w:rFonts w:ascii="Times New Roman" w:eastAsiaTheme="minorEastAsia" w:hAnsi="Times New Roman" w:cs="Times New Roman"/>
          <w:b/>
          <w:color w:val="auto"/>
        </w:rPr>
        <w:t>而處罰之刑責規定在我國民用航空法。</w:t>
      </w:r>
    </w:p>
    <w:p w14:paraId="2D2C0D0F" w14:textId="77777777" w:rsidR="00CD3C5F" w:rsidRPr="00590EF0" w:rsidRDefault="00451722"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依據可能之非法干擾行為</w:t>
      </w:r>
      <w:r w:rsidR="00CD3C5F"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訂定出強化航空保安之可行作為</w:t>
      </w:r>
      <w:r w:rsidR="00CD3C5F" w:rsidRPr="00590EF0">
        <w:rPr>
          <w:rFonts w:ascii="Times New Roman" w:eastAsiaTheme="minorEastAsia" w:hAnsi="Times New Roman" w:cs="Times New Roman"/>
          <w:b/>
          <w:color w:val="auto"/>
        </w:rPr>
        <w:t>如下所述</w:t>
      </w:r>
      <w:r w:rsidRPr="00590EF0">
        <w:rPr>
          <w:rFonts w:ascii="Times New Roman" w:eastAsiaTheme="minorEastAsia" w:hAnsi="Times New Roman" w:cs="Times New Roman"/>
          <w:b/>
          <w:color w:val="auto"/>
        </w:rPr>
        <w:t>：</w:t>
      </w:r>
    </w:p>
    <w:p w14:paraId="0DFDC661" w14:textId="77777777" w:rsidR="00CD3C5F" w:rsidRPr="00590EF0" w:rsidRDefault="00CD3C5F" w:rsidP="00FE3EE6">
      <w:pPr>
        <w:pStyle w:val="af1"/>
        <w:spacing w:line="0" w:lineRule="atLeast"/>
        <w:ind w:left="480" w:hangingChars="200" w:hanging="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w:t>
      </w:r>
      <w:r w:rsidR="00451722" w:rsidRPr="00590EF0">
        <w:rPr>
          <w:rFonts w:ascii="Times New Roman" w:eastAsiaTheme="minorEastAsia" w:hAnsi="Times New Roman" w:cs="Times New Roman"/>
          <w:b/>
          <w:color w:val="auto"/>
        </w:rPr>
        <w:t>設立安檢訓練中心：要成為安檢人員，必須具備法令知識及執勤技巧</w:t>
      </w:r>
      <w:r w:rsidR="002B1D45" w:rsidRPr="00590EF0">
        <w:rPr>
          <w:rFonts w:ascii="Times New Roman" w:eastAsiaTheme="minorEastAsia" w:hAnsi="Times New Roman" w:cs="Times New Roman"/>
          <w:b/>
          <w:color w:val="auto"/>
        </w:rPr>
        <w:t>之技能</w:t>
      </w:r>
      <w:r w:rsidR="00451722" w:rsidRPr="00590EF0">
        <w:rPr>
          <w:rFonts w:ascii="Times New Roman" w:eastAsiaTheme="minorEastAsia" w:hAnsi="Times New Roman" w:cs="Times New Roman"/>
          <w:b/>
          <w:color w:val="auto"/>
        </w:rPr>
        <w:t>，在上線之前，要先經過不同階段</w:t>
      </w:r>
      <w:r w:rsidR="00184C33" w:rsidRPr="00590EF0">
        <w:rPr>
          <w:rFonts w:ascii="Times New Roman" w:eastAsiaTheme="minorEastAsia" w:hAnsi="Times New Roman" w:cs="Times New Roman"/>
          <w:b/>
          <w:color w:val="auto"/>
        </w:rPr>
        <w:t>之</w:t>
      </w:r>
      <w:r w:rsidR="00451722" w:rsidRPr="00590EF0">
        <w:rPr>
          <w:rFonts w:ascii="Times New Roman" w:eastAsiaTheme="minorEastAsia" w:hAnsi="Times New Roman" w:cs="Times New Roman"/>
          <w:b/>
          <w:color w:val="auto"/>
        </w:rPr>
        <w:t>訓練與考試，熟悉安檢設備之操作程序，遇有民眾質疑或是詢問時，</w:t>
      </w:r>
      <w:r w:rsidR="002B1D45" w:rsidRPr="00590EF0">
        <w:rPr>
          <w:rFonts w:ascii="Times New Roman" w:eastAsiaTheme="minorEastAsia" w:hAnsi="Times New Roman" w:cs="Times New Roman"/>
          <w:b/>
          <w:color w:val="auto"/>
        </w:rPr>
        <w:t>有能力</w:t>
      </w:r>
      <w:r w:rsidR="00451722" w:rsidRPr="00590EF0">
        <w:rPr>
          <w:rFonts w:ascii="Times New Roman" w:eastAsiaTheme="minorEastAsia" w:hAnsi="Times New Roman" w:cs="Times New Roman"/>
          <w:b/>
          <w:color w:val="auto"/>
        </w:rPr>
        <w:t>依據法令委婉告知；</w:t>
      </w:r>
    </w:p>
    <w:p w14:paraId="5BB0271E" w14:textId="77777777" w:rsidR="00CD3C5F" w:rsidRPr="00590EF0" w:rsidRDefault="00CD3C5F" w:rsidP="00FE3EE6">
      <w:pPr>
        <w:pStyle w:val="af1"/>
        <w:spacing w:line="0" w:lineRule="atLeast"/>
        <w:ind w:left="480" w:hangingChars="200" w:hanging="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2</w:t>
      </w:r>
      <w:r w:rsidRPr="00590EF0">
        <w:rPr>
          <w:rFonts w:ascii="Times New Roman" w:eastAsiaTheme="minorEastAsia" w:hAnsi="Times New Roman" w:cs="Times New Roman"/>
          <w:b/>
          <w:color w:val="auto"/>
        </w:rPr>
        <w:t>、</w:t>
      </w:r>
      <w:r w:rsidR="00451722" w:rsidRPr="00590EF0">
        <w:rPr>
          <w:rFonts w:ascii="Times New Roman" w:eastAsiaTheme="minorEastAsia" w:hAnsi="Times New Roman" w:cs="Times New Roman"/>
          <w:b/>
          <w:color w:val="auto"/>
        </w:rPr>
        <w:t>與各國移民</w:t>
      </w:r>
      <w:r w:rsidR="005D4400" w:rsidRPr="00590EF0">
        <w:rPr>
          <w:rFonts w:ascii="Times New Roman" w:eastAsiaTheme="minorEastAsia" w:hAnsi="Times New Roman" w:cs="Times New Roman"/>
          <w:b/>
          <w:color w:val="auto"/>
        </w:rPr>
        <w:t>（</w:t>
      </w:r>
      <w:r w:rsidR="00451722" w:rsidRPr="00590EF0">
        <w:rPr>
          <w:rFonts w:ascii="Times New Roman" w:eastAsiaTheme="minorEastAsia" w:hAnsi="Times New Roman" w:cs="Times New Roman"/>
          <w:b/>
          <w:color w:val="auto"/>
        </w:rPr>
        <w:t>聯絡</w:t>
      </w:r>
      <w:r w:rsidR="005D4400" w:rsidRPr="00590EF0">
        <w:rPr>
          <w:rFonts w:ascii="Times New Roman" w:eastAsiaTheme="minorEastAsia" w:hAnsi="Times New Roman" w:cs="Times New Roman"/>
          <w:b/>
          <w:color w:val="auto"/>
        </w:rPr>
        <w:t>）</w:t>
      </w:r>
      <w:r w:rsidR="00451722" w:rsidRPr="00590EF0">
        <w:rPr>
          <w:rFonts w:ascii="Times New Roman" w:eastAsiaTheme="minorEastAsia" w:hAnsi="Times New Roman" w:cs="Times New Roman"/>
          <w:b/>
          <w:color w:val="auto"/>
        </w:rPr>
        <w:t>官</w:t>
      </w:r>
      <w:r w:rsidR="00150A4A" w:rsidRPr="00590EF0">
        <w:rPr>
          <w:rFonts w:ascii="Times New Roman" w:eastAsiaTheme="minorEastAsia" w:hAnsi="Times New Roman" w:cs="Times New Roman"/>
          <w:b/>
          <w:color w:val="auto"/>
        </w:rPr>
        <w:t>、警察連絡官</w:t>
      </w:r>
      <w:r w:rsidR="00451722" w:rsidRPr="00590EF0">
        <w:rPr>
          <w:rFonts w:ascii="Times New Roman" w:eastAsiaTheme="minorEastAsia" w:hAnsi="Times New Roman" w:cs="Times New Roman"/>
          <w:b/>
          <w:color w:val="auto"/>
        </w:rPr>
        <w:t>建立良好關係：情報之交流係很重要的，愈早得知情報，愈能提早做好準備，</w:t>
      </w:r>
      <w:r w:rsidR="00B559EA" w:rsidRPr="00590EF0">
        <w:rPr>
          <w:rFonts w:ascii="Times New Roman" w:eastAsiaTheme="minorEastAsia" w:hAnsi="Times New Roman" w:cs="Times New Roman"/>
          <w:b/>
          <w:color w:val="auto"/>
        </w:rPr>
        <w:t>我國可儘量參加國際會議，</w:t>
      </w:r>
      <w:r w:rsidR="00E32CEF" w:rsidRPr="00590EF0">
        <w:rPr>
          <w:rFonts w:ascii="Times New Roman" w:eastAsiaTheme="minorEastAsia" w:hAnsi="Times New Roman" w:cs="Times New Roman"/>
          <w:b/>
          <w:color w:val="auto"/>
        </w:rPr>
        <w:t>與各國</w:t>
      </w:r>
      <w:r w:rsidR="007152D2" w:rsidRPr="00590EF0">
        <w:rPr>
          <w:rFonts w:ascii="Times New Roman" w:eastAsiaTheme="minorEastAsia" w:hAnsi="Times New Roman" w:cs="Times New Roman"/>
          <w:b/>
          <w:color w:val="auto"/>
        </w:rPr>
        <w:t>彼此</w:t>
      </w:r>
      <w:r w:rsidR="00B559EA" w:rsidRPr="00590EF0">
        <w:rPr>
          <w:rFonts w:ascii="Times New Roman" w:eastAsiaTheme="minorEastAsia" w:hAnsi="Times New Roman" w:cs="Times New Roman"/>
          <w:b/>
          <w:color w:val="auto"/>
        </w:rPr>
        <w:t>交流情</w:t>
      </w:r>
      <w:r w:rsidR="007152D2" w:rsidRPr="00590EF0">
        <w:rPr>
          <w:rFonts w:ascii="Times New Roman" w:eastAsiaTheme="minorEastAsia" w:hAnsi="Times New Roman" w:cs="Times New Roman"/>
          <w:b/>
          <w:color w:val="auto"/>
        </w:rPr>
        <w:t>報；</w:t>
      </w:r>
    </w:p>
    <w:p w14:paraId="0FD9865D" w14:textId="77777777" w:rsidR="00CD3C5F" w:rsidRPr="00590EF0" w:rsidRDefault="00E01570" w:rsidP="00FE3EE6">
      <w:pPr>
        <w:pStyle w:val="af1"/>
        <w:spacing w:line="0" w:lineRule="atLeast"/>
        <w:ind w:left="480" w:hangingChars="200" w:hanging="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3</w:t>
      </w:r>
      <w:r w:rsidRPr="00590EF0">
        <w:rPr>
          <w:rFonts w:ascii="Times New Roman" w:eastAsiaTheme="minorEastAsia" w:hAnsi="Times New Roman" w:cs="Times New Roman"/>
          <w:b/>
          <w:color w:val="auto"/>
        </w:rPr>
        <w:t>、</w:t>
      </w:r>
      <w:r w:rsidR="007152D2" w:rsidRPr="00590EF0">
        <w:rPr>
          <w:rFonts w:ascii="Times New Roman" w:eastAsiaTheme="minorEastAsia" w:hAnsi="Times New Roman" w:cs="Times New Roman"/>
          <w:b/>
          <w:color w:val="auto"/>
        </w:rPr>
        <w:t>購買</w:t>
      </w:r>
      <w:r w:rsidR="003A30C6" w:rsidRPr="00590EF0">
        <w:rPr>
          <w:rFonts w:ascii="Times New Roman" w:eastAsiaTheme="minorEastAsia" w:hAnsi="Times New Roman" w:cs="Times New Roman"/>
          <w:b/>
          <w:color w:val="auto"/>
        </w:rPr>
        <w:t>安檢</w:t>
      </w:r>
      <w:r w:rsidR="007152D2" w:rsidRPr="00590EF0">
        <w:rPr>
          <w:rFonts w:ascii="Times New Roman" w:eastAsiaTheme="minorEastAsia" w:hAnsi="Times New Roman" w:cs="Times New Roman"/>
          <w:b/>
          <w:color w:val="auto"/>
        </w:rPr>
        <w:t>科技設備：</w:t>
      </w:r>
      <w:r w:rsidR="00BF2B02" w:rsidRPr="00590EF0">
        <w:rPr>
          <w:rFonts w:ascii="Times New Roman" w:eastAsiaTheme="minorEastAsia" w:hAnsi="Times New Roman" w:cs="Times New Roman"/>
          <w:b/>
          <w:color w:val="auto"/>
        </w:rPr>
        <w:t>航空警察局編制人員有限，若能夠增加預算購買高科技設備，不但可以節</w:t>
      </w:r>
      <w:r w:rsidR="00C14D43" w:rsidRPr="00590EF0">
        <w:rPr>
          <w:rFonts w:ascii="Times New Roman" w:eastAsiaTheme="minorEastAsia" w:hAnsi="Times New Roman" w:cs="Times New Roman"/>
          <w:b/>
          <w:color w:val="auto"/>
        </w:rPr>
        <w:t>省</w:t>
      </w:r>
      <w:r w:rsidR="00F17658" w:rsidRPr="00590EF0">
        <w:rPr>
          <w:rFonts w:ascii="Times New Roman" w:eastAsiaTheme="minorEastAsia" w:hAnsi="Times New Roman" w:cs="Times New Roman"/>
          <w:b/>
          <w:color w:val="auto"/>
        </w:rPr>
        <w:t>安檢</w:t>
      </w:r>
      <w:r w:rsidR="00C14D43" w:rsidRPr="00590EF0">
        <w:rPr>
          <w:rFonts w:ascii="Times New Roman" w:eastAsiaTheme="minorEastAsia" w:hAnsi="Times New Roman" w:cs="Times New Roman"/>
          <w:b/>
          <w:color w:val="auto"/>
        </w:rPr>
        <w:t>人力，亦可以提高安檢效率；</w:t>
      </w:r>
    </w:p>
    <w:p w14:paraId="270456CF" w14:textId="77777777" w:rsidR="00E01570" w:rsidRPr="00590EF0" w:rsidRDefault="00E01570" w:rsidP="00FE3EE6">
      <w:pPr>
        <w:pStyle w:val="af1"/>
        <w:spacing w:line="0" w:lineRule="atLeast"/>
        <w:ind w:left="480" w:hangingChars="200" w:hanging="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4</w:t>
      </w:r>
      <w:r w:rsidRPr="00590EF0">
        <w:rPr>
          <w:rFonts w:ascii="Times New Roman" w:eastAsiaTheme="minorEastAsia" w:hAnsi="Times New Roman" w:cs="Times New Roman"/>
          <w:b/>
          <w:color w:val="auto"/>
        </w:rPr>
        <w:t>、</w:t>
      </w:r>
      <w:r w:rsidR="00C14D43" w:rsidRPr="00590EF0">
        <w:rPr>
          <w:rFonts w:ascii="Times New Roman" w:eastAsiaTheme="minorEastAsia" w:hAnsi="Times New Roman" w:cs="Times New Roman"/>
          <w:b/>
          <w:color w:val="auto"/>
        </w:rPr>
        <w:t>人員背景查核：事先對工作人員及旅客做背景查核，將有恐怖組織背景之人員事先阻絕於國境線外，對入出境之旅客建立指紋</w:t>
      </w:r>
      <w:r w:rsidR="00E86DCE" w:rsidRPr="00590EF0">
        <w:rPr>
          <w:rFonts w:ascii="Times New Roman" w:eastAsiaTheme="minorEastAsia" w:hAnsi="Times New Roman" w:cs="Times New Roman"/>
          <w:b/>
          <w:color w:val="auto"/>
        </w:rPr>
        <w:t>、生物辨識系統之資料庫</w:t>
      </w:r>
      <w:r w:rsidR="00C14D43" w:rsidRPr="00590EF0">
        <w:rPr>
          <w:rFonts w:ascii="Times New Roman" w:eastAsiaTheme="minorEastAsia" w:hAnsi="Times New Roman" w:cs="Times New Roman"/>
          <w:b/>
          <w:color w:val="auto"/>
        </w:rPr>
        <w:t>，</w:t>
      </w:r>
      <w:r w:rsidR="007409EE" w:rsidRPr="00590EF0">
        <w:rPr>
          <w:rFonts w:ascii="Times New Roman" w:eastAsiaTheme="minorEastAsia" w:hAnsi="Times New Roman" w:cs="Times New Roman"/>
          <w:b/>
          <w:color w:val="auto"/>
        </w:rPr>
        <w:t>若在進入國境後</w:t>
      </w:r>
      <w:r w:rsidR="00E86DCE" w:rsidRPr="00590EF0">
        <w:rPr>
          <w:rFonts w:ascii="Times New Roman" w:eastAsiaTheme="minorEastAsia" w:hAnsi="Times New Roman" w:cs="Times New Roman"/>
          <w:b/>
          <w:color w:val="auto"/>
        </w:rPr>
        <w:t>發現</w:t>
      </w:r>
      <w:r w:rsidR="007409EE" w:rsidRPr="00590EF0">
        <w:rPr>
          <w:rFonts w:ascii="Times New Roman" w:eastAsiaTheme="minorEastAsia" w:hAnsi="Times New Roman" w:cs="Times New Roman"/>
          <w:b/>
          <w:color w:val="auto"/>
        </w:rPr>
        <w:t>有犯罪</w:t>
      </w:r>
      <w:r w:rsidR="00E86DCE" w:rsidRPr="00590EF0">
        <w:rPr>
          <w:rFonts w:ascii="Times New Roman" w:eastAsiaTheme="minorEastAsia" w:hAnsi="Times New Roman" w:cs="Times New Roman"/>
          <w:b/>
          <w:color w:val="auto"/>
        </w:rPr>
        <w:t>情形</w:t>
      </w:r>
      <w:r w:rsidR="007409EE" w:rsidRPr="00590EF0">
        <w:rPr>
          <w:rFonts w:ascii="Times New Roman" w:eastAsiaTheme="minorEastAsia" w:hAnsi="Times New Roman" w:cs="Times New Roman"/>
          <w:b/>
          <w:color w:val="auto"/>
        </w:rPr>
        <w:t>時，有指紋</w:t>
      </w:r>
      <w:r w:rsidR="00E86DCE" w:rsidRPr="00590EF0">
        <w:rPr>
          <w:rFonts w:ascii="Times New Roman" w:eastAsiaTheme="minorEastAsia" w:hAnsi="Times New Roman" w:cs="Times New Roman"/>
          <w:b/>
          <w:color w:val="auto"/>
        </w:rPr>
        <w:t>、生物辨識</w:t>
      </w:r>
      <w:r w:rsidR="007409EE" w:rsidRPr="00590EF0">
        <w:rPr>
          <w:rFonts w:ascii="Times New Roman" w:eastAsiaTheme="minorEastAsia" w:hAnsi="Times New Roman" w:cs="Times New Roman"/>
          <w:b/>
          <w:color w:val="auto"/>
        </w:rPr>
        <w:t>之依據</w:t>
      </w:r>
      <w:r w:rsidR="00E86DCE" w:rsidRPr="00590EF0">
        <w:rPr>
          <w:rFonts w:ascii="Times New Roman" w:eastAsiaTheme="minorEastAsia" w:hAnsi="Times New Roman" w:cs="Times New Roman"/>
          <w:b/>
          <w:color w:val="auto"/>
        </w:rPr>
        <w:t>，可</w:t>
      </w:r>
      <w:r w:rsidR="007409EE" w:rsidRPr="00590EF0">
        <w:rPr>
          <w:rFonts w:ascii="Times New Roman" w:eastAsiaTheme="minorEastAsia" w:hAnsi="Times New Roman" w:cs="Times New Roman"/>
          <w:b/>
          <w:color w:val="auto"/>
        </w:rPr>
        <w:t>方便找出犯罪嫌疑人；</w:t>
      </w:r>
    </w:p>
    <w:p w14:paraId="6C82FF70" w14:textId="77777777" w:rsidR="00CD3C5F" w:rsidRPr="00590EF0" w:rsidRDefault="00E01570" w:rsidP="00FE3EE6">
      <w:pPr>
        <w:pStyle w:val="af1"/>
        <w:spacing w:line="0" w:lineRule="atLeast"/>
        <w:ind w:left="480" w:hangingChars="200" w:hanging="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5</w:t>
      </w:r>
      <w:r w:rsidRPr="00590EF0">
        <w:rPr>
          <w:rFonts w:ascii="Times New Roman" w:eastAsiaTheme="minorEastAsia" w:hAnsi="Times New Roman" w:cs="Times New Roman"/>
          <w:b/>
          <w:color w:val="auto"/>
        </w:rPr>
        <w:t>、</w:t>
      </w:r>
      <w:r w:rsidR="00400A9E" w:rsidRPr="00590EF0">
        <w:rPr>
          <w:rFonts w:ascii="Times New Roman" w:eastAsiaTheme="minorEastAsia" w:hAnsi="Times New Roman" w:cs="Times New Roman"/>
          <w:b/>
          <w:color w:val="auto"/>
        </w:rPr>
        <w:t>強化</w:t>
      </w:r>
      <w:r w:rsidR="005A5A2D" w:rsidRPr="00590EF0">
        <w:rPr>
          <w:rFonts w:ascii="Times New Roman" w:eastAsiaTheme="minorEastAsia" w:hAnsi="Times New Roman" w:cs="Times New Roman"/>
          <w:b/>
          <w:color w:val="auto"/>
        </w:rPr>
        <w:t>執法人員訓練：加強執法人員語言能力，培養多種語言對話</w:t>
      </w:r>
      <w:r w:rsidR="00113F4D" w:rsidRPr="00590EF0">
        <w:rPr>
          <w:rFonts w:ascii="Times New Roman" w:eastAsiaTheme="minorEastAsia" w:hAnsi="Times New Roman" w:cs="Times New Roman"/>
          <w:b/>
          <w:color w:val="auto"/>
        </w:rPr>
        <w:t>能力</w:t>
      </w:r>
      <w:r w:rsidR="005A5A2D" w:rsidRPr="00590EF0">
        <w:rPr>
          <w:rFonts w:ascii="Times New Roman" w:eastAsiaTheme="minorEastAsia" w:hAnsi="Times New Roman" w:cs="Times New Roman"/>
          <w:b/>
          <w:color w:val="auto"/>
        </w:rPr>
        <w:t>，</w:t>
      </w:r>
      <w:r w:rsidR="00400A9E" w:rsidRPr="00590EF0">
        <w:rPr>
          <w:rFonts w:ascii="Times New Roman" w:eastAsiaTheme="minorEastAsia" w:hAnsi="Times New Roman" w:cs="Times New Roman"/>
          <w:b/>
          <w:color w:val="auto"/>
        </w:rPr>
        <w:t>強化</w:t>
      </w:r>
      <w:r w:rsidR="005A5A2D" w:rsidRPr="00590EF0">
        <w:rPr>
          <w:rFonts w:ascii="Times New Roman" w:eastAsiaTheme="minorEastAsia" w:hAnsi="Times New Roman" w:cs="Times New Roman"/>
          <w:b/>
          <w:color w:val="auto"/>
        </w:rPr>
        <w:t>爆裂物檢查訓練，加強航空法令測驗</w:t>
      </w:r>
      <w:r w:rsidR="000F13D5" w:rsidRPr="00590EF0">
        <w:rPr>
          <w:rFonts w:ascii="Times New Roman" w:eastAsiaTheme="minorEastAsia" w:hAnsi="Times New Roman" w:cs="Times New Roman"/>
          <w:b/>
          <w:color w:val="auto"/>
        </w:rPr>
        <w:t>；</w:t>
      </w:r>
    </w:p>
    <w:p w14:paraId="788E6D63" w14:textId="77777777" w:rsidR="00CD3C5F" w:rsidRPr="00590EF0" w:rsidRDefault="00E01570" w:rsidP="00FE3EE6">
      <w:pPr>
        <w:pStyle w:val="af1"/>
        <w:spacing w:line="0" w:lineRule="atLeast"/>
        <w:ind w:left="480" w:hangingChars="200" w:hanging="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6</w:t>
      </w:r>
      <w:r w:rsidRPr="00590EF0">
        <w:rPr>
          <w:rFonts w:ascii="Times New Roman" w:eastAsiaTheme="minorEastAsia" w:hAnsi="Times New Roman" w:cs="Times New Roman"/>
          <w:b/>
          <w:color w:val="auto"/>
        </w:rPr>
        <w:t>、</w:t>
      </w:r>
      <w:r w:rsidR="00025ED6" w:rsidRPr="00590EF0">
        <w:rPr>
          <w:rFonts w:ascii="Times New Roman" w:eastAsiaTheme="minorEastAsia" w:hAnsi="Times New Roman" w:cs="Times New Roman"/>
          <w:b/>
          <w:color w:val="auto"/>
        </w:rPr>
        <w:t>機場範圍內外安全維護：</w:t>
      </w:r>
      <w:r w:rsidR="00B31C3E" w:rsidRPr="00590EF0">
        <w:rPr>
          <w:rFonts w:ascii="Times New Roman" w:eastAsiaTheme="minorEastAsia" w:hAnsi="Times New Roman" w:cs="Times New Roman"/>
          <w:b/>
          <w:color w:val="auto"/>
        </w:rPr>
        <w:t>飛機起飛降落非常重要，跑道若有小碎石，容易影響航空器之安全，每天派遣人員撿拾跑道小碎石，或是機場周邊增設設備預防鳥擊，防止鳥類遭受航空器吸入而影響飛行安全；</w:t>
      </w:r>
    </w:p>
    <w:p w14:paraId="0B0758FE" w14:textId="77777777" w:rsidR="00CD3C5F" w:rsidRPr="00590EF0" w:rsidRDefault="00E01570" w:rsidP="00FE3EE6">
      <w:pPr>
        <w:pStyle w:val="af1"/>
        <w:spacing w:line="0" w:lineRule="atLeast"/>
        <w:ind w:left="480" w:hangingChars="200" w:hanging="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7</w:t>
      </w:r>
      <w:r w:rsidRPr="00590EF0">
        <w:rPr>
          <w:rFonts w:ascii="Times New Roman" w:eastAsiaTheme="minorEastAsia" w:hAnsi="Times New Roman" w:cs="Times New Roman"/>
          <w:b/>
          <w:color w:val="auto"/>
        </w:rPr>
        <w:t>、</w:t>
      </w:r>
      <w:r w:rsidR="00F45995" w:rsidRPr="00590EF0">
        <w:rPr>
          <w:rFonts w:ascii="Times New Roman" w:eastAsiaTheme="minorEastAsia" w:hAnsi="Times New Roman" w:cs="Times New Roman"/>
          <w:b/>
          <w:color w:val="auto"/>
        </w:rPr>
        <w:t>仿照日本「警備業法」：</w:t>
      </w:r>
      <w:r w:rsidR="007F21EE" w:rsidRPr="00590EF0">
        <w:rPr>
          <w:rFonts w:ascii="Times New Roman" w:eastAsiaTheme="minorEastAsia" w:hAnsi="Times New Roman" w:cs="Times New Roman"/>
          <w:b/>
          <w:color w:val="auto"/>
        </w:rPr>
        <w:t>我國對於航空公司、航空人員或民間業者</w:t>
      </w:r>
      <w:r w:rsidR="008739E6" w:rsidRPr="00590EF0">
        <w:rPr>
          <w:rFonts w:ascii="Times New Roman" w:eastAsiaTheme="minorEastAsia" w:hAnsi="Times New Roman" w:cs="Times New Roman"/>
          <w:b/>
          <w:color w:val="auto"/>
        </w:rPr>
        <w:t>違反航空保安之行為，</w:t>
      </w:r>
      <w:r w:rsidR="00536D29" w:rsidRPr="00590EF0">
        <w:rPr>
          <w:rFonts w:ascii="Times New Roman" w:eastAsiaTheme="minorEastAsia" w:hAnsi="Times New Roman" w:cs="Times New Roman"/>
          <w:b/>
          <w:color w:val="auto"/>
        </w:rPr>
        <w:t>係採行政罰，</w:t>
      </w:r>
      <w:r w:rsidR="007F21EE" w:rsidRPr="00590EF0">
        <w:rPr>
          <w:rFonts w:ascii="Times New Roman" w:eastAsiaTheme="minorEastAsia" w:hAnsi="Times New Roman" w:cs="Times New Roman"/>
          <w:b/>
          <w:color w:val="auto"/>
        </w:rPr>
        <w:t>一般</w:t>
      </w:r>
      <w:r w:rsidR="00084B48" w:rsidRPr="00590EF0">
        <w:rPr>
          <w:rFonts w:ascii="Times New Roman" w:eastAsiaTheme="minorEastAsia" w:hAnsi="Times New Roman" w:cs="Times New Roman"/>
          <w:b/>
          <w:color w:val="auto"/>
        </w:rPr>
        <w:t>均</w:t>
      </w:r>
      <w:r w:rsidR="007F21EE" w:rsidRPr="00590EF0">
        <w:rPr>
          <w:rFonts w:ascii="Times New Roman" w:eastAsiaTheme="minorEastAsia" w:hAnsi="Times New Roman" w:cs="Times New Roman"/>
          <w:b/>
          <w:color w:val="auto"/>
        </w:rPr>
        <w:t>是罰錢了事，</w:t>
      </w:r>
      <w:r w:rsidR="008739E6" w:rsidRPr="00590EF0">
        <w:rPr>
          <w:rFonts w:ascii="Times New Roman" w:eastAsiaTheme="minorEastAsia" w:hAnsi="Times New Roman" w:cs="Times New Roman"/>
          <w:b/>
          <w:color w:val="auto"/>
        </w:rPr>
        <w:t>似乎較</w:t>
      </w:r>
      <w:r w:rsidR="007F21EE" w:rsidRPr="00590EF0">
        <w:rPr>
          <w:rFonts w:ascii="Times New Roman" w:eastAsiaTheme="minorEastAsia" w:hAnsi="Times New Roman" w:cs="Times New Roman"/>
          <w:b/>
          <w:color w:val="auto"/>
        </w:rPr>
        <w:t>不具嚇阻力，有可能一犯再犯，而日本「警備業法」</w:t>
      </w:r>
      <w:r w:rsidR="00702AC3" w:rsidRPr="00590EF0">
        <w:rPr>
          <w:rFonts w:ascii="Times New Roman" w:eastAsiaTheme="minorEastAsia" w:hAnsi="Times New Roman" w:cs="Times New Roman"/>
          <w:b/>
          <w:color w:val="auto"/>
        </w:rPr>
        <w:t>則以</w:t>
      </w:r>
      <w:r w:rsidR="007F21EE" w:rsidRPr="00590EF0">
        <w:rPr>
          <w:rFonts w:ascii="Times New Roman" w:eastAsiaTheme="minorEastAsia" w:hAnsi="Times New Roman" w:cs="Times New Roman"/>
          <w:b/>
          <w:color w:val="auto"/>
        </w:rPr>
        <w:t>刑事罰為主，行政罰為輔，我國若能與日</w:t>
      </w:r>
      <w:r w:rsidR="007F21EE" w:rsidRPr="00590EF0">
        <w:rPr>
          <w:rFonts w:ascii="Times New Roman" w:eastAsiaTheme="minorEastAsia" w:hAnsi="Times New Roman" w:cs="Times New Roman"/>
          <w:b/>
          <w:color w:val="auto"/>
        </w:rPr>
        <w:lastRenderedPageBreak/>
        <w:t>本一樣</w:t>
      </w:r>
      <w:r w:rsidR="00702AC3" w:rsidRPr="00590EF0">
        <w:rPr>
          <w:rFonts w:ascii="Times New Roman" w:eastAsiaTheme="minorEastAsia" w:hAnsi="Times New Roman" w:cs="Times New Roman"/>
          <w:b/>
          <w:color w:val="auto"/>
        </w:rPr>
        <w:t>，</w:t>
      </w:r>
      <w:r w:rsidR="007F21EE" w:rsidRPr="00590EF0">
        <w:rPr>
          <w:rFonts w:ascii="Times New Roman" w:eastAsiaTheme="minorEastAsia" w:hAnsi="Times New Roman" w:cs="Times New Roman"/>
          <w:b/>
          <w:color w:val="auto"/>
        </w:rPr>
        <w:t>採用刑事罰結合行政罰</w:t>
      </w:r>
      <w:r w:rsidR="00702AC3" w:rsidRPr="00590EF0">
        <w:rPr>
          <w:rFonts w:ascii="Times New Roman" w:eastAsiaTheme="minorEastAsia" w:hAnsi="Times New Roman" w:cs="Times New Roman"/>
          <w:b/>
          <w:color w:val="auto"/>
        </w:rPr>
        <w:t>之機制</w:t>
      </w:r>
      <w:r w:rsidR="007F21EE" w:rsidRPr="00590EF0">
        <w:rPr>
          <w:rFonts w:ascii="Times New Roman" w:eastAsiaTheme="minorEastAsia" w:hAnsi="Times New Roman" w:cs="Times New Roman"/>
          <w:b/>
          <w:color w:val="auto"/>
        </w:rPr>
        <w:t>，在</w:t>
      </w:r>
      <w:r w:rsidR="00702AC3" w:rsidRPr="00590EF0">
        <w:rPr>
          <w:rFonts w:ascii="Times New Roman" w:eastAsiaTheme="minorEastAsia" w:hAnsi="Times New Roman" w:cs="Times New Roman"/>
          <w:b/>
          <w:color w:val="auto"/>
        </w:rPr>
        <w:t>懲治</w:t>
      </w:r>
      <w:r w:rsidR="007F21EE" w:rsidRPr="00590EF0">
        <w:rPr>
          <w:rFonts w:ascii="Times New Roman" w:eastAsiaTheme="minorEastAsia" w:hAnsi="Times New Roman" w:cs="Times New Roman"/>
          <w:b/>
          <w:color w:val="auto"/>
        </w:rPr>
        <w:t>違反航空保安之行為上</w:t>
      </w:r>
      <w:r w:rsidR="00702AC3" w:rsidRPr="00590EF0">
        <w:rPr>
          <w:rFonts w:ascii="Times New Roman" w:eastAsiaTheme="minorEastAsia" w:hAnsi="Times New Roman" w:cs="Times New Roman"/>
          <w:b/>
          <w:color w:val="auto"/>
        </w:rPr>
        <w:t>，</w:t>
      </w:r>
      <w:r w:rsidR="007F21EE" w:rsidRPr="00590EF0">
        <w:rPr>
          <w:rFonts w:ascii="Times New Roman" w:eastAsiaTheme="minorEastAsia" w:hAnsi="Times New Roman" w:cs="Times New Roman"/>
          <w:b/>
          <w:color w:val="auto"/>
        </w:rPr>
        <w:t>會更具有防制效果；</w:t>
      </w:r>
    </w:p>
    <w:p w14:paraId="33EDBCA6" w14:textId="77777777" w:rsidR="00C14D43" w:rsidRPr="00590EF0" w:rsidRDefault="00E01570" w:rsidP="00FE3EE6">
      <w:pPr>
        <w:pStyle w:val="af1"/>
        <w:spacing w:line="0" w:lineRule="atLeast"/>
        <w:ind w:left="480" w:hangingChars="200" w:hanging="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8</w:t>
      </w:r>
      <w:r w:rsidRPr="00590EF0">
        <w:rPr>
          <w:rFonts w:ascii="Times New Roman" w:eastAsiaTheme="minorEastAsia" w:hAnsi="Times New Roman" w:cs="Times New Roman"/>
          <w:b/>
          <w:color w:val="auto"/>
        </w:rPr>
        <w:t>、</w:t>
      </w:r>
      <w:r w:rsidR="007F21EE" w:rsidRPr="00590EF0">
        <w:rPr>
          <w:rFonts w:ascii="Times New Roman" w:eastAsiaTheme="minorEastAsia" w:hAnsi="Times New Roman" w:cs="Times New Roman"/>
          <w:b/>
          <w:color w:val="auto"/>
        </w:rPr>
        <w:t>增設反恐部隊：</w:t>
      </w:r>
      <w:r w:rsidR="00F142F4" w:rsidRPr="00590EF0">
        <w:rPr>
          <w:rFonts w:ascii="Times New Roman" w:eastAsiaTheme="minorEastAsia" w:hAnsi="Times New Roman" w:cs="Times New Roman"/>
          <w:b/>
          <w:color w:val="auto"/>
        </w:rPr>
        <w:t>我國雖然不是恐怖攻擊之對象，但是反恐是國際上應有</w:t>
      </w:r>
      <w:r w:rsidR="00184C33" w:rsidRPr="00590EF0">
        <w:rPr>
          <w:rFonts w:ascii="Times New Roman" w:eastAsiaTheme="minorEastAsia" w:hAnsi="Times New Roman" w:cs="Times New Roman"/>
          <w:b/>
          <w:color w:val="auto"/>
        </w:rPr>
        <w:t>之</w:t>
      </w:r>
      <w:r w:rsidR="00F142F4" w:rsidRPr="00590EF0">
        <w:rPr>
          <w:rFonts w:ascii="Times New Roman" w:eastAsiaTheme="minorEastAsia" w:hAnsi="Times New Roman" w:cs="Times New Roman"/>
          <w:b/>
          <w:color w:val="auto"/>
        </w:rPr>
        <w:t>作為，建議我國在機場增設反恐部隊，專責</w:t>
      </w:r>
      <w:r w:rsidR="00781D17" w:rsidRPr="00590EF0">
        <w:rPr>
          <w:rFonts w:ascii="Times New Roman" w:eastAsiaTheme="minorEastAsia" w:hAnsi="Times New Roman" w:cs="Times New Roman"/>
          <w:b/>
          <w:color w:val="auto"/>
        </w:rPr>
        <w:t>反恐怖打擊任務，平常固定人員作反恐演練，應急</w:t>
      </w:r>
      <w:r w:rsidR="00F142F4" w:rsidRPr="00590EF0">
        <w:rPr>
          <w:rFonts w:ascii="Times New Roman" w:eastAsiaTheme="minorEastAsia" w:hAnsi="Times New Roman" w:cs="Times New Roman"/>
          <w:b/>
          <w:color w:val="auto"/>
        </w:rPr>
        <w:t>時</w:t>
      </w:r>
      <w:r w:rsidR="00781D17" w:rsidRPr="00590EF0">
        <w:rPr>
          <w:rFonts w:ascii="Times New Roman" w:eastAsiaTheme="minorEastAsia" w:hAnsi="Times New Roman" w:cs="Times New Roman"/>
          <w:b/>
          <w:color w:val="auto"/>
        </w:rPr>
        <w:t>，</w:t>
      </w:r>
      <w:r w:rsidR="00F142F4" w:rsidRPr="00590EF0">
        <w:rPr>
          <w:rFonts w:ascii="Times New Roman" w:eastAsiaTheme="minorEastAsia" w:hAnsi="Times New Roman" w:cs="Times New Roman"/>
          <w:b/>
          <w:color w:val="auto"/>
        </w:rPr>
        <w:t>能迅速擊敗恐怖分子。</w:t>
      </w:r>
    </w:p>
    <w:p w14:paraId="426B04DF" w14:textId="77777777" w:rsidR="00AC168A" w:rsidRPr="00590EF0" w:rsidRDefault="00AC168A" w:rsidP="00FE3EE6">
      <w:pPr>
        <w:pStyle w:val="af1"/>
        <w:spacing w:line="0" w:lineRule="atLeast"/>
        <w:ind w:left="480" w:hangingChars="200" w:hanging="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9</w:t>
      </w:r>
      <w:r w:rsidRPr="00590EF0">
        <w:rPr>
          <w:rFonts w:ascii="Times New Roman" w:eastAsiaTheme="minorEastAsia" w:hAnsi="Times New Roman" w:cs="Times New Roman"/>
          <w:b/>
          <w:color w:val="auto"/>
        </w:rPr>
        <w:t>、應強化航空保安演練機制之實際成效，並進一步加強法制化</w:t>
      </w:r>
      <w:r w:rsidR="0081466F" w:rsidRPr="00590EF0">
        <w:rPr>
          <w:rFonts w:ascii="Times New Roman" w:eastAsiaTheme="minorEastAsia" w:hAnsi="Times New Roman" w:cs="Times New Roman"/>
          <w:b/>
          <w:color w:val="auto"/>
        </w:rPr>
        <w:t>。</w:t>
      </w:r>
    </w:p>
    <w:p w14:paraId="1EA6AD50" w14:textId="77777777" w:rsidR="00687C19" w:rsidRPr="00590EF0" w:rsidRDefault="00687C19" w:rsidP="00FE3EE6">
      <w:pPr>
        <w:pStyle w:val="af1"/>
        <w:spacing w:line="0" w:lineRule="atLeast"/>
        <w:ind w:firstLine="480"/>
        <w:rPr>
          <w:rFonts w:ascii="Times New Roman" w:eastAsiaTheme="minorEastAsia" w:hAnsi="Times New Roman" w:cs="Times New Roman"/>
          <w:b/>
          <w:color w:val="auto"/>
        </w:rPr>
      </w:pPr>
    </w:p>
    <w:p w14:paraId="7B53A8C8" w14:textId="77777777" w:rsidR="009065D0" w:rsidRPr="00590EF0" w:rsidRDefault="00687C19" w:rsidP="00FE3EE6">
      <w:pPr>
        <w:spacing w:line="0" w:lineRule="atLeast"/>
        <w:rPr>
          <w:rFonts w:ascii="Times New Roman" w:hAnsi="Times New Roman" w:cs="Times New Roman"/>
          <w:b/>
          <w:szCs w:val="24"/>
        </w:rPr>
      </w:pPr>
      <w:bookmarkStart w:id="53" w:name="_Toc35944620"/>
      <w:r w:rsidRPr="00590EF0">
        <w:rPr>
          <w:rFonts w:ascii="Times New Roman" w:hAnsi="Times New Roman" w:cs="Times New Roman"/>
          <w:b/>
          <w:szCs w:val="24"/>
        </w:rPr>
        <w:t>（三）</w:t>
      </w:r>
      <w:r w:rsidR="00827471" w:rsidRPr="00590EF0">
        <w:rPr>
          <w:rFonts w:ascii="Times New Roman" w:hAnsi="Times New Roman" w:cs="Times New Roman"/>
          <w:b/>
          <w:szCs w:val="24"/>
        </w:rPr>
        <w:t>強化</w:t>
      </w:r>
      <w:r w:rsidR="009065D0" w:rsidRPr="00590EF0">
        <w:rPr>
          <w:rFonts w:ascii="Times New Roman" w:hAnsi="Times New Roman" w:cs="Times New Roman"/>
          <w:b/>
          <w:szCs w:val="24"/>
        </w:rPr>
        <w:t>執法權力</w:t>
      </w:r>
      <w:bookmarkEnd w:id="53"/>
    </w:p>
    <w:p w14:paraId="537EEEE0" w14:textId="77777777" w:rsidR="00986193" w:rsidRPr="00590EF0" w:rsidRDefault="004E1242"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在機場工作</w:t>
      </w:r>
      <w:r w:rsidR="00184C33"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執法人員，有航空警察局、移民署、海關、</w:t>
      </w:r>
      <w:r w:rsidR="00834FDF" w:rsidRPr="00590EF0">
        <w:rPr>
          <w:rFonts w:ascii="Times New Roman" w:eastAsiaTheme="minorEastAsia" w:hAnsi="Times New Roman" w:cs="Times New Roman"/>
          <w:b/>
          <w:color w:val="auto"/>
        </w:rPr>
        <w:t>調查局、農委會、</w:t>
      </w:r>
      <w:r w:rsidRPr="00590EF0">
        <w:rPr>
          <w:rFonts w:ascii="Times New Roman" w:eastAsiaTheme="minorEastAsia" w:hAnsi="Times New Roman" w:cs="Times New Roman"/>
          <w:b/>
          <w:color w:val="auto"/>
        </w:rPr>
        <w:t>航空公司、保全</w:t>
      </w:r>
      <w:r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等等，每個人</w:t>
      </w:r>
      <w:r w:rsidR="00084B48" w:rsidRPr="00590EF0">
        <w:rPr>
          <w:rFonts w:ascii="Times New Roman" w:eastAsiaTheme="minorEastAsia" w:hAnsi="Times New Roman" w:cs="Times New Roman"/>
          <w:b/>
          <w:color w:val="auto"/>
        </w:rPr>
        <w:t>均</w:t>
      </w:r>
      <w:r w:rsidRPr="00590EF0">
        <w:rPr>
          <w:rFonts w:ascii="Times New Roman" w:eastAsiaTheme="minorEastAsia" w:hAnsi="Times New Roman" w:cs="Times New Roman"/>
          <w:b/>
          <w:color w:val="auto"/>
        </w:rPr>
        <w:t>具有執法權力，只是執法權力之種類不同，在執行面上之行為亦不一樣，警察人員負責犯罪預防、安全維護與安檢，移民人員負責證照查驗，</w:t>
      </w:r>
      <w:r w:rsidR="00A472EB" w:rsidRPr="00590EF0">
        <w:rPr>
          <w:rFonts w:ascii="Times New Roman" w:eastAsiaTheme="minorEastAsia" w:hAnsi="Times New Roman" w:cs="Times New Roman"/>
          <w:b/>
          <w:color w:val="auto"/>
        </w:rPr>
        <w:t>環環相扣，</w:t>
      </w:r>
      <w:r w:rsidR="006064A4" w:rsidRPr="00590EF0">
        <w:rPr>
          <w:rFonts w:ascii="Times New Roman" w:eastAsiaTheme="minorEastAsia" w:hAnsi="Times New Roman" w:cs="Times New Roman"/>
          <w:b/>
          <w:color w:val="auto"/>
        </w:rPr>
        <w:t>少一個執法人員</w:t>
      </w:r>
      <w:r w:rsidR="00A472EB" w:rsidRPr="00590EF0">
        <w:rPr>
          <w:rFonts w:ascii="Times New Roman" w:eastAsiaTheme="minorEastAsia" w:hAnsi="Times New Roman" w:cs="Times New Roman"/>
          <w:b/>
          <w:color w:val="auto"/>
        </w:rPr>
        <w:t>，</w:t>
      </w:r>
      <w:r w:rsidR="00084B48" w:rsidRPr="00590EF0">
        <w:rPr>
          <w:rFonts w:ascii="Times New Roman" w:eastAsiaTheme="minorEastAsia" w:hAnsi="Times New Roman" w:cs="Times New Roman"/>
          <w:b/>
          <w:color w:val="auto"/>
        </w:rPr>
        <w:t>均</w:t>
      </w:r>
      <w:r w:rsidR="006064A4" w:rsidRPr="00590EF0">
        <w:rPr>
          <w:rFonts w:ascii="Times New Roman" w:eastAsiaTheme="minorEastAsia" w:hAnsi="Times New Roman" w:cs="Times New Roman"/>
          <w:b/>
          <w:color w:val="auto"/>
        </w:rPr>
        <w:t>無法讓旅客順利登機。</w:t>
      </w:r>
    </w:p>
    <w:p w14:paraId="479EE8B5" w14:textId="77777777" w:rsidR="00215BA9" w:rsidRPr="00590EF0" w:rsidRDefault="006064A4"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如何強化執法權力？必須執法人員與旅客之間</w:t>
      </w:r>
      <w:r w:rsidR="00184C33"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配合，再加上航空保安法律之依據，強化執法權力有以下</w:t>
      </w:r>
      <w:r w:rsidR="00DD5E8A" w:rsidRPr="00590EF0">
        <w:rPr>
          <w:rFonts w:ascii="Times New Roman" w:eastAsiaTheme="minorEastAsia" w:hAnsi="Times New Roman" w:cs="Times New Roman"/>
          <w:b/>
          <w:color w:val="auto"/>
        </w:rPr>
        <w:t>兩</w:t>
      </w:r>
      <w:r w:rsidRPr="00590EF0">
        <w:rPr>
          <w:rFonts w:ascii="Times New Roman" w:eastAsiaTheme="minorEastAsia" w:hAnsi="Times New Roman" w:cs="Times New Roman"/>
          <w:b/>
          <w:color w:val="auto"/>
        </w:rPr>
        <w:t>點：</w:t>
      </w:r>
    </w:p>
    <w:p w14:paraId="36523FB8" w14:textId="77777777" w:rsidR="00215BA9" w:rsidRPr="00590EF0" w:rsidRDefault="00215BA9" w:rsidP="00FE3EE6">
      <w:pPr>
        <w:pStyle w:val="af1"/>
        <w:spacing w:line="0" w:lineRule="atLeast"/>
        <w:ind w:left="480" w:hangingChars="200" w:hanging="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w:t>
      </w:r>
      <w:r w:rsidR="00184C33" w:rsidRPr="00590EF0">
        <w:rPr>
          <w:rFonts w:ascii="Times New Roman" w:eastAsiaTheme="minorEastAsia" w:hAnsi="Times New Roman" w:cs="Times New Roman"/>
          <w:b/>
          <w:color w:val="auto"/>
        </w:rPr>
        <w:t>法律授權：警察是人民</w:t>
      </w:r>
      <w:r w:rsidR="00B17B0C" w:rsidRPr="00590EF0">
        <w:rPr>
          <w:rFonts w:ascii="Times New Roman" w:eastAsiaTheme="minorEastAsia" w:hAnsi="Times New Roman" w:cs="Times New Roman"/>
          <w:b/>
          <w:color w:val="auto"/>
        </w:rPr>
        <w:t>之</w:t>
      </w:r>
      <w:r w:rsidR="002154D5" w:rsidRPr="00590EF0">
        <w:rPr>
          <w:rFonts w:ascii="Times New Roman" w:eastAsiaTheme="minorEastAsia" w:hAnsi="Times New Roman" w:cs="Times New Roman"/>
          <w:b/>
          <w:color w:val="auto"/>
        </w:rPr>
        <w:t>守護神</w:t>
      </w:r>
      <w:r w:rsidR="006064A4" w:rsidRPr="00590EF0">
        <w:rPr>
          <w:rFonts w:ascii="Times New Roman" w:eastAsiaTheme="minorEastAsia" w:hAnsi="Times New Roman" w:cs="Times New Roman"/>
          <w:b/>
          <w:color w:val="auto"/>
        </w:rPr>
        <w:t>，</w:t>
      </w:r>
      <w:r w:rsidR="002D5E80" w:rsidRPr="00590EF0">
        <w:rPr>
          <w:rFonts w:ascii="Times New Roman" w:eastAsiaTheme="minorEastAsia" w:hAnsi="Times New Roman" w:cs="Times New Roman"/>
          <w:b/>
          <w:color w:val="auto"/>
        </w:rPr>
        <w:t>要有足夠</w:t>
      </w:r>
      <w:r w:rsidR="00DA4B1B" w:rsidRPr="00590EF0">
        <w:rPr>
          <w:rFonts w:ascii="Times New Roman" w:eastAsiaTheme="minorEastAsia" w:hAnsi="Times New Roman" w:cs="Times New Roman"/>
          <w:b/>
          <w:color w:val="auto"/>
        </w:rPr>
        <w:t>之</w:t>
      </w:r>
      <w:r w:rsidR="002D5E80" w:rsidRPr="00590EF0">
        <w:rPr>
          <w:rFonts w:ascii="Times New Roman" w:eastAsiaTheme="minorEastAsia" w:hAnsi="Times New Roman" w:cs="Times New Roman"/>
          <w:b/>
          <w:color w:val="auto"/>
        </w:rPr>
        <w:t>執法權力，在執法時方能發揮效力，</w:t>
      </w:r>
      <w:r w:rsidR="00E86491" w:rsidRPr="00590EF0">
        <w:rPr>
          <w:rFonts w:ascii="Times New Roman" w:eastAsiaTheme="minorEastAsia" w:hAnsi="Times New Roman" w:cs="Times New Roman"/>
          <w:b/>
          <w:color w:val="auto"/>
        </w:rPr>
        <w:t>航空警察局有警察職權行使法、</w:t>
      </w:r>
      <w:r w:rsidR="00B9069F" w:rsidRPr="00590EF0">
        <w:rPr>
          <w:rFonts w:ascii="Times New Roman" w:eastAsiaTheme="minorEastAsia" w:hAnsi="Times New Roman" w:cs="Times New Roman"/>
          <w:b/>
          <w:color w:val="auto"/>
        </w:rPr>
        <w:t>國家安全法、</w:t>
      </w:r>
      <w:r w:rsidR="00E86491" w:rsidRPr="00590EF0">
        <w:rPr>
          <w:rFonts w:ascii="Times New Roman" w:eastAsiaTheme="minorEastAsia" w:hAnsi="Times New Roman" w:cs="Times New Roman"/>
          <w:b/>
          <w:color w:val="auto"/>
        </w:rPr>
        <w:t>民用航空法可以作為執勤</w:t>
      </w:r>
      <w:r w:rsidR="00DA4B1B" w:rsidRPr="00590EF0">
        <w:rPr>
          <w:rFonts w:ascii="Times New Roman" w:eastAsiaTheme="minorEastAsia" w:hAnsi="Times New Roman" w:cs="Times New Roman"/>
          <w:b/>
          <w:color w:val="auto"/>
        </w:rPr>
        <w:t>之</w:t>
      </w:r>
      <w:r w:rsidR="00E86491" w:rsidRPr="00590EF0">
        <w:rPr>
          <w:rFonts w:ascii="Times New Roman" w:eastAsiaTheme="minorEastAsia" w:hAnsi="Times New Roman" w:cs="Times New Roman"/>
          <w:b/>
          <w:color w:val="auto"/>
        </w:rPr>
        <w:t>依據，但是對於保全</w:t>
      </w:r>
      <w:r w:rsidR="00B9069F" w:rsidRPr="00590EF0">
        <w:rPr>
          <w:rFonts w:ascii="Times New Roman" w:eastAsiaTheme="minorEastAsia" w:hAnsi="Times New Roman" w:cs="Times New Roman"/>
          <w:b/>
          <w:color w:val="auto"/>
        </w:rPr>
        <w:t>人員</w:t>
      </w:r>
      <w:r w:rsidR="00E86491" w:rsidRPr="00590EF0">
        <w:rPr>
          <w:rFonts w:ascii="Times New Roman" w:eastAsiaTheme="minorEastAsia" w:hAnsi="Times New Roman" w:cs="Times New Roman"/>
          <w:b/>
          <w:color w:val="auto"/>
        </w:rPr>
        <w:t>而言，</w:t>
      </w:r>
      <w:r w:rsidR="00B9069F" w:rsidRPr="00590EF0">
        <w:rPr>
          <w:rFonts w:ascii="Times New Roman" w:eastAsiaTheme="minorEastAsia" w:hAnsi="Times New Roman" w:cs="Times New Roman"/>
          <w:b/>
          <w:color w:val="auto"/>
        </w:rPr>
        <w:t>在</w:t>
      </w:r>
      <w:r w:rsidR="00E86491" w:rsidRPr="00590EF0">
        <w:rPr>
          <w:rFonts w:ascii="Times New Roman" w:eastAsiaTheme="minorEastAsia" w:hAnsi="Times New Roman" w:cs="Times New Roman"/>
          <w:b/>
          <w:color w:val="auto"/>
        </w:rPr>
        <w:t>犯罪預防或安檢</w:t>
      </w:r>
      <w:r w:rsidR="00B9069F" w:rsidRPr="00590EF0">
        <w:rPr>
          <w:rFonts w:ascii="Times New Roman" w:eastAsiaTheme="minorEastAsia" w:hAnsi="Times New Roman" w:cs="Times New Roman"/>
          <w:b/>
          <w:color w:val="auto"/>
        </w:rPr>
        <w:t>區塊，</w:t>
      </w:r>
      <w:r w:rsidR="00E86491" w:rsidRPr="00590EF0">
        <w:rPr>
          <w:rFonts w:ascii="Times New Roman" w:eastAsiaTheme="minorEastAsia" w:hAnsi="Times New Roman" w:cs="Times New Roman"/>
          <w:b/>
          <w:color w:val="auto"/>
        </w:rPr>
        <w:t>沒有權限去執行，只能執行一般</w:t>
      </w:r>
      <w:r w:rsidR="00DA4B1B" w:rsidRPr="00590EF0">
        <w:rPr>
          <w:rFonts w:ascii="Times New Roman" w:eastAsiaTheme="minorEastAsia" w:hAnsi="Times New Roman" w:cs="Times New Roman"/>
          <w:b/>
          <w:color w:val="auto"/>
        </w:rPr>
        <w:t>之</w:t>
      </w:r>
      <w:r w:rsidR="00F618DE" w:rsidRPr="00590EF0">
        <w:rPr>
          <w:rFonts w:ascii="Times New Roman" w:eastAsiaTheme="minorEastAsia" w:hAnsi="Times New Roman" w:cs="Times New Roman"/>
          <w:b/>
          <w:color w:val="auto"/>
        </w:rPr>
        <w:t>秩序維護，遇到旅客鬧事，</w:t>
      </w:r>
      <w:r w:rsidR="00FA2C4A" w:rsidRPr="00590EF0">
        <w:rPr>
          <w:rFonts w:ascii="Times New Roman" w:eastAsiaTheme="minorEastAsia" w:hAnsi="Times New Roman" w:cs="Times New Roman"/>
          <w:b/>
          <w:color w:val="auto"/>
        </w:rPr>
        <w:t>仍是需要</w:t>
      </w:r>
      <w:r w:rsidR="00F618DE" w:rsidRPr="00590EF0">
        <w:rPr>
          <w:rFonts w:ascii="Times New Roman" w:eastAsiaTheme="minorEastAsia" w:hAnsi="Times New Roman" w:cs="Times New Roman"/>
          <w:b/>
          <w:color w:val="auto"/>
        </w:rPr>
        <w:t>警察處理，</w:t>
      </w:r>
      <w:r w:rsidR="00B9069F" w:rsidRPr="00590EF0">
        <w:rPr>
          <w:rFonts w:ascii="Times New Roman" w:eastAsiaTheme="minorEastAsia" w:hAnsi="Times New Roman" w:cs="Times New Roman"/>
          <w:b/>
          <w:color w:val="auto"/>
        </w:rPr>
        <w:t>航空警察局</w:t>
      </w:r>
      <w:r w:rsidR="00F618DE" w:rsidRPr="00590EF0">
        <w:rPr>
          <w:rFonts w:ascii="Times New Roman" w:eastAsiaTheme="minorEastAsia" w:hAnsi="Times New Roman" w:cs="Times New Roman"/>
          <w:b/>
          <w:color w:val="auto"/>
        </w:rPr>
        <w:t>警力有限，民力無窮，若能夠下放一些執法權力給保全人員，執法人力會更充足，旅客亦能更安心；</w:t>
      </w:r>
    </w:p>
    <w:p w14:paraId="0C635921" w14:textId="77777777" w:rsidR="00C9237E" w:rsidRPr="00590EF0" w:rsidRDefault="00215BA9" w:rsidP="00FE3EE6">
      <w:pPr>
        <w:pStyle w:val="af1"/>
        <w:spacing w:line="0" w:lineRule="atLeast"/>
        <w:ind w:left="480" w:hangingChars="200" w:hanging="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2</w:t>
      </w:r>
      <w:r w:rsidRPr="00590EF0">
        <w:rPr>
          <w:rFonts w:ascii="Times New Roman" w:eastAsiaTheme="minorEastAsia" w:hAnsi="Times New Roman" w:cs="Times New Roman"/>
          <w:b/>
          <w:color w:val="auto"/>
        </w:rPr>
        <w:t>、</w:t>
      </w:r>
      <w:r w:rsidR="00F618DE" w:rsidRPr="00590EF0">
        <w:rPr>
          <w:rFonts w:ascii="Times New Roman" w:eastAsiaTheme="minorEastAsia" w:hAnsi="Times New Roman" w:cs="Times New Roman"/>
          <w:b/>
          <w:color w:val="auto"/>
        </w:rPr>
        <w:t>航空保安法令</w:t>
      </w:r>
      <w:r w:rsidR="00BC50A9" w:rsidRPr="00590EF0">
        <w:rPr>
          <w:rFonts w:ascii="Times New Roman" w:eastAsiaTheme="minorEastAsia" w:hAnsi="Times New Roman" w:cs="Times New Roman"/>
          <w:b/>
          <w:color w:val="auto"/>
        </w:rPr>
        <w:t>宜</w:t>
      </w:r>
      <w:r w:rsidR="00F618DE" w:rsidRPr="00590EF0">
        <w:rPr>
          <w:rFonts w:ascii="Times New Roman" w:eastAsiaTheme="minorEastAsia" w:hAnsi="Times New Roman" w:cs="Times New Roman"/>
          <w:b/>
          <w:color w:val="auto"/>
        </w:rPr>
        <w:t>適度修法：</w:t>
      </w:r>
      <w:r w:rsidR="00BC50A9" w:rsidRPr="00590EF0">
        <w:rPr>
          <w:rFonts w:ascii="Times New Roman" w:eastAsiaTheme="minorEastAsia" w:hAnsi="Times New Roman" w:cs="Times New Roman"/>
          <w:b/>
          <w:color w:val="auto"/>
        </w:rPr>
        <w:t>（</w:t>
      </w:r>
      <w:r w:rsidR="00BC50A9" w:rsidRPr="00590EF0">
        <w:rPr>
          <w:rFonts w:ascii="Times New Roman" w:eastAsiaTheme="minorEastAsia" w:hAnsi="Times New Roman" w:cs="Times New Roman"/>
          <w:b/>
          <w:color w:val="auto"/>
        </w:rPr>
        <w:t>1</w:t>
      </w:r>
      <w:r w:rsidR="00BC50A9" w:rsidRPr="00590EF0">
        <w:rPr>
          <w:rFonts w:ascii="Times New Roman" w:eastAsiaTheme="minorEastAsia" w:hAnsi="Times New Roman" w:cs="Times New Roman"/>
          <w:b/>
          <w:color w:val="auto"/>
        </w:rPr>
        <w:t>）</w:t>
      </w:r>
      <w:r w:rsidR="00F618DE" w:rsidRPr="00590EF0">
        <w:rPr>
          <w:rFonts w:ascii="Times New Roman" w:eastAsiaTheme="minorEastAsia" w:hAnsi="Times New Roman" w:cs="Times New Roman"/>
          <w:b/>
          <w:color w:val="auto"/>
        </w:rPr>
        <w:t>對於航空保安不可攜帶之物品</w:t>
      </w:r>
      <w:r w:rsidR="00BC50A9" w:rsidRPr="00590EF0">
        <w:rPr>
          <w:rFonts w:ascii="Times New Roman" w:eastAsiaTheme="minorEastAsia" w:hAnsi="Times New Roman" w:cs="Times New Roman"/>
          <w:b/>
          <w:color w:val="auto"/>
        </w:rPr>
        <w:t>，法令</w:t>
      </w:r>
      <w:r w:rsidR="00F618DE" w:rsidRPr="00590EF0">
        <w:rPr>
          <w:rFonts w:ascii="Times New Roman" w:eastAsiaTheme="minorEastAsia" w:hAnsi="Times New Roman" w:cs="Times New Roman"/>
          <w:b/>
          <w:color w:val="auto"/>
        </w:rPr>
        <w:t>不具明確性，實務人員執行時，難以判斷</w:t>
      </w:r>
      <w:r w:rsidR="007F4A83" w:rsidRPr="00590EF0">
        <w:rPr>
          <w:rFonts w:ascii="Times New Roman" w:eastAsiaTheme="minorEastAsia" w:hAnsi="Times New Roman" w:cs="Times New Roman"/>
          <w:b/>
          <w:color w:val="auto"/>
        </w:rPr>
        <w:t>。</w:t>
      </w:r>
      <w:r w:rsidR="00BC50A9" w:rsidRPr="00590EF0">
        <w:rPr>
          <w:rFonts w:ascii="Times New Roman" w:eastAsiaTheme="minorEastAsia" w:hAnsi="Times New Roman" w:cs="Times New Roman"/>
          <w:b/>
          <w:color w:val="auto"/>
        </w:rPr>
        <w:t>（</w:t>
      </w:r>
      <w:r w:rsidR="00BC50A9" w:rsidRPr="00590EF0">
        <w:rPr>
          <w:rFonts w:ascii="Times New Roman" w:eastAsiaTheme="minorEastAsia" w:hAnsi="Times New Roman" w:cs="Times New Roman"/>
          <w:b/>
          <w:color w:val="auto"/>
        </w:rPr>
        <w:t>2</w:t>
      </w:r>
      <w:r w:rsidR="00BC50A9" w:rsidRPr="00590EF0">
        <w:rPr>
          <w:rFonts w:ascii="Times New Roman" w:eastAsiaTheme="minorEastAsia" w:hAnsi="Times New Roman" w:cs="Times New Roman"/>
          <w:b/>
          <w:color w:val="auto"/>
        </w:rPr>
        <w:t>）</w:t>
      </w:r>
      <w:r w:rsidR="007F4A83" w:rsidRPr="00590EF0">
        <w:rPr>
          <w:rFonts w:ascii="Times New Roman" w:eastAsiaTheme="minorEastAsia" w:hAnsi="Times New Roman" w:cs="Times New Roman"/>
          <w:b/>
          <w:color w:val="auto"/>
        </w:rPr>
        <w:t>我國民用航空法</w:t>
      </w:r>
      <w:r w:rsidR="00BC50A9" w:rsidRPr="00590EF0">
        <w:rPr>
          <w:rFonts w:ascii="Times New Roman" w:eastAsiaTheme="minorEastAsia" w:hAnsi="Times New Roman" w:cs="Times New Roman"/>
          <w:b/>
          <w:color w:val="auto"/>
        </w:rPr>
        <w:t>或</w:t>
      </w:r>
      <w:r w:rsidR="007F4A83" w:rsidRPr="00590EF0">
        <w:rPr>
          <w:rFonts w:ascii="Times New Roman" w:eastAsiaTheme="minorEastAsia" w:hAnsi="Times New Roman" w:cs="Times New Roman"/>
          <w:b/>
          <w:color w:val="auto"/>
        </w:rPr>
        <w:t>可以參考日本航空法賦予航空公司拒絕權，對於</w:t>
      </w:r>
      <w:r w:rsidR="00BC50A9" w:rsidRPr="00590EF0">
        <w:rPr>
          <w:rFonts w:ascii="Times New Roman" w:eastAsiaTheme="minorEastAsia" w:hAnsi="Times New Roman" w:cs="Times New Roman"/>
          <w:b/>
          <w:color w:val="auto"/>
        </w:rPr>
        <w:t>可疑為危害安全之物品，航空公司具有拒絕運送及要求旅客取下之權力。（</w:t>
      </w:r>
      <w:r w:rsidR="00BC50A9" w:rsidRPr="00590EF0">
        <w:rPr>
          <w:rFonts w:ascii="Times New Roman" w:eastAsiaTheme="minorEastAsia" w:hAnsi="Times New Roman" w:cs="Times New Roman"/>
          <w:b/>
          <w:color w:val="auto"/>
        </w:rPr>
        <w:t>3</w:t>
      </w:r>
      <w:r w:rsidR="00BC50A9" w:rsidRPr="00590EF0">
        <w:rPr>
          <w:rFonts w:ascii="Times New Roman" w:eastAsiaTheme="minorEastAsia" w:hAnsi="Times New Roman" w:cs="Times New Roman"/>
          <w:b/>
          <w:color w:val="auto"/>
        </w:rPr>
        <w:t>）</w:t>
      </w:r>
      <w:r w:rsidR="007F4A83" w:rsidRPr="00590EF0">
        <w:rPr>
          <w:rFonts w:ascii="Times New Roman" w:eastAsiaTheme="minorEastAsia" w:hAnsi="Times New Roman" w:cs="Times New Roman"/>
          <w:b/>
          <w:color w:val="auto"/>
        </w:rPr>
        <w:t>另外，再賦予航空警察局進入</w:t>
      </w:r>
      <w:r w:rsidR="00BC50A9" w:rsidRPr="00590EF0">
        <w:rPr>
          <w:rFonts w:ascii="Times New Roman" w:eastAsiaTheme="minorEastAsia" w:hAnsi="Times New Roman" w:cs="Times New Roman"/>
          <w:b/>
          <w:color w:val="auto"/>
        </w:rPr>
        <w:t>辦公處所</w:t>
      </w:r>
      <w:r w:rsidR="007F4A83" w:rsidRPr="00590EF0">
        <w:rPr>
          <w:rFonts w:ascii="Times New Roman" w:eastAsiaTheme="minorEastAsia" w:hAnsi="Times New Roman" w:cs="Times New Roman"/>
          <w:b/>
          <w:color w:val="auto"/>
        </w:rPr>
        <w:t>權，即保全業者若有違法行為，航空警察局具有檢查權，但是並無進入</w:t>
      </w:r>
      <w:r w:rsidR="00BC50A9" w:rsidRPr="00590EF0">
        <w:rPr>
          <w:rFonts w:ascii="Times New Roman" w:eastAsiaTheme="minorEastAsia" w:hAnsi="Times New Roman" w:cs="Times New Roman"/>
          <w:b/>
          <w:color w:val="auto"/>
        </w:rPr>
        <w:t>辦公處所</w:t>
      </w:r>
      <w:r w:rsidR="007F4A83" w:rsidRPr="00590EF0">
        <w:rPr>
          <w:rFonts w:ascii="Times New Roman" w:eastAsiaTheme="minorEastAsia" w:hAnsi="Times New Roman" w:cs="Times New Roman"/>
          <w:b/>
          <w:color w:val="auto"/>
        </w:rPr>
        <w:t>權，法令</w:t>
      </w:r>
      <w:r w:rsidR="008B2999" w:rsidRPr="00590EF0">
        <w:rPr>
          <w:rFonts w:ascii="Times New Roman" w:eastAsiaTheme="minorEastAsia" w:hAnsi="Times New Roman" w:cs="Times New Roman"/>
          <w:b/>
          <w:color w:val="auto"/>
        </w:rPr>
        <w:t>若能明確訂定檢查權及進入</w:t>
      </w:r>
      <w:r w:rsidR="00BC50A9" w:rsidRPr="00590EF0">
        <w:rPr>
          <w:rFonts w:ascii="Times New Roman" w:eastAsiaTheme="minorEastAsia" w:hAnsi="Times New Roman" w:cs="Times New Roman"/>
          <w:b/>
          <w:color w:val="auto"/>
        </w:rPr>
        <w:t>辦公處所</w:t>
      </w:r>
      <w:r w:rsidR="008B2999" w:rsidRPr="00590EF0">
        <w:rPr>
          <w:rFonts w:ascii="Times New Roman" w:eastAsiaTheme="minorEastAsia" w:hAnsi="Times New Roman" w:cs="Times New Roman"/>
          <w:b/>
          <w:color w:val="auto"/>
        </w:rPr>
        <w:t>權，航空警察局方能更方便</w:t>
      </w:r>
      <w:r w:rsidR="00BC50A9" w:rsidRPr="00590EF0">
        <w:rPr>
          <w:rFonts w:ascii="Times New Roman" w:eastAsiaTheme="minorEastAsia" w:hAnsi="Times New Roman" w:cs="Times New Roman"/>
          <w:b/>
          <w:color w:val="auto"/>
        </w:rPr>
        <w:t>執法</w:t>
      </w:r>
      <w:r w:rsidR="008B2999" w:rsidRPr="00590EF0">
        <w:rPr>
          <w:rFonts w:ascii="Times New Roman" w:eastAsiaTheme="minorEastAsia" w:hAnsi="Times New Roman" w:cs="Times New Roman"/>
          <w:b/>
          <w:color w:val="auto"/>
        </w:rPr>
        <w:t>。</w:t>
      </w:r>
      <w:r w:rsidR="00BC50A9" w:rsidRPr="00590EF0">
        <w:rPr>
          <w:rFonts w:ascii="Times New Roman" w:eastAsiaTheme="minorEastAsia" w:hAnsi="Times New Roman" w:cs="Times New Roman"/>
          <w:b/>
          <w:color w:val="auto"/>
        </w:rPr>
        <w:t>（</w:t>
      </w:r>
      <w:r w:rsidR="00BC50A9" w:rsidRPr="00590EF0">
        <w:rPr>
          <w:rFonts w:ascii="Times New Roman" w:eastAsiaTheme="minorEastAsia" w:hAnsi="Times New Roman" w:cs="Times New Roman"/>
          <w:b/>
          <w:color w:val="auto"/>
        </w:rPr>
        <w:t>4</w:t>
      </w:r>
      <w:r w:rsidR="00BC50A9" w:rsidRPr="00590EF0">
        <w:rPr>
          <w:rFonts w:ascii="Times New Roman" w:eastAsiaTheme="minorEastAsia" w:hAnsi="Times New Roman" w:cs="Times New Roman"/>
          <w:b/>
          <w:color w:val="auto"/>
        </w:rPr>
        <w:t>）</w:t>
      </w:r>
      <w:r w:rsidR="00213C59" w:rsidRPr="00590EF0">
        <w:rPr>
          <w:rFonts w:ascii="Times New Roman" w:eastAsiaTheme="minorEastAsia" w:hAnsi="Times New Roman" w:cs="Times New Roman"/>
          <w:b/>
          <w:color w:val="auto"/>
        </w:rPr>
        <w:t>執法須符合比例原則</w:t>
      </w:r>
      <w:r w:rsidR="00BC50A9" w:rsidRPr="00590EF0">
        <w:rPr>
          <w:rFonts w:ascii="Times New Roman" w:eastAsiaTheme="minorEastAsia" w:hAnsi="Times New Roman" w:cs="Times New Roman"/>
          <w:b/>
          <w:color w:val="auto"/>
        </w:rPr>
        <w:t>、明確性之</w:t>
      </w:r>
      <w:r w:rsidR="00213C59" w:rsidRPr="00590EF0">
        <w:rPr>
          <w:rFonts w:ascii="Times New Roman" w:eastAsiaTheme="minorEastAsia" w:hAnsi="Times New Roman" w:cs="Times New Roman"/>
          <w:b/>
          <w:color w:val="auto"/>
        </w:rPr>
        <w:t>，但是當保全業者拒絕航空警察局進入辦公處所檢查時，航空警察局是否可以使用強制力進入？建議</w:t>
      </w:r>
      <w:r w:rsidR="00BC50A9" w:rsidRPr="00590EF0">
        <w:rPr>
          <w:rFonts w:ascii="Times New Roman" w:eastAsiaTheme="minorEastAsia" w:hAnsi="Times New Roman" w:cs="Times New Roman"/>
          <w:b/>
          <w:color w:val="auto"/>
        </w:rPr>
        <w:t>我國或可</w:t>
      </w:r>
      <w:r w:rsidR="00213C59" w:rsidRPr="00590EF0">
        <w:rPr>
          <w:rFonts w:ascii="Times New Roman" w:eastAsiaTheme="minorEastAsia" w:hAnsi="Times New Roman" w:cs="Times New Roman"/>
          <w:b/>
          <w:color w:val="auto"/>
        </w:rPr>
        <w:t>仿照日本警備業法，</w:t>
      </w:r>
      <w:r w:rsidR="00BC50A9" w:rsidRPr="00590EF0">
        <w:rPr>
          <w:rFonts w:ascii="Times New Roman" w:eastAsiaTheme="minorEastAsia" w:hAnsi="Times New Roman" w:cs="Times New Roman"/>
          <w:b/>
          <w:color w:val="auto"/>
        </w:rPr>
        <w:t>在</w:t>
      </w:r>
      <w:r w:rsidR="00213C59" w:rsidRPr="00590EF0">
        <w:rPr>
          <w:rFonts w:ascii="Times New Roman" w:eastAsiaTheme="minorEastAsia" w:hAnsi="Times New Roman" w:cs="Times New Roman"/>
          <w:b/>
          <w:color w:val="auto"/>
        </w:rPr>
        <w:t>法令</w:t>
      </w:r>
      <w:r w:rsidR="00BC50A9" w:rsidRPr="00590EF0">
        <w:rPr>
          <w:rFonts w:ascii="Times New Roman" w:eastAsiaTheme="minorEastAsia" w:hAnsi="Times New Roman" w:cs="Times New Roman"/>
          <w:b/>
          <w:color w:val="auto"/>
        </w:rPr>
        <w:t>上，</w:t>
      </w:r>
      <w:r w:rsidR="00213C59" w:rsidRPr="00590EF0">
        <w:rPr>
          <w:rFonts w:ascii="Times New Roman" w:eastAsiaTheme="minorEastAsia" w:hAnsi="Times New Roman" w:cs="Times New Roman"/>
          <w:b/>
          <w:color w:val="auto"/>
        </w:rPr>
        <w:t>明確訂定航空警察局之檢查權、進入</w:t>
      </w:r>
      <w:r w:rsidR="00BC50A9" w:rsidRPr="00590EF0">
        <w:rPr>
          <w:rFonts w:ascii="Times New Roman" w:eastAsiaTheme="minorEastAsia" w:hAnsi="Times New Roman" w:cs="Times New Roman"/>
          <w:b/>
          <w:color w:val="auto"/>
        </w:rPr>
        <w:t>辦公處所</w:t>
      </w:r>
      <w:r w:rsidR="00213C59" w:rsidRPr="00590EF0">
        <w:rPr>
          <w:rFonts w:ascii="Times New Roman" w:eastAsiaTheme="minorEastAsia" w:hAnsi="Times New Roman" w:cs="Times New Roman"/>
          <w:b/>
          <w:color w:val="auto"/>
        </w:rPr>
        <w:t>權及強制權</w:t>
      </w:r>
      <w:r w:rsidR="00BC50A9" w:rsidRPr="00590EF0">
        <w:rPr>
          <w:rFonts w:ascii="Times New Roman" w:eastAsiaTheme="minorEastAsia" w:hAnsi="Times New Roman" w:cs="Times New Roman"/>
          <w:b/>
          <w:color w:val="auto"/>
        </w:rPr>
        <w:t>等</w:t>
      </w:r>
      <w:r w:rsidR="00213C59" w:rsidRPr="00590EF0">
        <w:rPr>
          <w:rFonts w:ascii="Times New Roman" w:eastAsiaTheme="minorEastAsia" w:hAnsi="Times New Roman" w:cs="Times New Roman"/>
          <w:b/>
          <w:color w:val="auto"/>
        </w:rPr>
        <w:t>。</w:t>
      </w:r>
    </w:p>
    <w:p w14:paraId="5A5EEDF3" w14:textId="77777777" w:rsidR="00597EEA" w:rsidRPr="00590EF0" w:rsidRDefault="00597EEA" w:rsidP="00FE3EE6">
      <w:pPr>
        <w:pStyle w:val="af1"/>
        <w:spacing w:line="0" w:lineRule="atLeast"/>
        <w:ind w:left="480" w:hangingChars="200" w:hanging="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3</w:t>
      </w:r>
      <w:r w:rsidRPr="00590EF0">
        <w:rPr>
          <w:rFonts w:ascii="Times New Roman" w:eastAsiaTheme="minorEastAsia" w:hAnsi="Times New Roman" w:cs="Times New Roman"/>
          <w:b/>
          <w:color w:val="auto"/>
        </w:rPr>
        <w:t>、我國或可考量</w:t>
      </w:r>
      <w:r w:rsidR="00E7417B" w:rsidRPr="00590EF0">
        <w:rPr>
          <w:rFonts w:ascii="Times New Roman" w:eastAsiaTheme="minorEastAsia" w:hAnsi="Times New Roman" w:cs="Times New Roman"/>
          <w:b/>
          <w:color w:val="auto"/>
        </w:rPr>
        <w:t>仿照香港航空保安條例之立法例，</w:t>
      </w:r>
      <w:r w:rsidRPr="00590EF0">
        <w:rPr>
          <w:rFonts w:ascii="Times New Roman" w:eastAsiaTheme="minorEastAsia" w:hAnsi="Times New Roman" w:cs="Times New Roman"/>
          <w:b/>
          <w:color w:val="auto"/>
        </w:rPr>
        <w:t>建置航空保安監督人員之</w:t>
      </w:r>
      <w:r w:rsidR="00E7417B" w:rsidRPr="00590EF0">
        <w:rPr>
          <w:rFonts w:ascii="Times New Roman" w:eastAsiaTheme="minorEastAsia" w:hAnsi="Times New Roman" w:cs="Times New Roman"/>
          <w:b/>
          <w:color w:val="auto"/>
        </w:rPr>
        <w:t>新</w:t>
      </w:r>
      <w:r w:rsidRPr="00590EF0">
        <w:rPr>
          <w:rFonts w:ascii="Times New Roman" w:eastAsiaTheme="minorEastAsia" w:hAnsi="Times New Roman" w:cs="Times New Roman"/>
          <w:b/>
          <w:color w:val="auto"/>
        </w:rPr>
        <w:t>機制，並賦予其更多之職權。</w:t>
      </w:r>
    </w:p>
    <w:p w14:paraId="06DB6E81" w14:textId="77777777" w:rsidR="00687C19" w:rsidRPr="00590EF0" w:rsidRDefault="00687C19" w:rsidP="00FE3EE6">
      <w:pPr>
        <w:pStyle w:val="af1"/>
        <w:spacing w:line="0" w:lineRule="atLeast"/>
        <w:ind w:firstLine="480"/>
        <w:rPr>
          <w:rFonts w:ascii="Times New Roman" w:eastAsiaTheme="minorEastAsia" w:hAnsi="Times New Roman" w:cs="Times New Roman"/>
          <w:b/>
          <w:color w:val="auto"/>
        </w:rPr>
      </w:pPr>
    </w:p>
    <w:p w14:paraId="2B2AFB91" w14:textId="77777777" w:rsidR="009065D0" w:rsidRPr="00590EF0" w:rsidRDefault="00687C19" w:rsidP="00FE3EE6">
      <w:pPr>
        <w:spacing w:line="0" w:lineRule="atLeast"/>
        <w:rPr>
          <w:rFonts w:ascii="Times New Roman" w:hAnsi="Times New Roman" w:cs="Times New Roman"/>
          <w:b/>
          <w:szCs w:val="24"/>
        </w:rPr>
      </w:pPr>
      <w:bookmarkStart w:id="54" w:name="_Toc35944621"/>
      <w:r w:rsidRPr="00590EF0">
        <w:rPr>
          <w:rFonts w:ascii="Times New Roman" w:hAnsi="Times New Roman" w:cs="Times New Roman"/>
          <w:b/>
          <w:szCs w:val="24"/>
        </w:rPr>
        <w:t>（四）</w:t>
      </w:r>
      <w:r w:rsidR="00827471" w:rsidRPr="00590EF0">
        <w:rPr>
          <w:rFonts w:ascii="Times New Roman" w:hAnsi="Times New Roman" w:cs="Times New Roman"/>
          <w:b/>
          <w:szCs w:val="24"/>
        </w:rPr>
        <w:t>整體</w:t>
      </w:r>
      <w:r w:rsidR="009065D0" w:rsidRPr="00590EF0">
        <w:rPr>
          <w:rFonts w:ascii="Times New Roman" w:hAnsi="Times New Roman" w:cs="Times New Roman"/>
          <w:b/>
          <w:szCs w:val="24"/>
        </w:rPr>
        <w:t>改進航空保安</w:t>
      </w:r>
      <w:r w:rsidR="00FA2C4A" w:rsidRPr="00590EF0">
        <w:rPr>
          <w:rFonts w:ascii="Times New Roman" w:hAnsi="Times New Roman" w:cs="Times New Roman"/>
          <w:b/>
          <w:szCs w:val="24"/>
        </w:rPr>
        <w:t>之</w:t>
      </w:r>
      <w:r w:rsidR="00827471" w:rsidRPr="00590EF0">
        <w:rPr>
          <w:rFonts w:ascii="Times New Roman" w:hAnsi="Times New Roman" w:cs="Times New Roman"/>
          <w:b/>
          <w:szCs w:val="24"/>
        </w:rPr>
        <w:t>可行措施</w:t>
      </w:r>
      <w:bookmarkEnd w:id="54"/>
    </w:p>
    <w:p w14:paraId="2B01C610" w14:textId="77777777" w:rsidR="00FC0662" w:rsidRPr="00590EF0" w:rsidRDefault="00840BF0"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我國目前航空保安法令是以民用航空</w:t>
      </w:r>
      <w:r w:rsidR="00B40DE0" w:rsidRPr="00590EF0">
        <w:rPr>
          <w:rFonts w:ascii="Times New Roman" w:eastAsiaTheme="minorEastAsia" w:hAnsi="Times New Roman" w:cs="Times New Roman"/>
          <w:b/>
          <w:color w:val="auto"/>
        </w:rPr>
        <w:t>法</w:t>
      </w:r>
      <w:r w:rsidRPr="00590EF0">
        <w:rPr>
          <w:rFonts w:ascii="Times New Roman" w:eastAsiaTheme="minorEastAsia" w:hAnsi="Times New Roman" w:cs="Times New Roman"/>
          <w:b/>
          <w:color w:val="auto"/>
        </w:rPr>
        <w:t>為主，</w:t>
      </w:r>
      <w:r w:rsidR="00B40DE0" w:rsidRPr="00590EF0">
        <w:rPr>
          <w:rFonts w:ascii="Times New Roman" w:eastAsiaTheme="minorEastAsia" w:hAnsi="Times New Roman" w:cs="Times New Roman"/>
          <w:b/>
          <w:color w:val="auto"/>
        </w:rPr>
        <w:t>就法令而言，尚屬完備，只是人力不足，預算不夠，導致執行安檢時，安檢人員工作時間長，勤務分配不平均，旅客等待安檢</w:t>
      </w:r>
      <w:r w:rsidR="00DA4B1B" w:rsidRPr="00590EF0">
        <w:rPr>
          <w:rFonts w:ascii="Times New Roman" w:eastAsiaTheme="minorEastAsia" w:hAnsi="Times New Roman" w:cs="Times New Roman"/>
          <w:b/>
          <w:color w:val="auto"/>
        </w:rPr>
        <w:t>之</w:t>
      </w:r>
      <w:r w:rsidR="00B40DE0" w:rsidRPr="00590EF0">
        <w:rPr>
          <w:rFonts w:ascii="Times New Roman" w:eastAsiaTheme="minorEastAsia" w:hAnsi="Times New Roman" w:cs="Times New Roman"/>
          <w:b/>
          <w:color w:val="auto"/>
        </w:rPr>
        <w:t>時間會拉長。</w:t>
      </w:r>
    </w:p>
    <w:p w14:paraId="7E182C39" w14:textId="77777777" w:rsidR="00843B6B" w:rsidRPr="00590EF0" w:rsidRDefault="00B40DE0"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整體改進航空保安</w:t>
      </w:r>
      <w:r w:rsidR="00DA4B1B"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可行措施</w:t>
      </w:r>
      <w:r w:rsidR="00AC168A" w:rsidRPr="00590EF0">
        <w:rPr>
          <w:rFonts w:ascii="Times New Roman" w:eastAsiaTheme="minorEastAsia" w:hAnsi="Times New Roman" w:cs="Times New Roman"/>
          <w:b/>
          <w:color w:val="auto"/>
        </w:rPr>
        <w:t>如下</w:t>
      </w:r>
      <w:r w:rsidRPr="00590EF0">
        <w:rPr>
          <w:rFonts w:ascii="Times New Roman" w:eastAsiaTheme="minorEastAsia" w:hAnsi="Times New Roman" w:cs="Times New Roman"/>
          <w:b/>
          <w:color w:val="auto"/>
        </w:rPr>
        <w:t>：</w:t>
      </w:r>
    </w:p>
    <w:p w14:paraId="006593CD" w14:textId="77777777" w:rsidR="00843B6B" w:rsidRPr="00590EF0" w:rsidRDefault="00617106" w:rsidP="00FE3EE6">
      <w:pPr>
        <w:pStyle w:val="af1"/>
        <w:spacing w:line="0" w:lineRule="atLeast"/>
        <w:ind w:left="480" w:hangingChars="200" w:hanging="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w:t>
      </w:r>
      <w:r w:rsidR="00B40DE0" w:rsidRPr="00590EF0">
        <w:rPr>
          <w:rFonts w:ascii="Times New Roman" w:eastAsiaTheme="minorEastAsia" w:hAnsi="Times New Roman" w:cs="Times New Roman"/>
          <w:b/>
          <w:color w:val="auto"/>
        </w:rPr>
        <w:t>增加</w:t>
      </w:r>
      <w:r w:rsidR="003772AF" w:rsidRPr="00590EF0">
        <w:rPr>
          <w:rFonts w:ascii="Times New Roman" w:eastAsiaTheme="minorEastAsia" w:hAnsi="Times New Roman" w:cs="Times New Roman"/>
          <w:b/>
          <w:color w:val="auto"/>
        </w:rPr>
        <w:t>航空警察局</w:t>
      </w:r>
      <w:r w:rsidRPr="00590EF0">
        <w:rPr>
          <w:rFonts w:ascii="Times New Roman" w:eastAsiaTheme="minorEastAsia" w:hAnsi="Times New Roman" w:cs="Times New Roman"/>
          <w:b/>
          <w:color w:val="auto"/>
        </w:rPr>
        <w:t>執法人力之</w:t>
      </w:r>
      <w:r w:rsidR="003772AF" w:rsidRPr="00590EF0">
        <w:rPr>
          <w:rFonts w:ascii="Times New Roman" w:eastAsiaTheme="minorEastAsia" w:hAnsi="Times New Roman" w:cs="Times New Roman"/>
          <w:b/>
          <w:color w:val="auto"/>
        </w:rPr>
        <w:t>編制</w:t>
      </w:r>
      <w:r w:rsidR="00B40DE0" w:rsidRPr="00590EF0">
        <w:rPr>
          <w:rFonts w:ascii="Times New Roman" w:eastAsiaTheme="minorEastAsia" w:hAnsi="Times New Roman" w:cs="Times New Roman"/>
          <w:b/>
          <w:color w:val="auto"/>
        </w:rPr>
        <w:t>：航空警察局編制是固定的，</w:t>
      </w:r>
      <w:r w:rsidR="003772AF" w:rsidRPr="00590EF0">
        <w:rPr>
          <w:rFonts w:ascii="Times New Roman" w:eastAsiaTheme="minorEastAsia" w:hAnsi="Times New Roman" w:cs="Times New Roman"/>
          <w:b/>
          <w:color w:val="auto"/>
        </w:rPr>
        <w:t>必須靠行政助手及保全協助執行，但是礙於身</w:t>
      </w:r>
      <w:r w:rsidRPr="00590EF0">
        <w:rPr>
          <w:rFonts w:ascii="Times New Roman" w:eastAsiaTheme="minorEastAsia" w:hAnsi="Times New Roman" w:cs="Times New Roman"/>
          <w:b/>
          <w:color w:val="auto"/>
        </w:rPr>
        <w:t>分</w:t>
      </w:r>
      <w:r w:rsidR="003772AF" w:rsidRPr="00590EF0">
        <w:rPr>
          <w:rFonts w:ascii="Times New Roman" w:eastAsiaTheme="minorEastAsia" w:hAnsi="Times New Roman" w:cs="Times New Roman"/>
          <w:b/>
          <w:color w:val="auto"/>
        </w:rPr>
        <w:t>，這些人員並沒有真實</w:t>
      </w:r>
      <w:r w:rsidR="00E46994" w:rsidRPr="00590EF0">
        <w:rPr>
          <w:rFonts w:ascii="Times New Roman" w:eastAsiaTheme="minorEastAsia" w:hAnsi="Times New Roman" w:cs="Times New Roman"/>
          <w:b/>
          <w:color w:val="auto"/>
        </w:rPr>
        <w:t>、強而有力</w:t>
      </w:r>
      <w:r w:rsidR="00DA4B1B" w:rsidRPr="00590EF0">
        <w:rPr>
          <w:rFonts w:ascii="Times New Roman" w:eastAsiaTheme="minorEastAsia" w:hAnsi="Times New Roman" w:cs="Times New Roman"/>
          <w:b/>
          <w:color w:val="auto"/>
        </w:rPr>
        <w:t>之</w:t>
      </w:r>
      <w:r w:rsidR="00E46994" w:rsidRPr="00590EF0">
        <w:rPr>
          <w:rFonts w:ascii="Times New Roman" w:eastAsiaTheme="minorEastAsia" w:hAnsi="Times New Roman" w:cs="Times New Roman"/>
          <w:b/>
          <w:color w:val="auto"/>
        </w:rPr>
        <w:t>執法權，僅</w:t>
      </w:r>
      <w:r w:rsidR="003772AF" w:rsidRPr="00590EF0">
        <w:rPr>
          <w:rFonts w:ascii="Times New Roman" w:eastAsiaTheme="minorEastAsia" w:hAnsi="Times New Roman" w:cs="Times New Roman"/>
          <w:b/>
          <w:color w:val="auto"/>
        </w:rPr>
        <w:t>能執行一般</w:t>
      </w:r>
      <w:r w:rsidR="00DA4B1B" w:rsidRPr="00590EF0">
        <w:rPr>
          <w:rFonts w:ascii="Times New Roman" w:eastAsiaTheme="minorEastAsia" w:hAnsi="Times New Roman" w:cs="Times New Roman"/>
          <w:b/>
          <w:color w:val="auto"/>
        </w:rPr>
        <w:t>之</w:t>
      </w:r>
      <w:r w:rsidR="003772AF" w:rsidRPr="00590EF0">
        <w:rPr>
          <w:rFonts w:ascii="Times New Roman" w:eastAsiaTheme="minorEastAsia" w:hAnsi="Times New Roman" w:cs="Times New Roman"/>
          <w:b/>
          <w:color w:val="auto"/>
        </w:rPr>
        <w:t>秩序維護，或是搭配警方執勤，遇有犯罪偵查，逮捕人犯時，</w:t>
      </w:r>
      <w:r w:rsidR="00FA2C4A" w:rsidRPr="00590EF0">
        <w:rPr>
          <w:rFonts w:ascii="Times New Roman" w:eastAsiaTheme="minorEastAsia" w:hAnsi="Times New Roman" w:cs="Times New Roman"/>
          <w:b/>
          <w:color w:val="auto"/>
        </w:rPr>
        <w:t>仍</w:t>
      </w:r>
      <w:r w:rsidR="003772AF" w:rsidRPr="00590EF0">
        <w:rPr>
          <w:rFonts w:ascii="Times New Roman" w:eastAsiaTheme="minorEastAsia" w:hAnsi="Times New Roman" w:cs="Times New Roman"/>
          <w:b/>
          <w:color w:val="auto"/>
        </w:rPr>
        <w:t>是需要警力</w:t>
      </w:r>
      <w:r w:rsidR="00DA4B1B" w:rsidRPr="00590EF0">
        <w:rPr>
          <w:rFonts w:ascii="Times New Roman" w:eastAsiaTheme="minorEastAsia" w:hAnsi="Times New Roman" w:cs="Times New Roman"/>
          <w:b/>
          <w:color w:val="auto"/>
        </w:rPr>
        <w:t>之</w:t>
      </w:r>
      <w:r w:rsidR="003772AF" w:rsidRPr="00590EF0">
        <w:rPr>
          <w:rFonts w:ascii="Times New Roman" w:eastAsiaTheme="minorEastAsia" w:hAnsi="Times New Roman" w:cs="Times New Roman"/>
          <w:b/>
          <w:color w:val="auto"/>
        </w:rPr>
        <w:t>支援，造成諸多</w:t>
      </w:r>
      <w:r w:rsidR="00DA4B1B" w:rsidRPr="00590EF0">
        <w:rPr>
          <w:rFonts w:ascii="Times New Roman" w:eastAsiaTheme="minorEastAsia" w:hAnsi="Times New Roman" w:cs="Times New Roman"/>
          <w:b/>
          <w:color w:val="auto"/>
        </w:rPr>
        <w:t>之</w:t>
      </w:r>
      <w:r w:rsidR="004F33D1" w:rsidRPr="00590EF0">
        <w:rPr>
          <w:rFonts w:ascii="Times New Roman" w:eastAsiaTheme="minorEastAsia" w:hAnsi="Times New Roman" w:cs="Times New Roman"/>
          <w:b/>
          <w:color w:val="auto"/>
        </w:rPr>
        <w:t>困難。</w:t>
      </w:r>
      <w:r w:rsidR="003772AF" w:rsidRPr="00590EF0">
        <w:rPr>
          <w:rFonts w:ascii="Times New Roman" w:eastAsiaTheme="minorEastAsia" w:hAnsi="Times New Roman" w:cs="Times New Roman"/>
          <w:b/>
          <w:color w:val="auto"/>
        </w:rPr>
        <w:t>機場</w:t>
      </w:r>
      <w:r w:rsidR="00DA4B1B" w:rsidRPr="00590EF0">
        <w:rPr>
          <w:rFonts w:ascii="Times New Roman" w:eastAsiaTheme="minorEastAsia" w:hAnsi="Times New Roman" w:cs="Times New Roman"/>
          <w:b/>
          <w:color w:val="auto"/>
        </w:rPr>
        <w:t>之</w:t>
      </w:r>
      <w:r w:rsidR="003772AF" w:rsidRPr="00590EF0">
        <w:rPr>
          <w:rFonts w:ascii="Times New Roman" w:eastAsiaTheme="minorEastAsia" w:hAnsi="Times New Roman" w:cs="Times New Roman"/>
          <w:b/>
          <w:color w:val="auto"/>
        </w:rPr>
        <w:t>見警率不高，犯罪容易增加，機場又是各國旅客來來往往之地方，國際上</w:t>
      </w:r>
      <w:r w:rsidR="00DA4B1B" w:rsidRPr="00590EF0">
        <w:rPr>
          <w:rFonts w:ascii="Times New Roman" w:eastAsiaTheme="minorEastAsia" w:hAnsi="Times New Roman" w:cs="Times New Roman"/>
          <w:b/>
          <w:color w:val="auto"/>
        </w:rPr>
        <w:t>之</w:t>
      </w:r>
      <w:r w:rsidR="003772AF" w:rsidRPr="00590EF0">
        <w:rPr>
          <w:rFonts w:ascii="Times New Roman" w:eastAsiaTheme="minorEastAsia" w:hAnsi="Times New Roman" w:cs="Times New Roman"/>
          <w:b/>
          <w:color w:val="auto"/>
        </w:rPr>
        <w:t>門面，更應該提高見警率</w:t>
      </w:r>
      <w:r w:rsidR="004F33D1" w:rsidRPr="00590EF0">
        <w:rPr>
          <w:rFonts w:ascii="Times New Roman" w:eastAsiaTheme="minorEastAsia" w:hAnsi="Times New Roman" w:cs="Times New Roman"/>
          <w:b/>
          <w:color w:val="auto"/>
        </w:rPr>
        <w:t>為佳，有必要增加航空警察局執法人力之編制</w:t>
      </w:r>
      <w:r w:rsidR="00D66C64" w:rsidRPr="00590EF0">
        <w:rPr>
          <w:rFonts w:ascii="Times New Roman" w:eastAsiaTheme="minorEastAsia" w:hAnsi="Times New Roman" w:cs="Times New Roman"/>
          <w:b/>
          <w:color w:val="auto"/>
        </w:rPr>
        <w:t>；</w:t>
      </w:r>
    </w:p>
    <w:p w14:paraId="53E3D425" w14:textId="77777777" w:rsidR="00843B6B" w:rsidRPr="00590EF0" w:rsidRDefault="00617106" w:rsidP="00FE3EE6">
      <w:pPr>
        <w:pStyle w:val="af1"/>
        <w:spacing w:line="0" w:lineRule="atLeast"/>
        <w:ind w:left="480" w:hangingChars="200" w:hanging="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lastRenderedPageBreak/>
        <w:t>2</w:t>
      </w:r>
      <w:r w:rsidRPr="00590EF0">
        <w:rPr>
          <w:rFonts w:ascii="Times New Roman" w:eastAsiaTheme="minorEastAsia" w:hAnsi="Times New Roman" w:cs="Times New Roman"/>
          <w:b/>
          <w:color w:val="auto"/>
        </w:rPr>
        <w:t>、</w:t>
      </w:r>
      <w:r w:rsidR="003772AF" w:rsidRPr="00590EF0">
        <w:rPr>
          <w:rFonts w:ascii="Times New Roman" w:eastAsiaTheme="minorEastAsia" w:hAnsi="Times New Roman" w:cs="Times New Roman"/>
          <w:b/>
          <w:color w:val="auto"/>
        </w:rPr>
        <w:t>購買新</w:t>
      </w:r>
      <w:r w:rsidR="00122087" w:rsidRPr="00590EF0">
        <w:rPr>
          <w:rFonts w:ascii="Times New Roman" w:eastAsiaTheme="minorEastAsia" w:hAnsi="Times New Roman" w:cs="Times New Roman"/>
          <w:b/>
          <w:color w:val="auto"/>
        </w:rPr>
        <w:t>安檢</w:t>
      </w:r>
      <w:r w:rsidR="006A489E" w:rsidRPr="00590EF0">
        <w:rPr>
          <w:rFonts w:ascii="Times New Roman" w:eastAsiaTheme="minorEastAsia" w:hAnsi="Times New Roman" w:cs="Times New Roman"/>
          <w:b/>
          <w:color w:val="auto"/>
        </w:rPr>
        <w:t>設備：工欲善其事，必先利其器，欲有良好之安檢品質，須</w:t>
      </w:r>
      <w:r w:rsidR="003772AF" w:rsidRPr="00590EF0">
        <w:rPr>
          <w:rFonts w:ascii="Times New Roman" w:eastAsiaTheme="minorEastAsia" w:hAnsi="Times New Roman" w:cs="Times New Roman"/>
          <w:b/>
          <w:color w:val="auto"/>
        </w:rPr>
        <w:t>有</w:t>
      </w:r>
      <w:r w:rsidR="00192041" w:rsidRPr="00590EF0">
        <w:rPr>
          <w:rFonts w:ascii="Times New Roman" w:eastAsiaTheme="minorEastAsia" w:hAnsi="Times New Roman" w:cs="Times New Roman"/>
          <w:b/>
          <w:color w:val="auto"/>
        </w:rPr>
        <w:t>先進之設備，方能達事半功倍之效，</w:t>
      </w:r>
      <w:r w:rsidR="00D66C64" w:rsidRPr="00590EF0">
        <w:rPr>
          <w:rFonts w:ascii="Times New Roman" w:eastAsiaTheme="minorEastAsia" w:hAnsi="Times New Roman" w:cs="Times New Roman"/>
          <w:b/>
          <w:color w:val="auto"/>
        </w:rPr>
        <w:t>對於犯罪之預防亦能更</w:t>
      </w:r>
      <w:r w:rsidR="006A489E" w:rsidRPr="00590EF0">
        <w:rPr>
          <w:rFonts w:ascii="Times New Roman" w:eastAsiaTheme="minorEastAsia" w:hAnsi="Times New Roman" w:cs="Times New Roman"/>
          <w:b/>
          <w:color w:val="auto"/>
        </w:rPr>
        <w:t>加</w:t>
      </w:r>
      <w:r w:rsidR="00D66C64" w:rsidRPr="00590EF0">
        <w:rPr>
          <w:rFonts w:ascii="Times New Roman" w:eastAsiaTheme="minorEastAsia" w:hAnsi="Times New Roman" w:cs="Times New Roman"/>
          <w:b/>
          <w:color w:val="auto"/>
        </w:rPr>
        <w:t>詳盡</w:t>
      </w:r>
      <w:r w:rsidR="00147629" w:rsidRPr="00590EF0">
        <w:rPr>
          <w:rFonts w:ascii="Times New Roman" w:eastAsiaTheme="minorEastAsia" w:hAnsi="Times New Roman" w:cs="Times New Roman"/>
          <w:b/>
          <w:color w:val="auto"/>
        </w:rPr>
        <w:t>、有效</w:t>
      </w:r>
      <w:r w:rsidR="00D66C64" w:rsidRPr="00590EF0">
        <w:rPr>
          <w:rFonts w:ascii="Times New Roman" w:eastAsiaTheme="minorEastAsia" w:hAnsi="Times New Roman" w:cs="Times New Roman"/>
          <w:b/>
          <w:color w:val="auto"/>
        </w:rPr>
        <w:t>；</w:t>
      </w:r>
    </w:p>
    <w:p w14:paraId="664E83E1" w14:textId="77777777" w:rsidR="00B40DE0" w:rsidRPr="00590EF0" w:rsidRDefault="00617106" w:rsidP="00FE3EE6">
      <w:pPr>
        <w:pStyle w:val="af1"/>
        <w:spacing w:line="0" w:lineRule="atLeast"/>
        <w:ind w:left="480" w:hangingChars="200" w:hanging="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3</w:t>
      </w:r>
      <w:r w:rsidRPr="00590EF0">
        <w:rPr>
          <w:rFonts w:ascii="Times New Roman" w:eastAsiaTheme="minorEastAsia" w:hAnsi="Times New Roman" w:cs="Times New Roman"/>
          <w:b/>
          <w:color w:val="auto"/>
        </w:rPr>
        <w:t>、</w:t>
      </w:r>
      <w:r w:rsidR="00782F50" w:rsidRPr="00590EF0">
        <w:rPr>
          <w:rFonts w:ascii="Times New Roman" w:eastAsiaTheme="minorEastAsia" w:hAnsi="Times New Roman" w:cs="Times New Roman"/>
          <w:b/>
          <w:color w:val="auto"/>
        </w:rPr>
        <w:t>仿照日本「警備業法」第</w:t>
      </w:r>
      <w:r w:rsidR="00782F50" w:rsidRPr="00590EF0">
        <w:rPr>
          <w:rFonts w:ascii="Times New Roman" w:eastAsiaTheme="minorEastAsia" w:hAnsi="Times New Roman" w:cs="Times New Roman"/>
          <w:b/>
          <w:color w:val="auto"/>
        </w:rPr>
        <w:t>23</w:t>
      </w:r>
      <w:r w:rsidR="00782F50" w:rsidRPr="00590EF0">
        <w:rPr>
          <w:rFonts w:ascii="Times New Roman" w:eastAsiaTheme="minorEastAsia" w:hAnsi="Times New Roman" w:cs="Times New Roman"/>
          <w:b/>
          <w:color w:val="auto"/>
        </w:rPr>
        <w:t>條</w:t>
      </w:r>
      <w:r w:rsidR="00645C26" w:rsidRPr="00590EF0">
        <w:rPr>
          <w:rFonts w:ascii="Times New Roman" w:eastAsiaTheme="minorEastAsia" w:hAnsi="Times New Roman" w:cs="Times New Roman"/>
          <w:b/>
          <w:color w:val="auto"/>
        </w:rPr>
        <w:t>之機制</w:t>
      </w:r>
      <w:r w:rsidR="00782F50" w:rsidRPr="00590EF0">
        <w:rPr>
          <w:rFonts w:ascii="Times New Roman" w:eastAsiaTheme="minorEastAsia" w:hAnsi="Times New Roman" w:cs="Times New Roman"/>
          <w:b/>
          <w:color w:val="auto"/>
        </w:rPr>
        <w:t>：我國保全人員工時長薪資低，流動性又高，素質參差不齊，若能提高薪資，再仿照日本「警備業法」第</w:t>
      </w:r>
      <w:r w:rsidR="00782F50" w:rsidRPr="00590EF0">
        <w:rPr>
          <w:rFonts w:ascii="Times New Roman" w:eastAsiaTheme="minorEastAsia" w:hAnsi="Times New Roman" w:cs="Times New Roman"/>
          <w:b/>
          <w:color w:val="auto"/>
        </w:rPr>
        <w:t>23</w:t>
      </w:r>
      <w:r w:rsidR="00782F50" w:rsidRPr="00590EF0">
        <w:rPr>
          <w:rFonts w:ascii="Times New Roman" w:eastAsiaTheme="minorEastAsia" w:hAnsi="Times New Roman" w:cs="Times New Roman"/>
          <w:b/>
          <w:color w:val="auto"/>
        </w:rPr>
        <w:t>條，主管機</w:t>
      </w:r>
      <w:r w:rsidR="009C7AB1" w:rsidRPr="00590EF0">
        <w:rPr>
          <w:rFonts w:ascii="Times New Roman" w:eastAsiaTheme="minorEastAsia" w:hAnsi="Times New Roman" w:cs="Times New Roman"/>
          <w:b/>
          <w:color w:val="auto"/>
        </w:rPr>
        <w:t>關</w:t>
      </w:r>
      <w:r w:rsidR="00782F50" w:rsidRPr="00590EF0">
        <w:rPr>
          <w:rFonts w:ascii="Times New Roman" w:eastAsiaTheme="minorEastAsia" w:hAnsi="Times New Roman" w:cs="Times New Roman"/>
          <w:b/>
          <w:color w:val="auto"/>
        </w:rPr>
        <w:t>對保全人員職前先訓練，再施以學科術科測驗，測驗達一定標準者，核發合格證明書，用以代表這個保全人員在航空保安知識上具備專業且有能力從事</w:t>
      </w:r>
      <w:r w:rsidR="006F5185" w:rsidRPr="00590EF0">
        <w:rPr>
          <w:rFonts w:ascii="Times New Roman" w:eastAsiaTheme="minorEastAsia" w:hAnsi="Times New Roman" w:cs="Times New Roman"/>
          <w:b/>
          <w:color w:val="auto"/>
        </w:rPr>
        <w:t>航空保安</w:t>
      </w:r>
      <w:r w:rsidR="00E02884" w:rsidRPr="00590EF0">
        <w:rPr>
          <w:rFonts w:ascii="Times New Roman" w:eastAsiaTheme="minorEastAsia" w:hAnsi="Times New Roman" w:cs="Times New Roman"/>
          <w:b/>
          <w:color w:val="auto"/>
        </w:rPr>
        <w:t>工作。</w:t>
      </w:r>
    </w:p>
    <w:p w14:paraId="6D26414D" w14:textId="77777777" w:rsidR="00D91FE0" w:rsidRPr="00590EF0" w:rsidRDefault="00D91FE0" w:rsidP="00FE3EE6">
      <w:pPr>
        <w:pStyle w:val="af1"/>
        <w:spacing w:line="0" w:lineRule="atLeast"/>
        <w:ind w:firstLineChars="0" w:firstLine="0"/>
        <w:rPr>
          <w:rFonts w:ascii="Times New Roman" w:eastAsiaTheme="minorEastAsia" w:hAnsi="Times New Roman" w:cs="Times New Roman"/>
          <w:b/>
          <w:color w:val="auto"/>
        </w:rPr>
      </w:pPr>
      <w:bookmarkStart w:id="55" w:name="_Toc35944623"/>
    </w:p>
    <w:p w14:paraId="6FA41CC2" w14:textId="77777777" w:rsidR="00F459F1" w:rsidRPr="00590EF0" w:rsidRDefault="00D91FE0"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伍、</w:t>
      </w:r>
      <w:r w:rsidR="00F459F1" w:rsidRPr="00590EF0">
        <w:rPr>
          <w:rFonts w:ascii="Times New Roman" w:eastAsiaTheme="minorEastAsia" w:hAnsi="Times New Roman" w:cs="Times New Roman"/>
          <w:b/>
          <w:color w:val="auto"/>
        </w:rPr>
        <w:t>結論與建議</w:t>
      </w:r>
      <w:bookmarkEnd w:id="55"/>
      <w:r w:rsidR="00F459F1" w:rsidRPr="00590EF0">
        <w:rPr>
          <w:rFonts w:ascii="Times New Roman" w:eastAsiaTheme="minorEastAsia" w:hAnsi="Times New Roman" w:cs="Times New Roman"/>
          <w:b/>
          <w:color w:val="auto"/>
        </w:rPr>
        <w:tab/>
      </w:r>
    </w:p>
    <w:p w14:paraId="05F02D00" w14:textId="77777777" w:rsidR="00DD1249" w:rsidRPr="00590EF0" w:rsidRDefault="00DD1249"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我國航空保安法令主要依據是民用航空法，再輔以國家安全法、國家安全法施行細則、民用航空保安管理辦法、臺灣地區民航機場安全檢查作業規定、刑法、國土測繪法、要塞堡壘地帶法、社會秩序維護法、特種勤務條例、直轄市、縣（市）政府所定之自治規定、遙控無人機管理規則等。航空保安常見之執法權力種類有：安檢、查證身分、證照查驗、留置、裁罰，這些均是有法令依據，旅客觸犯航空保安規定之違法行為，如攜帶違禁物、將毒品藏在缸門陰道內、逃避安檢、航空器廁所內吸菸、機場四周施放煙火、謊報假詐彈，民用航空法有規定者，就依民用航空法處罰，未規定之違法行為，即依其他法律處罰。航空保安人員於機場執勤時，最常遇到之執法困境有人力不足、預算不足、設備老舊、情資缺乏、法令不周全等，航空警察局人員編制是固定的，需搭配約聘人員及保全業者共同執勤，約聘人員及保全業者對航空保安法令不熟知，執法權力亦不足。</w:t>
      </w:r>
    </w:p>
    <w:p w14:paraId="69FB097A" w14:textId="77777777" w:rsidR="00DD1249" w:rsidRPr="00590EF0" w:rsidRDefault="00677FE7"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我國之航空保安，必須透過比較國際或其他國家航空保安管理機關相關職權之現況，找出我國於航空保安區塊不足之處，截長補短，做為民用航空法之修法參考，或是仿照其他國家加大執法權，對於機組人員或是旅客</w:t>
      </w:r>
      <w:r w:rsidR="00D14227" w:rsidRPr="00590EF0">
        <w:rPr>
          <w:rFonts w:ascii="Times New Roman" w:eastAsiaTheme="minorEastAsia" w:hAnsi="Times New Roman" w:cs="Times New Roman"/>
          <w:b/>
          <w:color w:val="auto"/>
        </w:rPr>
        <w:t>皆是一大保障，</w:t>
      </w:r>
      <w:r w:rsidR="00960327" w:rsidRPr="00590EF0">
        <w:rPr>
          <w:rFonts w:ascii="Times New Roman" w:eastAsiaTheme="minorEastAsia" w:hAnsi="Times New Roman" w:cs="Times New Roman"/>
          <w:b/>
          <w:color w:val="auto"/>
        </w:rPr>
        <w:t>世界各國機場旅運量逐年上</w:t>
      </w:r>
      <w:r w:rsidR="000A5FE6" w:rsidRPr="00590EF0">
        <w:rPr>
          <w:rFonts w:ascii="Times New Roman" w:eastAsiaTheme="minorEastAsia" w:hAnsi="Times New Roman" w:cs="Times New Roman"/>
          <w:b/>
          <w:color w:val="auto"/>
        </w:rPr>
        <w:t>升，而航空保安管理機關之人員並未增加，形成供需不平衡之現象，使得</w:t>
      </w:r>
      <w:r w:rsidR="00960327" w:rsidRPr="00590EF0">
        <w:rPr>
          <w:rFonts w:ascii="Times New Roman" w:eastAsiaTheme="minorEastAsia" w:hAnsi="Times New Roman" w:cs="Times New Roman"/>
          <w:b/>
          <w:color w:val="auto"/>
        </w:rPr>
        <w:t>一個執法人員要面對好幾倍之旅客人數，執法上不僅出現人力不足之現象，更可能疏忽而造成安檢之漏洞</w:t>
      </w:r>
      <w:r w:rsidR="00751D4D" w:rsidRPr="00590EF0">
        <w:rPr>
          <w:rFonts w:ascii="Times New Roman" w:eastAsiaTheme="minorEastAsia" w:hAnsi="Times New Roman" w:cs="Times New Roman"/>
          <w:b/>
          <w:color w:val="auto"/>
        </w:rPr>
        <w:t>。</w:t>
      </w:r>
    </w:p>
    <w:p w14:paraId="5EA77B2A" w14:textId="77777777" w:rsidR="006D4984" w:rsidRPr="00590EF0" w:rsidRDefault="006D4984" w:rsidP="00FE3EE6">
      <w:pPr>
        <w:pStyle w:val="af1"/>
        <w:spacing w:line="0" w:lineRule="atLeast"/>
        <w:ind w:firstLine="480"/>
        <w:rPr>
          <w:rFonts w:ascii="Times New Roman" w:eastAsiaTheme="minorEastAsia" w:hAnsi="Times New Roman" w:cs="Times New Roman"/>
          <w:b/>
          <w:color w:val="auto"/>
        </w:rPr>
      </w:pPr>
    </w:p>
    <w:p w14:paraId="5A2CDF09" w14:textId="77777777" w:rsidR="0078680F" w:rsidRPr="00590EF0" w:rsidRDefault="00E70F5E" w:rsidP="00FE3EE6">
      <w:pPr>
        <w:pStyle w:val="af1"/>
        <w:spacing w:line="0" w:lineRule="atLeast"/>
        <w:ind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本文針</w:t>
      </w:r>
      <w:r w:rsidR="0056077F" w:rsidRPr="00590EF0">
        <w:rPr>
          <w:rFonts w:ascii="Times New Roman" w:eastAsiaTheme="minorEastAsia" w:hAnsi="Times New Roman" w:cs="Times New Roman"/>
          <w:b/>
          <w:color w:val="auto"/>
        </w:rPr>
        <w:t>對</w:t>
      </w:r>
      <w:r w:rsidR="009B10F9" w:rsidRPr="00590EF0">
        <w:rPr>
          <w:rFonts w:ascii="Times New Roman" w:eastAsiaTheme="minorEastAsia" w:hAnsi="Times New Roman" w:cs="Times New Roman"/>
          <w:b/>
          <w:color w:val="auto"/>
        </w:rPr>
        <w:t>航空保安管理機關相關職權所</w:t>
      </w:r>
      <w:r w:rsidR="0056077F" w:rsidRPr="00590EF0">
        <w:rPr>
          <w:rFonts w:ascii="Times New Roman" w:eastAsiaTheme="minorEastAsia" w:hAnsi="Times New Roman" w:cs="Times New Roman"/>
          <w:b/>
          <w:color w:val="auto"/>
        </w:rPr>
        <w:t>提出</w:t>
      </w:r>
      <w:r w:rsidRPr="00590EF0">
        <w:rPr>
          <w:rFonts w:ascii="Times New Roman" w:eastAsiaTheme="minorEastAsia" w:hAnsi="Times New Roman" w:cs="Times New Roman"/>
          <w:b/>
          <w:color w:val="auto"/>
        </w:rPr>
        <w:t>之</w:t>
      </w:r>
      <w:r w:rsidR="0056077F" w:rsidRPr="00590EF0">
        <w:rPr>
          <w:rFonts w:ascii="Times New Roman" w:eastAsiaTheme="minorEastAsia" w:hAnsi="Times New Roman" w:cs="Times New Roman"/>
          <w:b/>
          <w:color w:val="auto"/>
        </w:rPr>
        <w:t>改善</w:t>
      </w:r>
      <w:r w:rsidRPr="00590EF0">
        <w:rPr>
          <w:rFonts w:ascii="Times New Roman" w:eastAsiaTheme="minorEastAsia" w:hAnsi="Times New Roman" w:cs="Times New Roman"/>
          <w:b/>
          <w:color w:val="auto"/>
        </w:rPr>
        <w:t>作為</w:t>
      </w:r>
      <w:r w:rsidR="0056077F" w:rsidRPr="00590EF0">
        <w:rPr>
          <w:rFonts w:ascii="Times New Roman" w:eastAsiaTheme="minorEastAsia" w:hAnsi="Times New Roman" w:cs="Times New Roman"/>
          <w:b/>
          <w:color w:val="auto"/>
        </w:rPr>
        <w:t>與建議</w:t>
      </w:r>
      <w:r w:rsidR="00C9508A"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如下所述</w:t>
      </w:r>
      <w:r w:rsidR="007E3FA2" w:rsidRPr="00590EF0">
        <w:rPr>
          <w:rFonts w:ascii="Times New Roman" w:eastAsiaTheme="minorEastAsia" w:hAnsi="Times New Roman" w:cs="Times New Roman"/>
          <w:b/>
          <w:color w:val="auto"/>
        </w:rPr>
        <w:t>：</w:t>
      </w:r>
    </w:p>
    <w:p w14:paraId="067541E0" w14:textId="77777777" w:rsidR="00A749F6" w:rsidRPr="00590EF0" w:rsidRDefault="00D91FE0" w:rsidP="00FE3EE6">
      <w:pPr>
        <w:spacing w:line="0" w:lineRule="atLeast"/>
        <w:rPr>
          <w:rFonts w:ascii="Times New Roman" w:hAnsi="Times New Roman" w:cs="Times New Roman"/>
          <w:b/>
          <w:szCs w:val="24"/>
        </w:rPr>
      </w:pPr>
      <w:bookmarkStart w:id="56" w:name="_Toc35944626"/>
      <w:r w:rsidRPr="00590EF0">
        <w:rPr>
          <w:rFonts w:ascii="Times New Roman" w:hAnsi="Times New Roman" w:cs="Times New Roman"/>
          <w:b/>
          <w:szCs w:val="24"/>
        </w:rPr>
        <w:t>（一）</w:t>
      </w:r>
      <w:r w:rsidR="00A749F6" w:rsidRPr="00590EF0">
        <w:rPr>
          <w:rFonts w:ascii="Times New Roman" w:hAnsi="Times New Roman" w:cs="Times New Roman"/>
          <w:b/>
          <w:szCs w:val="24"/>
        </w:rPr>
        <w:t>政策面</w:t>
      </w:r>
      <w:bookmarkEnd w:id="56"/>
    </w:p>
    <w:p w14:paraId="5B6CED8A" w14:textId="77777777" w:rsidR="007E3FA2" w:rsidRPr="00590EF0" w:rsidRDefault="00741CE0" w:rsidP="00FE3EE6">
      <w:pPr>
        <w:spacing w:line="0" w:lineRule="atLeast"/>
        <w:rPr>
          <w:rFonts w:ascii="Times New Roman" w:hAnsi="Times New Roman" w:cs="Times New Roman"/>
          <w:b/>
          <w:szCs w:val="24"/>
        </w:rPr>
      </w:pPr>
      <w:r w:rsidRPr="00590EF0">
        <w:rPr>
          <w:rFonts w:ascii="Times New Roman" w:hAnsi="Times New Roman" w:cs="Times New Roman"/>
          <w:b/>
          <w:szCs w:val="24"/>
        </w:rPr>
        <w:t>1</w:t>
      </w:r>
      <w:r w:rsidRPr="00590EF0">
        <w:rPr>
          <w:rFonts w:ascii="Times New Roman" w:hAnsi="Times New Roman" w:cs="Times New Roman"/>
          <w:b/>
          <w:szCs w:val="24"/>
        </w:rPr>
        <w:t>、</w:t>
      </w:r>
      <w:r w:rsidR="00A749F6" w:rsidRPr="00590EF0">
        <w:rPr>
          <w:rFonts w:ascii="Times New Roman" w:hAnsi="Times New Roman" w:cs="Times New Roman"/>
          <w:b/>
          <w:szCs w:val="24"/>
        </w:rPr>
        <w:t>修改內政部航空警察局組織規程以利擴編航空警察局編制</w:t>
      </w:r>
    </w:p>
    <w:p w14:paraId="7CE1A5B0" w14:textId="77777777" w:rsidR="005B5D2B" w:rsidRPr="00590EF0" w:rsidRDefault="005B5D2B" w:rsidP="00FE3EE6">
      <w:pPr>
        <w:pStyle w:val="af1"/>
        <w:spacing w:line="0" w:lineRule="atLeast"/>
        <w:ind w:leftChars="200" w:left="480"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機場執法人員主要以警察和移民署為主，是具有公權力之執法人員，</w:t>
      </w:r>
      <w:r w:rsidR="00AD3602" w:rsidRPr="00590EF0">
        <w:rPr>
          <w:rFonts w:ascii="Times New Roman" w:eastAsiaTheme="minorEastAsia" w:hAnsi="Times New Roman" w:cs="Times New Roman"/>
          <w:b/>
          <w:color w:val="auto"/>
        </w:rPr>
        <w:t>輔</w:t>
      </w:r>
      <w:r w:rsidR="007A231A" w:rsidRPr="00590EF0">
        <w:rPr>
          <w:rFonts w:ascii="Times New Roman" w:eastAsiaTheme="minorEastAsia" w:hAnsi="Times New Roman" w:cs="Times New Roman"/>
          <w:b/>
          <w:color w:val="auto"/>
        </w:rPr>
        <w:t>助</w:t>
      </w:r>
      <w:r w:rsidR="00AD3602" w:rsidRPr="00590EF0">
        <w:rPr>
          <w:rFonts w:ascii="Times New Roman" w:eastAsiaTheme="minorEastAsia" w:hAnsi="Times New Roman" w:cs="Times New Roman"/>
          <w:b/>
          <w:color w:val="auto"/>
        </w:rPr>
        <w:t>性</w:t>
      </w:r>
      <w:r w:rsidR="00DA4B1B" w:rsidRPr="00590EF0">
        <w:rPr>
          <w:rFonts w:ascii="Times New Roman" w:eastAsiaTheme="minorEastAsia" w:hAnsi="Times New Roman" w:cs="Times New Roman"/>
          <w:b/>
          <w:color w:val="auto"/>
        </w:rPr>
        <w:t>之</w:t>
      </w:r>
      <w:r w:rsidR="00AD3602" w:rsidRPr="00590EF0">
        <w:rPr>
          <w:rFonts w:ascii="Times New Roman" w:eastAsiaTheme="minorEastAsia" w:hAnsi="Times New Roman" w:cs="Times New Roman"/>
          <w:b/>
          <w:color w:val="auto"/>
        </w:rPr>
        <w:t>執法人員尚有保全、行政助手，當遇有緊急事故，如劫機、持槍歹徒時，具有逮捕權的</w:t>
      </w:r>
      <w:r w:rsidR="00C9508A" w:rsidRPr="00590EF0">
        <w:rPr>
          <w:rFonts w:ascii="Times New Roman" w:eastAsiaTheme="minorEastAsia" w:hAnsi="Times New Roman" w:cs="Times New Roman"/>
          <w:b/>
          <w:color w:val="auto"/>
        </w:rPr>
        <w:t>，仍</w:t>
      </w:r>
      <w:r w:rsidR="00AD3602" w:rsidRPr="00590EF0">
        <w:rPr>
          <w:rFonts w:ascii="Times New Roman" w:eastAsiaTheme="minorEastAsia" w:hAnsi="Times New Roman" w:cs="Times New Roman"/>
          <w:b/>
          <w:color w:val="auto"/>
        </w:rPr>
        <w:t>是警察和移民署，人力缺乏</w:t>
      </w:r>
      <w:r w:rsidR="00DA4B1B" w:rsidRPr="00590EF0">
        <w:rPr>
          <w:rFonts w:ascii="Times New Roman" w:eastAsiaTheme="minorEastAsia" w:hAnsi="Times New Roman" w:cs="Times New Roman"/>
          <w:b/>
          <w:color w:val="auto"/>
        </w:rPr>
        <w:t>之</w:t>
      </w:r>
      <w:r w:rsidR="00AD3602" w:rsidRPr="00590EF0">
        <w:rPr>
          <w:rFonts w:ascii="Times New Roman" w:eastAsiaTheme="minorEastAsia" w:hAnsi="Times New Roman" w:cs="Times New Roman"/>
          <w:b/>
          <w:color w:val="auto"/>
        </w:rPr>
        <w:t>現象</w:t>
      </w:r>
      <w:r w:rsidR="004F1233" w:rsidRPr="00590EF0">
        <w:rPr>
          <w:rFonts w:ascii="Times New Roman" w:eastAsiaTheme="minorEastAsia" w:hAnsi="Times New Roman" w:cs="Times New Roman"/>
          <w:b/>
          <w:color w:val="auto"/>
        </w:rPr>
        <w:t>，</w:t>
      </w:r>
      <w:r w:rsidR="00AD3602" w:rsidRPr="00590EF0">
        <w:rPr>
          <w:rFonts w:ascii="Times New Roman" w:eastAsiaTheme="minorEastAsia" w:hAnsi="Times New Roman" w:cs="Times New Roman"/>
          <w:b/>
          <w:color w:val="auto"/>
        </w:rPr>
        <w:t>容易使民眾缺少安全感，</w:t>
      </w:r>
      <w:r w:rsidR="007A231A" w:rsidRPr="00590EF0">
        <w:rPr>
          <w:rFonts w:ascii="Times New Roman" w:eastAsiaTheme="minorEastAsia" w:hAnsi="Times New Roman" w:cs="Times New Roman"/>
          <w:b/>
          <w:color w:val="auto"/>
        </w:rPr>
        <w:t>見警率愈高，民眾就覺得愈心安</w:t>
      </w:r>
      <w:r w:rsidR="00806070" w:rsidRPr="00590EF0">
        <w:rPr>
          <w:rFonts w:ascii="Times New Roman" w:eastAsiaTheme="minorEastAsia" w:hAnsi="Times New Roman" w:cs="Times New Roman"/>
          <w:b/>
          <w:color w:val="auto"/>
        </w:rPr>
        <w:t>。</w:t>
      </w:r>
    </w:p>
    <w:p w14:paraId="779E59FA" w14:textId="77777777" w:rsidR="00A749F6" w:rsidRPr="00590EF0" w:rsidRDefault="00741CE0" w:rsidP="00FE3EE6">
      <w:pPr>
        <w:spacing w:line="0" w:lineRule="atLeast"/>
        <w:rPr>
          <w:rFonts w:ascii="Times New Roman" w:hAnsi="Times New Roman" w:cs="Times New Roman"/>
          <w:b/>
          <w:szCs w:val="24"/>
        </w:rPr>
      </w:pPr>
      <w:r w:rsidRPr="00590EF0">
        <w:rPr>
          <w:rFonts w:ascii="Times New Roman" w:hAnsi="Times New Roman" w:cs="Times New Roman"/>
          <w:b/>
          <w:szCs w:val="24"/>
        </w:rPr>
        <w:t>2</w:t>
      </w:r>
      <w:r w:rsidRPr="00590EF0">
        <w:rPr>
          <w:rFonts w:ascii="Times New Roman" w:hAnsi="Times New Roman" w:cs="Times New Roman"/>
          <w:b/>
          <w:szCs w:val="24"/>
        </w:rPr>
        <w:t>、</w:t>
      </w:r>
      <w:r w:rsidR="00A749F6" w:rsidRPr="00590EF0">
        <w:rPr>
          <w:rFonts w:ascii="Times New Roman" w:hAnsi="Times New Roman" w:cs="Times New Roman"/>
          <w:b/>
          <w:szCs w:val="24"/>
        </w:rPr>
        <w:t>強化跨機關</w:t>
      </w:r>
      <w:r w:rsidR="00093E28" w:rsidRPr="00590EF0">
        <w:rPr>
          <w:rFonts w:ascii="Times New Roman" w:hAnsi="Times New Roman" w:cs="Times New Roman"/>
          <w:b/>
          <w:szCs w:val="24"/>
        </w:rPr>
        <w:t>協調、合作</w:t>
      </w:r>
      <w:r w:rsidR="00A12850" w:rsidRPr="00590EF0">
        <w:rPr>
          <w:rFonts w:ascii="Times New Roman" w:hAnsi="Times New Roman" w:cs="Times New Roman"/>
          <w:b/>
          <w:szCs w:val="24"/>
        </w:rPr>
        <w:t>之機制</w:t>
      </w:r>
    </w:p>
    <w:p w14:paraId="10EED491" w14:textId="77777777" w:rsidR="00A749F6" w:rsidRPr="00590EF0" w:rsidRDefault="00A749F6" w:rsidP="00FF120F">
      <w:pPr>
        <w:pStyle w:val="af1"/>
        <w:spacing w:line="0" w:lineRule="atLeast"/>
        <w:ind w:leftChars="200" w:left="480"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航空保安組織架構最主要之困境為</w:t>
      </w:r>
      <w:r w:rsidR="00093E28" w:rsidRPr="00590EF0">
        <w:rPr>
          <w:rFonts w:ascii="Times New Roman" w:eastAsiaTheme="minorEastAsia" w:hAnsi="Times New Roman" w:cs="Times New Roman"/>
          <w:b/>
          <w:color w:val="auto"/>
        </w:rPr>
        <w:t>執法</w:t>
      </w:r>
      <w:r w:rsidRPr="00590EF0">
        <w:rPr>
          <w:rFonts w:ascii="Times New Roman" w:eastAsiaTheme="minorEastAsia" w:hAnsi="Times New Roman" w:cs="Times New Roman"/>
          <w:b/>
          <w:color w:val="auto"/>
        </w:rPr>
        <w:t>機關間協調</w:t>
      </w:r>
      <w:r w:rsidR="00093E28" w:rsidRPr="00590EF0">
        <w:rPr>
          <w:rFonts w:ascii="Times New Roman" w:eastAsiaTheme="minorEastAsia" w:hAnsi="Times New Roman" w:cs="Times New Roman"/>
          <w:b/>
          <w:color w:val="auto"/>
        </w:rPr>
        <w:t>、合作</w:t>
      </w:r>
      <w:r w:rsidRPr="00590EF0">
        <w:rPr>
          <w:rFonts w:ascii="Times New Roman" w:eastAsiaTheme="minorEastAsia" w:hAnsi="Times New Roman" w:cs="Times New Roman"/>
          <w:b/>
          <w:color w:val="auto"/>
        </w:rPr>
        <w:t>不易，機場有多個</w:t>
      </w:r>
      <w:r w:rsidR="00093E28" w:rsidRPr="00590EF0">
        <w:rPr>
          <w:rFonts w:ascii="Times New Roman" w:eastAsiaTheme="minorEastAsia" w:hAnsi="Times New Roman" w:cs="Times New Roman"/>
          <w:b/>
          <w:color w:val="auto"/>
        </w:rPr>
        <w:t>執法</w:t>
      </w:r>
      <w:r w:rsidRPr="00590EF0">
        <w:rPr>
          <w:rFonts w:ascii="Times New Roman" w:eastAsiaTheme="minorEastAsia" w:hAnsi="Times New Roman" w:cs="Times New Roman"/>
          <w:b/>
          <w:color w:val="auto"/>
        </w:rPr>
        <w:t>單位</w:t>
      </w:r>
      <w:r w:rsidR="00093E28"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人員，有時候為了績效，</w:t>
      </w:r>
      <w:r w:rsidR="00093E28" w:rsidRPr="00590EF0">
        <w:rPr>
          <w:rFonts w:ascii="Times New Roman" w:eastAsiaTheme="minorEastAsia" w:hAnsi="Times New Roman" w:cs="Times New Roman"/>
          <w:b/>
          <w:color w:val="auto"/>
        </w:rPr>
        <w:t>即使</w:t>
      </w:r>
      <w:r w:rsidRPr="00590EF0">
        <w:rPr>
          <w:rFonts w:ascii="Times New Roman" w:eastAsiaTheme="minorEastAsia" w:hAnsi="Times New Roman" w:cs="Times New Roman"/>
          <w:b/>
          <w:color w:val="auto"/>
        </w:rPr>
        <w:t>得到犯罪情資</w:t>
      </w:r>
      <w:r w:rsidR="00093E28" w:rsidRPr="00590EF0">
        <w:rPr>
          <w:rFonts w:ascii="Times New Roman" w:eastAsiaTheme="minorEastAsia" w:hAnsi="Times New Roman" w:cs="Times New Roman"/>
          <w:b/>
          <w:color w:val="auto"/>
        </w:rPr>
        <w:t>，亦不願意尋求其他</w:t>
      </w:r>
      <w:r w:rsidR="00796E1F" w:rsidRPr="00590EF0">
        <w:rPr>
          <w:rFonts w:ascii="Times New Roman" w:eastAsiaTheme="minorEastAsia" w:hAnsi="Times New Roman" w:cs="Times New Roman"/>
          <w:b/>
          <w:color w:val="auto"/>
        </w:rPr>
        <w:t>執法</w:t>
      </w:r>
      <w:r w:rsidR="00093E28" w:rsidRPr="00590EF0">
        <w:rPr>
          <w:rFonts w:ascii="Times New Roman" w:eastAsiaTheme="minorEastAsia" w:hAnsi="Times New Roman" w:cs="Times New Roman"/>
          <w:b/>
          <w:color w:val="auto"/>
        </w:rPr>
        <w:t>單位幫助，擬欲</w:t>
      </w:r>
      <w:r w:rsidRPr="00590EF0">
        <w:rPr>
          <w:rFonts w:ascii="Times New Roman" w:eastAsiaTheme="minorEastAsia" w:hAnsi="Times New Roman" w:cs="Times New Roman"/>
          <w:b/>
          <w:color w:val="auto"/>
        </w:rPr>
        <w:t>自己單位一網打盡，</w:t>
      </w:r>
      <w:r w:rsidR="00093E28" w:rsidRPr="00590EF0">
        <w:rPr>
          <w:rFonts w:ascii="Times New Roman" w:eastAsiaTheme="minorEastAsia" w:hAnsi="Times New Roman" w:cs="Times New Roman"/>
          <w:b/>
          <w:color w:val="auto"/>
        </w:rPr>
        <w:t>以取得績效。相對而論，</w:t>
      </w:r>
      <w:r w:rsidRPr="00590EF0">
        <w:rPr>
          <w:rFonts w:ascii="Times New Roman" w:eastAsiaTheme="minorEastAsia" w:hAnsi="Times New Roman" w:cs="Times New Roman"/>
          <w:b/>
          <w:color w:val="auto"/>
        </w:rPr>
        <w:t>而有需要各單位配合</w:t>
      </w:r>
      <w:r w:rsidR="00EF63FA" w:rsidRPr="00590EF0">
        <w:rPr>
          <w:rFonts w:ascii="Times New Roman" w:eastAsiaTheme="minorEastAsia" w:hAnsi="Times New Roman" w:cs="Times New Roman"/>
          <w:b/>
          <w:color w:val="auto"/>
        </w:rPr>
        <w:t>同</w:t>
      </w:r>
      <w:r w:rsidRPr="00590EF0">
        <w:rPr>
          <w:rFonts w:ascii="Times New Roman" w:eastAsiaTheme="minorEastAsia" w:hAnsi="Times New Roman" w:cs="Times New Roman"/>
          <w:b/>
          <w:color w:val="auto"/>
        </w:rPr>
        <w:t>查緝專案時，卻又互相推諉，謊稱人力不足，</w:t>
      </w:r>
      <w:r w:rsidR="00093E28" w:rsidRPr="00590EF0">
        <w:rPr>
          <w:rFonts w:ascii="Times New Roman" w:eastAsiaTheme="minorEastAsia" w:hAnsi="Times New Roman" w:cs="Times New Roman"/>
          <w:b/>
          <w:color w:val="auto"/>
        </w:rPr>
        <w:t>執法</w:t>
      </w:r>
      <w:r w:rsidRPr="00590EF0">
        <w:rPr>
          <w:rFonts w:ascii="Times New Roman" w:eastAsiaTheme="minorEastAsia" w:hAnsi="Times New Roman" w:cs="Times New Roman"/>
          <w:b/>
          <w:color w:val="auto"/>
        </w:rPr>
        <w:t>機關間要取得協調</w:t>
      </w:r>
      <w:r w:rsidR="000F39BB" w:rsidRPr="00590EF0">
        <w:rPr>
          <w:rFonts w:ascii="Times New Roman" w:eastAsiaTheme="minorEastAsia" w:hAnsi="Times New Roman" w:cs="Times New Roman"/>
          <w:b/>
          <w:color w:val="auto"/>
        </w:rPr>
        <w:t>、合作</w:t>
      </w:r>
      <w:r w:rsidR="00950B65"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相當不易。</w:t>
      </w:r>
    </w:p>
    <w:p w14:paraId="355D852F" w14:textId="77777777" w:rsidR="00741CE0" w:rsidRPr="00590EF0" w:rsidRDefault="00741CE0" w:rsidP="00FE3EE6">
      <w:pPr>
        <w:widowControl/>
        <w:overflowPunct w:val="0"/>
        <w:spacing w:line="0" w:lineRule="atLeast"/>
        <w:ind w:firstLineChars="200" w:firstLine="480"/>
        <w:jc w:val="both"/>
        <w:rPr>
          <w:rFonts w:ascii="Times New Roman" w:hAnsi="Times New Roman" w:cs="Times New Roman"/>
          <w:b/>
          <w:szCs w:val="24"/>
        </w:rPr>
      </w:pPr>
    </w:p>
    <w:p w14:paraId="5FCB32FD" w14:textId="77777777" w:rsidR="009B521E" w:rsidRPr="00590EF0" w:rsidRDefault="00D91FE0" w:rsidP="00FE3EE6">
      <w:pPr>
        <w:spacing w:line="0" w:lineRule="atLeast"/>
        <w:rPr>
          <w:rFonts w:ascii="Times New Roman" w:hAnsi="Times New Roman" w:cs="Times New Roman"/>
          <w:b/>
          <w:szCs w:val="24"/>
        </w:rPr>
      </w:pPr>
      <w:bookmarkStart w:id="57" w:name="_Toc35944627"/>
      <w:r w:rsidRPr="00590EF0">
        <w:rPr>
          <w:rFonts w:ascii="Times New Roman" w:hAnsi="Times New Roman" w:cs="Times New Roman"/>
          <w:b/>
          <w:szCs w:val="24"/>
        </w:rPr>
        <w:t>（二）</w:t>
      </w:r>
      <w:r w:rsidR="009B521E" w:rsidRPr="00590EF0">
        <w:rPr>
          <w:rFonts w:ascii="Times New Roman" w:hAnsi="Times New Roman" w:cs="Times New Roman"/>
          <w:b/>
          <w:szCs w:val="24"/>
        </w:rPr>
        <w:t>法制面</w:t>
      </w:r>
      <w:bookmarkEnd w:id="57"/>
    </w:p>
    <w:p w14:paraId="117008BA" w14:textId="77777777" w:rsidR="007D04B3" w:rsidRPr="00590EF0" w:rsidRDefault="00DC7AB5" w:rsidP="00FE3EE6">
      <w:pPr>
        <w:spacing w:line="0" w:lineRule="atLeast"/>
        <w:rPr>
          <w:rFonts w:ascii="Times New Roman" w:hAnsi="Times New Roman" w:cs="Times New Roman"/>
          <w:b/>
          <w:szCs w:val="24"/>
        </w:rPr>
      </w:pPr>
      <w:r w:rsidRPr="00590EF0">
        <w:rPr>
          <w:rFonts w:ascii="Times New Roman" w:hAnsi="Times New Roman" w:cs="Times New Roman"/>
          <w:b/>
          <w:szCs w:val="24"/>
        </w:rPr>
        <w:t>1</w:t>
      </w:r>
      <w:r w:rsidRPr="00590EF0">
        <w:rPr>
          <w:rFonts w:ascii="Times New Roman" w:hAnsi="Times New Roman" w:cs="Times New Roman"/>
          <w:b/>
          <w:szCs w:val="24"/>
        </w:rPr>
        <w:t>、</w:t>
      </w:r>
      <w:r w:rsidR="009B521E" w:rsidRPr="00590EF0">
        <w:rPr>
          <w:rFonts w:ascii="Times New Roman" w:hAnsi="Times New Roman" w:cs="Times New Roman"/>
          <w:b/>
          <w:szCs w:val="24"/>
        </w:rPr>
        <w:t>參酌北京公約之規定，將犯罪種類加以類型化、精緻化</w:t>
      </w:r>
    </w:p>
    <w:p w14:paraId="120B81DE" w14:textId="77777777" w:rsidR="00565EF1" w:rsidRPr="00590EF0" w:rsidRDefault="00565EF1" w:rsidP="00FE3EE6">
      <w:pPr>
        <w:pStyle w:val="af1"/>
        <w:spacing w:line="0" w:lineRule="atLeast"/>
        <w:ind w:leftChars="200" w:left="480"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lastRenderedPageBreak/>
        <w:t>我國民用航空法可以參酌北京公約，適度</w:t>
      </w:r>
      <w:r w:rsidR="00FD2F28" w:rsidRPr="00590EF0">
        <w:rPr>
          <w:rFonts w:ascii="Times New Roman" w:eastAsiaTheme="minorEastAsia" w:hAnsi="Times New Roman" w:cs="Times New Roman"/>
          <w:b/>
          <w:color w:val="auto"/>
        </w:rPr>
        <w:t>將犯罪類型逐條列舉，將犯罪予以類型化，</w:t>
      </w:r>
      <w:r w:rsidR="00C91BAD" w:rsidRPr="00590EF0">
        <w:rPr>
          <w:rFonts w:ascii="Times New Roman" w:eastAsiaTheme="minorEastAsia" w:hAnsi="Times New Roman" w:cs="Times New Roman"/>
          <w:b/>
          <w:color w:val="auto"/>
        </w:rPr>
        <w:t>諸如：</w:t>
      </w:r>
      <w:r w:rsidR="008D63CC" w:rsidRPr="00590EF0">
        <w:rPr>
          <w:rFonts w:ascii="Times New Roman" w:eastAsiaTheme="minorEastAsia" w:hAnsi="Times New Roman" w:cs="Times New Roman"/>
          <w:b/>
          <w:color w:val="auto"/>
        </w:rPr>
        <w:t>北京公約第</w:t>
      </w:r>
      <w:r w:rsidR="008D63CC" w:rsidRPr="00590EF0">
        <w:rPr>
          <w:rFonts w:ascii="Times New Roman" w:eastAsiaTheme="minorEastAsia" w:hAnsi="Times New Roman" w:cs="Times New Roman"/>
          <w:b/>
          <w:color w:val="auto"/>
        </w:rPr>
        <w:t>1</w:t>
      </w:r>
      <w:r w:rsidR="008D63CC" w:rsidRPr="00590EF0">
        <w:rPr>
          <w:rFonts w:ascii="Times New Roman" w:eastAsiaTheme="minorEastAsia" w:hAnsi="Times New Roman" w:cs="Times New Roman"/>
          <w:b/>
          <w:color w:val="auto"/>
        </w:rPr>
        <w:t>條第</w:t>
      </w:r>
      <w:r w:rsidR="008D63CC" w:rsidRPr="00590EF0">
        <w:rPr>
          <w:rFonts w:ascii="Times New Roman" w:eastAsiaTheme="minorEastAsia" w:hAnsi="Times New Roman" w:cs="Times New Roman"/>
          <w:b/>
          <w:color w:val="auto"/>
        </w:rPr>
        <w:t>1</w:t>
      </w:r>
      <w:r w:rsidR="008D63CC" w:rsidRPr="00590EF0">
        <w:rPr>
          <w:rFonts w:ascii="Times New Roman" w:eastAsiaTheme="minorEastAsia" w:hAnsi="Times New Roman" w:cs="Times New Roman"/>
          <w:b/>
          <w:color w:val="auto"/>
        </w:rPr>
        <w:t>項第</w:t>
      </w:r>
      <w:r w:rsidR="008D63CC" w:rsidRPr="00590EF0">
        <w:rPr>
          <w:rFonts w:ascii="Times New Roman" w:eastAsiaTheme="minorEastAsia" w:hAnsi="Times New Roman" w:cs="Times New Roman"/>
          <w:b/>
          <w:color w:val="auto"/>
        </w:rPr>
        <w:t>g</w:t>
      </w:r>
      <w:r w:rsidR="008D63CC" w:rsidRPr="00590EF0">
        <w:rPr>
          <w:rFonts w:ascii="Times New Roman" w:eastAsiaTheme="minorEastAsia" w:hAnsi="Times New Roman" w:cs="Times New Roman"/>
          <w:b/>
          <w:color w:val="auto"/>
        </w:rPr>
        <w:t>款規定：「從使用中</w:t>
      </w:r>
      <w:r w:rsidR="00DA4B1B" w:rsidRPr="00590EF0">
        <w:rPr>
          <w:rFonts w:ascii="Times New Roman" w:eastAsiaTheme="minorEastAsia" w:hAnsi="Times New Roman" w:cs="Times New Roman"/>
          <w:b/>
          <w:color w:val="auto"/>
        </w:rPr>
        <w:t>之</w:t>
      </w:r>
      <w:r w:rsidR="008D63CC" w:rsidRPr="00590EF0">
        <w:rPr>
          <w:rFonts w:ascii="Times New Roman" w:eastAsiaTheme="minorEastAsia" w:hAnsi="Times New Roman" w:cs="Times New Roman"/>
          <w:b/>
          <w:color w:val="auto"/>
        </w:rPr>
        <w:t>航空器內釋放或排放任何生化武器、化學武器和核武器或炸藥、放射性、或類似物質而其方式造成或可能造成死亡、嚴重人身傷害，或對財產或環境</w:t>
      </w:r>
      <w:r w:rsidR="00DA4B1B" w:rsidRPr="00590EF0">
        <w:rPr>
          <w:rFonts w:ascii="Times New Roman" w:eastAsiaTheme="minorEastAsia" w:hAnsi="Times New Roman" w:cs="Times New Roman"/>
          <w:b/>
          <w:color w:val="auto"/>
        </w:rPr>
        <w:t>之</w:t>
      </w:r>
      <w:r w:rsidR="008D63CC" w:rsidRPr="00590EF0">
        <w:rPr>
          <w:rFonts w:ascii="Times New Roman" w:eastAsiaTheme="minorEastAsia" w:hAnsi="Times New Roman" w:cs="Times New Roman"/>
          <w:b/>
          <w:color w:val="auto"/>
        </w:rPr>
        <w:t>嚴重破壞。」</w:t>
      </w:r>
      <w:r w:rsidR="00434BEA" w:rsidRPr="00590EF0">
        <w:rPr>
          <w:rFonts w:ascii="Times New Roman" w:eastAsiaTheme="minorEastAsia" w:hAnsi="Times New Roman" w:cs="Times New Roman"/>
          <w:b/>
          <w:color w:val="auto"/>
        </w:rPr>
        <w:t>北京公約看似很繁雜，但是條文中對於哪些是構成犯罪行為規定</w:t>
      </w:r>
      <w:r w:rsidR="00C7621D" w:rsidRPr="00590EF0">
        <w:rPr>
          <w:rFonts w:ascii="Times New Roman" w:eastAsiaTheme="minorEastAsia" w:hAnsi="Times New Roman" w:cs="Times New Roman"/>
          <w:b/>
          <w:color w:val="auto"/>
        </w:rPr>
        <w:t>非常</w:t>
      </w:r>
      <w:r w:rsidR="00434BEA" w:rsidRPr="00590EF0">
        <w:rPr>
          <w:rFonts w:ascii="Times New Roman" w:eastAsiaTheme="minorEastAsia" w:hAnsi="Times New Roman" w:cs="Times New Roman"/>
          <w:b/>
          <w:color w:val="auto"/>
        </w:rPr>
        <w:t>詳盡，符合明確性原則，</w:t>
      </w:r>
      <w:r w:rsidR="00CA53CB" w:rsidRPr="00590EF0">
        <w:rPr>
          <w:rFonts w:ascii="Times New Roman" w:eastAsiaTheme="minorEastAsia" w:hAnsi="Times New Roman" w:cs="Times New Roman"/>
          <w:b/>
          <w:color w:val="auto"/>
        </w:rPr>
        <w:t>我國民用航空法在制定時</w:t>
      </w:r>
      <w:r w:rsidR="00C7621D" w:rsidRPr="00590EF0">
        <w:rPr>
          <w:rFonts w:ascii="Times New Roman" w:eastAsiaTheme="minorEastAsia" w:hAnsi="Times New Roman" w:cs="Times New Roman"/>
          <w:b/>
          <w:color w:val="auto"/>
        </w:rPr>
        <w:t>，</w:t>
      </w:r>
      <w:r w:rsidR="00CA53CB" w:rsidRPr="00590EF0">
        <w:rPr>
          <w:rFonts w:ascii="Times New Roman" w:eastAsiaTheme="minorEastAsia" w:hAnsi="Times New Roman" w:cs="Times New Roman"/>
          <w:b/>
          <w:color w:val="auto"/>
        </w:rPr>
        <w:t>較偏向一般犯罪之構成要件，若遇恐怖分子</w:t>
      </w:r>
      <w:r w:rsidR="00C7224C" w:rsidRPr="00590EF0">
        <w:rPr>
          <w:rFonts w:ascii="Times New Roman" w:eastAsiaTheme="minorEastAsia" w:hAnsi="Times New Roman" w:cs="Times New Roman"/>
          <w:b/>
          <w:color w:val="auto"/>
        </w:rPr>
        <w:t>犯罪，擬加以</w:t>
      </w:r>
      <w:r w:rsidR="00512F0B" w:rsidRPr="00590EF0">
        <w:rPr>
          <w:rFonts w:ascii="Times New Roman" w:eastAsiaTheme="minorEastAsia" w:hAnsi="Times New Roman" w:cs="Times New Roman"/>
          <w:b/>
          <w:color w:val="auto"/>
        </w:rPr>
        <w:t>制裁</w:t>
      </w:r>
      <w:r w:rsidR="00CA53CB" w:rsidRPr="00590EF0">
        <w:rPr>
          <w:rFonts w:ascii="Times New Roman" w:eastAsiaTheme="minorEastAsia" w:hAnsi="Times New Roman" w:cs="Times New Roman"/>
          <w:b/>
          <w:color w:val="auto"/>
        </w:rPr>
        <w:t>罰時，民用航空法</w:t>
      </w:r>
      <w:r w:rsidR="00ED0F32" w:rsidRPr="00590EF0">
        <w:rPr>
          <w:rFonts w:ascii="Times New Roman" w:eastAsiaTheme="minorEastAsia" w:hAnsi="Times New Roman" w:cs="Times New Roman"/>
          <w:b/>
          <w:color w:val="auto"/>
        </w:rPr>
        <w:t>有其侷限性</w:t>
      </w:r>
      <w:r w:rsidR="008345C0" w:rsidRPr="00590EF0">
        <w:rPr>
          <w:rFonts w:ascii="Times New Roman" w:eastAsiaTheme="minorEastAsia" w:hAnsi="Times New Roman" w:cs="Times New Roman"/>
          <w:b/>
          <w:color w:val="auto"/>
        </w:rPr>
        <w:t>。</w:t>
      </w:r>
    </w:p>
    <w:p w14:paraId="5E81E143" w14:textId="77777777" w:rsidR="000A5FE6" w:rsidRPr="00590EF0" w:rsidRDefault="00B614C4" w:rsidP="00FE3EE6">
      <w:pPr>
        <w:spacing w:line="0" w:lineRule="atLeast"/>
        <w:rPr>
          <w:rFonts w:ascii="Times New Roman" w:hAnsi="Times New Roman" w:cs="Times New Roman"/>
          <w:b/>
          <w:szCs w:val="24"/>
        </w:rPr>
      </w:pPr>
      <w:r w:rsidRPr="00590EF0">
        <w:rPr>
          <w:rFonts w:ascii="Times New Roman" w:hAnsi="Times New Roman" w:cs="Times New Roman"/>
          <w:b/>
          <w:szCs w:val="24"/>
        </w:rPr>
        <w:t>2</w:t>
      </w:r>
      <w:r w:rsidR="00DC7AB5" w:rsidRPr="00590EF0">
        <w:rPr>
          <w:rFonts w:ascii="Times New Roman" w:hAnsi="Times New Roman" w:cs="Times New Roman"/>
          <w:b/>
          <w:szCs w:val="24"/>
        </w:rPr>
        <w:t>、</w:t>
      </w:r>
      <w:r w:rsidR="000A5FE6" w:rsidRPr="00590EF0">
        <w:rPr>
          <w:rFonts w:ascii="Times New Roman" w:hAnsi="Times New Roman" w:cs="Times New Roman"/>
          <w:b/>
          <w:szCs w:val="24"/>
        </w:rPr>
        <w:t>加強航空保安法制之教育訓練</w:t>
      </w:r>
    </w:p>
    <w:p w14:paraId="37ABA959" w14:textId="77777777" w:rsidR="001074DE" w:rsidRPr="00590EF0" w:rsidRDefault="006F2FA1" w:rsidP="00FE3EE6">
      <w:pPr>
        <w:pStyle w:val="af1"/>
        <w:spacing w:line="0" w:lineRule="atLeast"/>
        <w:ind w:leftChars="200" w:left="480"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法律是執法人員之工具，要懂得善用工具，就要先接受良好之航空保安法制教育，尤是是站在第一線之安檢人員，勤前先接受一段期間之法制教育訓練，</w:t>
      </w:r>
      <w:r w:rsidR="00806AD3" w:rsidRPr="00590EF0">
        <w:rPr>
          <w:rFonts w:ascii="Times New Roman" w:eastAsiaTheme="minorEastAsia" w:hAnsi="Times New Roman" w:cs="Times New Roman"/>
          <w:b/>
          <w:color w:val="auto"/>
        </w:rPr>
        <w:t>熟讀民用航空法、民用航空保安管理辦法、國家安全法、警察職權行使法、警械使用條例，另外再接受航</w:t>
      </w:r>
      <w:r w:rsidR="000C6422" w:rsidRPr="00590EF0">
        <w:rPr>
          <w:rFonts w:ascii="Times New Roman" w:eastAsiaTheme="minorEastAsia" w:hAnsi="Times New Roman" w:cs="Times New Roman"/>
          <w:b/>
          <w:color w:val="auto"/>
        </w:rPr>
        <w:t>空保安設備儀器操作訓練，取得操作</w:t>
      </w:r>
      <w:r w:rsidR="00806AD3" w:rsidRPr="00590EF0">
        <w:rPr>
          <w:rFonts w:ascii="Times New Roman" w:eastAsiaTheme="minorEastAsia" w:hAnsi="Times New Roman" w:cs="Times New Roman"/>
          <w:b/>
          <w:color w:val="auto"/>
        </w:rPr>
        <w:t>證書，再熟背安檢標準作業程序，法制與實務能同時結合，</w:t>
      </w:r>
      <w:r w:rsidR="00E0230D" w:rsidRPr="00590EF0">
        <w:rPr>
          <w:rFonts w:ascii="Times New Roman" w:eastAsiaTheme="minorEastAsia" w:hAnsi="Times New Roman" w:cs="Times New Roman"/>
          <w:b/>
          <w:color w:val="auto"/>
        </w:rPr>
        <w:t>航空警察局宜</w:t>
      </w:r>
      <w:r w:rsidR="00806AD3" w:rsidRPr="00590EF0">
        <w:rPr>
          <w:rFonts w:ascii="Times New Roman" w:eastAsiaTheme="minorEastAsia" w:hAnsi="Times New Roman" w:cs="Times New Roman"/>
          <w:b/>
          <w:color w:val="auto"/>
        </w:rPr>
        <w:t>每個月再針對新的情報資訊</w:t>
      </w:r>
      <w:r w:rsidR="00E0230D" w:rsidRPr="00590EF0">
        <w:rPr>
          <w:rFonts w:ascii="Times New Roman" w:eastAsiaTheme="minorEastAsia" w:hAnsi="Times New Roman" w:cs="Times New Roman"/>
          <w:b/>
          <w:color w:val="auto"/>
        </w:rPr>
        <w:t>，</w:t>
      </w:r>
      <w:r w:rsidR="00806AD3" w:rsidRPr="00590EF0">
        <w:rPr>
          <w:rFonts w:ascii="Times New Roman" w:eastAsiaTheme="minorEastAsia" w:hAnsi="Times New Roman" w:cs="Times New Roman"/>
          <w:b/>
          <w:color w:val="auto"/>
        </w:rPr>
        <w:t>列入常年訓練課程。</w:t>
      </w:r>
    </w:p>
    <w:p w14:paraId="4F8C8549" w14:textId="77777777" w:rsidR="000A5FE6" w:rsidRPr="00590EF0" w:rsidRDefault="00B614C4" w:rsidP="00FE3EE6">
      <w:pPr>
        <w:spacing w:line="0" w:lineRule="atLeast"/>
        <w:ind w:left="480" w:hangingChars="200" w:hanging="480"/>
        <w:rPr>
          <w:rFonts w:ascii="Times New Roman" w:hAnsi="Times New Roman" w:cs="Times New Roman"/>
          <w:b/>
          <w:szCs w:val="24"/>
        </w:rPr>
      </w:pPr>
      <w:r w:rsidRPr="00590EF0">
        <w:rPr>
          <w:rFonts w:ascii="Times New Roman" w:hAnsi="Times New Roman" w:cs="Times New Roman"/>
          <w:b/>
          <w:szCs w:val="24"/>
        </w:rPr>
        <w:t>3</w:t>
      </w:r>
      <w:r w:rsidR="00DC7AB5" w:rsidRPr="00590EF0">
        <w:rPr>
          <w:rFonts w:ascii="Times New Roman" w:hAnsi="Times New Roman" w:cs="Times New Roman"/>
          <w:b/>
          <w:szCs w:val="24"/>
        </w:rPr>
        <w:t>、</w:t>
      </w:r>
      <w:r w:rsidR="00E01402" w:rsidRPr="00590EF0">
        <w:rPr>
          <w:rFonts w:ascii="Times New Roman" w:hAnsi="Times New Roman" w:cs="Times New Roman"/>
          <w:b/>
          <w:szCs w:val="24"/>
        </w:rPr>
        <w:t>民用航空法及民用航空保安管理辦法應強化航空保安演練機</w:t>
      </w:r>
      <w:r w:rsidR="00C03D84" w:rsidRPr="00590EF0">
        <w:rPr>
          <w:rFonts w:ascii="Times New Roman" w:hAnsi="Times New Roman" w:cs="Times New Roman"/>
          <w:b/>
          <w:szCs w:val="24"/>
        </w:rPr>
        <w:t>制</w:t>
      </w:r>
      <w:r w:rsidR="00E01402" w:rsidRPr="00590EF0">
        <w:rPr>
          <w:rFonts w:ascii="Times New Roman" w:hAnsi="Times New Roman" w:cs="Times New Roman"/>
          <w:b/>
          <w:szCs w:val="24"/>
        </w:rPr>
        <w:t>之實際成效，並</w:t>
      </w:r>
      <w:r w:rsidR="002A20EC" w:rsidRPr="00590EF0">
        <w:rPr>
          <w:rFonts w:ascii="Times New Roman" w:hAnsi="Times New Roman" w:cs="Times New Roman"/>
          <w:b/>
          <w:szCs w:val="24"/>
        </w:rPr>
        <w:t>進一步</w:t>
      </w:r>
      <w:r w:rsidR="00E01402" w:rsidRPr="00590EF0">
        <w:rPr>
          <w:rFonts w:ascii="Times New Roman" w:hAnsi="Times New Roman" w:cs="Times New Roman"/>
          <w:b/>
          <w:szCs w:val="24"/>
        </w:rPr>
        <w:t>加強法制化，一線人員需實際參與演練</w:t>
      </w:r>
    </w:p>
    <w:p w14:paraId="5CE22612" w14:textId="77777777" w:rsidR="001074DE" w:rsidRPr="00590EF0" w:rsidRDefault="005E3917" w:rsidP="00FE3EE6">
      <w:pPr>
        <w:pStyle w:val="af1"/>
        <w:spacing w:line="0" w:lineRule="atLeast"/>
        <w:ind w:leftChars="200" w:left="480"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航空警察局每年均</w:t>
      </w:r>
      <w:r w:rsidR="00B221C5" w:rsidRPr="00590EF0">
        <w:rPr>
          <w:rFonts w:ascii="Times New Roman" w:eastAsiaTheme="minorEastAsia" w:hAnsi="Times New Roman" w:cs="Times New Roman"/>
          <w:b/>
          <w:color w:val="auto"/>
        </w:rPr>
        <w:t>有與其他單位配合航空保安狀況演練，對反恐是有幫助的，但是參與航空保安狀況演練之人員並非實際上之一線人員，</w:t>
      </w:r>
      <w:r w:rsidR="00740D58" w:rsidRPr="00590EF0">
        <w:rPr>
          <w:rFonts w:ascii="Times New Roman" w:eastAsiaTheme="minorEastAsia" w:hAnsi="Times New Roman" w:cs="Times New Roman"/>
          <w:b/>
          <w:color w:val="auto"/>
        </w:rPr>
        <w:t>根據作者之實際</w:t>
      </w:r>
      <w:r w:rsidR="00B221C5" w:rsidRPr="00590EF0">
        <w:rPr>
          <w:rFonts w:ascii="Times New Roman" w:eastAsiaTheme="minorEastAsia" w:hAnsi="Times New Roman" w:cs="Times New Roman"/>
          <w:b/>
          <w:color w:val="auto"/>
        </w:rPr>
        <w:t>談訪</w:t>
      </w:r>
      <w:r w:rsidR="00740D58" w:rsidRPr="00590EF0">
        <w:rPr>
          <w:rFonts w:ascii="Times New Roman" w:eastAsiaTheme="minorEastAsia" w:hAnsi="Times New Roman" w:cs="Times New Roman"/>
          <w:b/>
          <w:color w:val="auto"/>
        </w:rPr>
        <w:t>所得</w:t>
      </w:r>
      <w:r w:rsidR="00B221C5" w:rsidRPr="00590EF0">
        <w:rPr>
          <w:rFonts w:ascii="Times New Roman" w:eastAsiaTheme="minorEastAsia" w:hAnsi="Times New Roman" w:cs="Times New Roman"/>
          <w:b/>
          <w:color w:val="auto"/>
        </w:rPr>
        <w:t>，一線之實務人員對於航空保安法制尚</w:t>
      </w:r>
      <w:r w:rsidR="00A045AE" w:rsidRPr="00590EF0">
        <w:rPr>
          <w:rFonts w:ascii="Times New Roman" w:eastAsiaTheme="minorEastAsia" w:hAnsi="Times New Roman" w:cs="Times New Roman"/>
          <w:b/>
          <w:color w:val="auto"/>
        </w:rPr>
        <w:t>稱</w:t>
      </w:r>
      <w:r w:rsidR="00B221C5" w:rsidRPr="00590EF0">
        <w:rPr>
          <w:rFonts w:ascii="Times New Roman" w:eastAsiaTheme="minorEastAsia" w:hAnsi="Times New Roman" w:cs="Times New Roman"/>
          <w:b/>
          <w:color w:val="auto"/>
        </w:rPr>
        <w:t>熟悉，但是對於遇到恐怖分子時如何</w:t>
      </w:r>
      <w:r w:rsidR="00A045AE" w:rsidRPr="00590EF0">
        <w:rPr>
          <w:rFonts w:ascii="Times New Roman" w:eastAsiaTheme="minorEastAsia" w:hAnsi="Times New Roman" w:cs="Times New Roman"/>
          <w:b/>
          <w:color w:val="auto"/>
        </w:rPr>
        <w:t>處置？卻一問三不知，認為反恐與他們距離很遙遠，根本覺得不會發生。</w:t>
      </w:r>
      <w:r w:rsidR="00B221C5" w:rsidRPr="00590EF0">
        <w:rPr>
          <w:rFonts w:ascii="Times New Roman" w:eastAsiaTheme="minorEastAsia" w:hAnsi="Times New Roman" w:cs="Times New Roman"/>
          <w:b/>
          <w:color w:val="auto"/>
        </w:rPr>
        <w:t>一線人員若能實際參與航空保安演練，對於實際執勤時</w:t>
      </w:r>
      <w:r w:rsidR="00AC67CF" w:rsidRPr="00590EF0">
        <w:rPr>
          <w:rFonts w:ascii="Times New Roman" w:eastAsiaTheme="minorEastAsia" w:hAnsi="Times New Roman" w:cs="Times New Roman"/>
          <w:b/>
          <w:color w:val="auto"/>
        </w:rPr>
        <w:t>，</w:t>
      </w:r>
      <w:r w:rsidR="00B221C5" w:rsidRPr="00590EF0">
        <w:rPr>
          <w:rFonts w:ascii="Times New Roman" w:eastAsiaTheme="minorEastAsia" w:hAnsi="Times New Roman" w:cs="Times New Roman"/>
          <w:b/>
          <w:color w:val="auto"/>
        </w:rPr>
        <w:t>若遇到恐怖攻擊</w:t>
      </w:r>
      <w:r w:rsidR="00AC67CF" w:rsidRPr="00590EF0">
        <w:rPr>
          <w:rFonts w:ascii="Times New Roman" w:eastAsiaTheme="minorEastAsia" w:hAnsi="Times New Roman" w:cs="Times New Roman"/>
          <w:b/>
          <w:color w:val="auto"/>
        </w:rPr>
        <w:t>，會更有能力</w:t>
      </w:r>
      <w:r w:rsidR="00B221C5" w:rsidRPr="00590EF0">
        <w:rPr>
          <w:rFonts w:ascii="Times New Roman" w:eastAsiaTheme="minorEastAsia" w:hAnsi="Times New Roman" w:cs="Times New Roman"/>
          <w:b/>
          <w:color w:val="auto"/>
        </w:rPr>
        <w:t>去面對，亦知道如何處置及疏散旅客。</w:t>
      </w:r>
    </w:p>
    <w:p w14:paraId="6ADB7799" w14:textId="77777777" w:rsidR="00A749F6" w:rsidRPr="00590EF0" w:rsidRDefault="00B614C4" w:rsidP="00FE3EE6">
      <w:pPr>
        <w:spacing w:line="0" w:lineRule="atLeast"/>
        <w:rPr>
          <w:rFonts w:ascii="Times New Roman" w:hAnsi="Times New Roman" w:cs="Times New Roman"/>
          <w:b/>
          <w:szCs w:val="24"/>
        </w:rPr>
      </w:pPr>
      <w:r w:rsidRPr="00590EF0">
        <w:rPr>
          <w:rFonts w:ascii="Times New Roman" w:hAnsi="Times New Roman" w:cs="Times New Roman"/>
          <w:b/>
          <w:szCs w:val="24"/>
        </w:rPr>
        <w:t>4</w:t>
      </w:r>
      <w:r w:rsidR="001A2520" w:rsidRPr="00590EF0">
        <w:rPr>
          <w:rFonts w:ascii="Times New Roman" w:hAnsi="Times New Roman" w:cs="Times New Roman"/>
          <w:b/>
          <w:szCs w:val="24"/>
        </w:rPr>
        <w:t>、</w:t>
      </w:r>
      <w:r w:rsidR="00A749F6" w:rsidRPr="00590EF0">
        <w:rPr>
          <w:rFonts w:ascii="Times New Roman" w:hAnsi="Times New Roman" w:cs="Times New Roman"/>
          <w:b/>
          <w:szCs w:val="24"/>
        </w:rPr>
        <w:t>加強國際執法合作</w:t>
      </w:r>
    </w:p>
    <w:p w14:paraId="00881A7A" w14:textId="77777777" w:rsidR="00A749F6" w:rsidRPr="00590EF0" w:rsidRDefault="0084288F" w:rsidP="00FE3EE6">
      <w:pPr>
        <w:pStyle w:val="af1"/>
        <w:spacing w:line="0" w:lineRule="atLeast"/>
        <w:ind w:leftChars="200" w:left="480" w:firstLineChars="100" w:firstLine="24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我國</w:t>
      </w:r>
      <w:r w:rsidR="00A749F6" w:rsidRPr="00590EF0">
        <w:rPr>
          <w:rFonts w:ascii="Times New Roman" w:eastAsiaTheme="minorEastAsia" w:hAnsi="Times New Roman" w:cs="Times New Roman"/>
          <w:b/>
          <w:color w:val="auto"/>
        </w:rPr>
        <w:t>非國際刑警組織</w:t>
      </w:r>
      <w:r w:rsidRPr="00590EF0">
        <w:rPr>
          <w:rFonts w:ascii="Times New Roman" w:eastAsiaTheme="minorEastAsia" w:hAnsi="Times New Roman" w:cs="Times New Roman"/>
          <w:b/>
          <w:color w:val="auto"/>
        </w:rPr>
        <w:t>會員國</w:t>
      </w:r>
      <w:r w:rsidR="00A749F6" w:rsidRPr="00590EF0">
        <w:rPr>
          <w:rFonts w:ascii="Times New Roman" w:eastAsiaTheme="minorEastAsia" w:hAnsi="Times New Roman" w:cs="Times New Roman"/>
          <w:b/>
          <w:color w:val="auto"/>
        </w:rPr>
        <w:t>，情資蒐集</w:t>
      </w:r>
      <w:r w:rsidRPr="00590EF0">
        <w:rPr>
          <w:rFonts w:ascii="Times New Roman" w:eastAsiaTheme="minorEastAsia" w:hAnsi="Times New Roman" w:cs="Times New Roman"/>
          <w:b/>
          <w:color w:val="auto"/>
        </w:rPr>
        <w:t>有</w:t>
      </w:r>
      <w:r w:rsidR="00A749F6" w:rsidRPr="00590EF0">
        <w:rPr>
          <w:rFonts w:ascii="Times New Roman" w:eastAsiaTheme="minorEastAsia" w:hAnsi="Times New Roman" w:cs="Times New Roman"/>
          <w:b/>
          <w:color w:val="auto"/>
        </w:rPr>
        <w:t>困難</w:t>
      </w:r>
      <w:r w:rsidRPr="00590EF0">
        <w:rPr>
          <w:rFonts w:ascii="Times New Roman" w:eastAsiaTheme="minorEastAsia" w:hAnsi="Times New Roman" w:cs="Times New Roman"/>
          <w:b/>
          <w:color w:val="auto"/>
        </w:rPr>
        <w:t>度，</w:t>
      </w:r>
      <w:r w:rsidR="00A749F6" w:rsidRPr="00590EF0">
        <w:rPr>
          <w:rFonts w:ascii="Times New Roman" w:eastAsiaTheme="minorEastAsia" w:hAnsi="Times New Roman" w:cs="Times New Roman"/>
          <w:b/>
          <w:color w:val="auto"/>
        </w:rPr>
        <w:t>及無法掌握國際通緝犯</w:t>
      </w:r>
      <w:r w:rsidRPr="00590EF0">
        <w:rPr>
          <w:rFonts w:ascii="Times New Roman" w:eastAsiaTheme="minorEastAsia" w:hAnsi="Times New Roman" w:cs="Times New Roman"/>
          <w:b/>
          <w:color w:val="auto"/>
        </w:rPr>
        <w:t>之</w:t>
      </w:r>
      <w:r w:rsidR="00A749F6" w:rsidRPr="00590EF0">
        <w:rPr>
          <w:rFonts w:ascii="Times New Roman" w:eastAsiaTheme="minorEastAsia" w:hAnsi="Times New Roman" w:cs="Times New Roman"/>
          <w:b/>
          <w:color w:val="auto"/>
        </w:rPr>
        <w:t>最新情報</w:t>
      </w:r>
      <w:r w:rsidRPr="00590EF0">
        <w:rPr>
          <w:rFonts w:ascii="Times New Roman" w:eastAsiaTheme="minorEastAsia" w:hAnsi="Times New Roman" w:cs="Times New Roman"/>
          <w:b/>
          <w:color w:val="auto"/>
        </w:rPr>
        <w:t>，是以，有必要加強國際執法合作</w:t>
      </w:r>
      <w:r w:rsidR="00A749F6" w:rsidRPr="00590EF0">
        <w:rPr>
          <w:rFonts w:ascii="Times New Roman" w:eastAsiaTheme="minorEastAsia" w:hAnsi="Times New Roman" w:cs="Times New Roman"/>
          <w:b/>
          <w:color w:val="auto"/>
        </w:rPr>
        <w:t>。</w:t>
      </w:r>
    </w:p>
    <w:p w14:paraId="006C7166" w14:textId="77777777" w:rsidR="00A749F6" w:rsidRPr="00590EF0" w:rsidRDefault="00B614C4" w:rsidP="00FE3EE6">
      <w:pPr>
        <w:spacing w:line="0" w:lineRule="atLeast"/>
        <w:rPr>
          <w:rFonts w:ascii="Times New Roman" w:hAnsi="Times New Roman" w:cs="Times New Roman"/>
          <w:b/>
          <w:szCs w:val="24"/>
        </w:rPr>
      </w:pPr>
      <w:r w:rsidRPr="00590EF0">
        <w:rPr>
          <w:rFonts w:ascii="Times New Roman" w:hAnsi="Times New Roman" w:cs="Times New Roman"/>
          <w:b/>
          <w:szCs w:val="24"/>
        </w:rPr>
        <w:t>5</w:t>
      </w:r>
      <w:r w:rsidR="001A2520" w:rsidRPr="00590EF0">
        <w:rPr>
          <w:rFonts w:ascii="Times New Roman" w:hAnsi="Times New Roman" w:cs="Times New Roman"/>
          <w:b/>
          <w:szCs w:val="24"/>
        </w:rPr>
        <w:t>、</w:t>
      </w:r>
      <w:r w:rsidR="00A749F6" w:rsidRPr="00590EF0">
        <w:rPr>
          <w:rFonts w:ascii="Times New Roman" w:hAnsi="Times New Roman" w:cs="Times New Roman"/>
          <w:b/>
          <w:szCs w:val="24"/>
        </w:rPr>
        <w:t>航空保安與人權保障兩者宜兼疇並顧、同時並重</w:t>
      </w:r>
    </w:p>
    <w:p w14:paraId="5B46F693" w14:textId="77777777" w:rsidR="00A749F6" w:rsidRPr="00590EF0" w:rsidRDefault="006B4D36" w:rsidP="00FE3EE6">
      <w:pPr>
        <w:pStyle w:val="af1"/>
        <w:spacing w:line="0" w:lineRule="atLeast"/>
        <w:ind w:leftChars="200" w:left="480" w:firstLineChars="100" w:firstLine="24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目前航空保安規定針對違法行為之處罰機制之嚇阻力，尚稱足夠的，我國非恐怖攻擊之目標，一般觸犯的均是一般犯罪，對一般罪犯之處罰機制，尚具有嚇阻力。</w:t>
      </w:r>
      <w:r w:rsidR="00A749F6" w:rsidRPr="00590EF0">
        <w:rPr>
          <w:rFonts w:ascii="Times New Roman" w:eastAsiaTheme="minorEastAsia" w:hAnsi="Times New Roman" w:cs="Times New Roman"/>
          <w:b/>
          <w:color w:val="auto"/>
        </w:rPr>
        <w:t>航空保安安全與人權保障如何取得平衡？安全與人權之間之拉扯，有賴航空保安法令加入比例原則、救濟機制，方能同時兼顧安全與人權。</w:t>
      </w:r>
    </w:p>
    <w:p w14:paraId="4C6E444C" w14:textId="77777777" w:rsidR="00C62631" w:rsidRPr="00590EF0" w:rsidRDefault="00B614C4" w:rsidP="00FE3EE6">
      <w:pPr>
        <w:spacing w:line="0" w:lineRule="atLeast"/>
        <w:rPr>
          <w:rFonts w:ascii="Times New Roman" w:hAnsi="Times New Roman" w:cs="Times New Roman"/>
          <w:b/>
          <w:szCs w:val="24"/>
        </w:rPr>
      </w:pPr>
      <w:r w:rsidRPr="00590EF0">
        <w:rPr>
          <w:rFonts w:ascii="Times New Roman" w:hAnsi="Times New Roman" w:cs="Times New Roman"/>
          <w:b/>
          <w:szCs w:val="24"/>
        </w:rPr>
        <w:t>6</w:t>
      </w:r>
      <w:r w:rsidR="001A2520" w:rsidRPr="00590EF0">
        <w:rPr>
          <w:rFonts w:ascii="Times New Roman" w:hAnsi="Times New Roman" w:cs="Times New Roman"/>
          <w:b/>
          <w:szCs w:val="24"/>
        </w:rPr>
        <w:t>、</w:t>
      </w:r>
      <w:r w:rsidR="00C62631" w:rsidRPr="00590EF0">
        <w:rPr>
          <w:rFonts w:ascii="Times New Roman" w:hAnsi="Times New Roman" w:cs="Times New Roman"/>
          <w:b/>
          <w:szCs w:val="24"/>
        </w:rPr>
        <w:t>強化對於保安控管人</w:t>
      </w:r>
      <w:r w:rsidR="00DA4B1B" w:rsidRPr="00590EF0">
        <w:rPr>
          <w:rFonts w:ascii="Times New Roman" w:hAnsi="Times New Roman" w:cs="Times New Roman"/>
          <w:b/>
          <w:szCs w:val="24"/>
        </w:rPr>
        <w:t>之</w:t>
      </w:r>
      <w:r w:rsidR="00C62631" w:rsidRPr="00590EF0">
        <w:rPr>
          <w:rFonts w:ascii="Times New Roman" w:hAnsi="Times New Roman" w:cs="Times New Roman"/>
          <w:b/>
          <w:szCs w:val="24"/>
        </w:rPr>
        <w:t>監督量能</w:t>
      </w:r>
    </w:p>
    <w:p w14:paraId="3D3EEF80" w14:textId="77777777" w:rsidR="00C62631" w:rsidRPr="00590EF0" w:rsidRDefault="00F06AE9" w:rsidP="00FE3EE6">
      <w:pPr>
        <w:pStyle w:val="af1"/>
        <w:spacing w:line="0" w:lineRule="atLeast"/>
        <w:ind w:leftChars="200" w:left="480"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我國民用航空法似可仿照日本警備業法制裁之體制，對於違規之保安控管人之制裁，可以刑事制裁結合行</w:t>
      </w:r>
      <w:r w:rsidR="0001093B" w:rsidRPr="00590EF0">
        <w:rPr>
          <w:rFonts w:ascii="Times New Roman" w:eastAsiaTheme="minorEastAsia" w:hAnsi="Times New Roman" w:cs="Times New Roman"/>
          <w:b/>
          <w:color w:val="auto"/>
        </w:rPr>
        <w:t>政</w:t>
      </w:r>
      <w:r w:rsidRPr="00590EF0">
        <w:rPr>
          <w:rFonts w:ascii="Times New Roman" w:eastAsiaTheme="minorEastAsia" w:hAnsi="Times New Roman" w:cs="Times New Roman"/>
          <w:b/>
          <w:color w:val="auto"/>
        </w:rPr>
        <w:t>制裁方式為之，以行政制裁為主。</w:t>
      </w:r>
    </w:p>
    <w:p w14:paraId="3276DDD0" w14:textId="77777777" w:rsidR="00C62631" w:rsidRPr="00590EF0" w:rsidRDefault="00B614C4" w:rsidP="00FE3EE6">
      <w:pPr>
        <w:spacing w:line="0" w:lineRule="atLeast"/>
        <w:rPr>
          <w:rFonts w:ascii="Times New Roman" w:hAnsi="Times New Roman" w:cs="Times New Roman"/>
          <w:b/>
          <w:szCs w:val="24"/>
        </w:rPr>
      </w:pPr>
      <w:r w:rsidRPr="00590EF0">
        <w:rPr>
          <w:rFonts w:ascii="Times New Roman" w:hAnsi="Times New Roman" w:cs="Times New Roman"/>
          <w:b/>
          <w:szCs w:val="24"/>
        </w:rPr>
        <w:t>7</w:t>
      </w:r>
      <w:r w:rsidR="001A2520" w:rsidRPr="00590EF0">
        <w:rPr>
          <w:rFonts w:ascii="Times New Roman" w:hAnsi="Times New Roman" w:cs="Times New Roman"/>
          <w:b/>
          <w:szCs w:val="24"/>
        </w:rPr>
        <w:t>、</w:t>
      </w:r>
      <w:r w:rsidR="00BB1B65" w:rsidRPr="00590EF0">
        <w:rPr>
          <w:rFonts w:ascii="Times New Roman" w:hAnsi="Times New Roman" w:cs="Times New Roman"/>
          <w:b/>
          <w:szCs w:val="24"/>
        </w:rPr>
        <w:t>仿照</w:t>
      </w:r>
      <w:r w:rsidR="00580F82" w:rsidRPr="00590EF0">
        <w:rPr>
          <w:rFonts w:ascii="Times New Roman" w:hAnsi="Times New Roman" w:cs="Times New Roman"/>
          <w:b/>
          <w:szCs w:val="24"/>
        </w:rPr>
        <w:t>、學習</w:t>
      </w:r>
      <w:r w:rsidR="00BB1B65" w:rsidRPr="00590EF0">
        <w:rPr>
          <w:rFonts w:ascii="Times New Roman" w:hAnsi="Times New Roman" w:cs="Times New Roman"/>
          <w:b/>
          <w:szCs w:val="24"/>
        </w:rPr>
        <w:t>香港航空保安條例、日本警備業法之</w:t>
      </w:r>
      <w:r w:rsidR="00612DD0" w:rsidRPr="00590EF0">
        <w:rPr>
          <w:rFonts w:ascii="Times New Roman" w:hAnsi="Times New Roman" w:cs="Times New Roman"/>
          <w:b/>
          <w:szCs w:val="24"/>
        </w:rPr>
        <w:t>職權</w:t>
      </w:r>
      <w:r w:rsidR="00BB1B65" w:rsidRPr="00590EF0">
        <w:rPr>
          <w:rFonts w:ascii="Times New Roman" w:hAnsi="Times New Roman" w:cs="Times New Roman"/>
          <w:b/>
          <w:szCs w:val="24"/>
        </w:rPr>
        <w:t>機制</w:t>
      </w:r>
    </w:p>
    <w:p w14:paraId="15284603" w14:textId="77777777" w:rsidR="00C62631" w:rsidRPr="00590EF0" w:rsidRDefault="00C62631" w:rsidP="00FE3EE6">
      <w:pPr>
        <w:pStyle w:val="af1"/>
        <w:spacing w:line="0" w:lineRule="atLeast"/>
        <w:ind w:leftChars="200" w:left="480"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建議我國民用航空法可以仿照香港航空保安條例</w:t>
      </w:r>
      <w:r w:rsidR="00B614C4" w:rsidRPr="00590EF0">
        <w:rPr>
          <w:rFonts w:ascii="Times New Roman" w:eastAsiaTheme="minorEastAsia" w:hAnsi="Times New Roman" w:cs="Times New Roman"/>
          <w:b/>
          <w:color w:val="auto"/>
        </w:rPr>
        <w:t>之立法例中之第</w:t>
      </w:r>
      <w:r w:rsidR="00B614C4" w:rsidRPr="00590EF0">
        <w:rPr>
          <w:rFonts w:ascii="Times New Roman" w:eastAsiaTheme="minorEastAsia" w:hAnsi="Times New Roman" w:cs="Times New Roman"/>
          <w:b/>
          <w:color w:val="auto"/>
        </w:rPr>
        <w:t>4</w:t>
      </w:r>
      <w:r w:rsidR="00B614C4" w:rsidRPr="00590EF0">
        <w:rPr>
          <w:rFonts w:ascii="Times New Roman" w:eastAsiaTheme="minorEastAsia" w:hAnsi="Times New Roman" w:cs="Times New Roman"/>
          <w:b/>
          <w:color w:val="auto"/>
        </w:rPr>
        <w:t>條、第</w:t>
      </w:r>
      <w:r w:rsidR="00B614C4" w:rsidRPr="00590EF0">
        <w:rPr>
          <w:rFonts w:ascii="Times New Roman" w:eastAsiaTheme="minorEastAsia" w:hAnsi="Times New Roman" w:cs="Times New Roman"/>
          <w:b/>
          <w:color w:val="auto"/>
        </w:rPr>
        <w:t>6</w:t>
      </w:r>
      <w:r w:rsidR="00B614C4" w:rsidRPr="00590EF0">
        <w:rPr>
          <w:rFonts w:ascii="Times New Roman" w:eastAsiaTheme="minorEastAsia" w:hAnsi="Times New Roman" w:cs="Times New Roman"/>
          <w:b/>
          <w:color w:val="auto"/>
        </w:rPr>
        <w:t>條、第</w:t>
      </w:r>
      <w:r w:rsidR="00B614C4" w:rsidRPr="00590EF0">
        <w:rPr>
          <w:rFonts w:ascii="Times New Roman" w:eastAsiaTheme="minorEastAsia" w:hAnsi="Times New Roman" w:cs="Times New Roman"/>
          <w:b/>
          <w:color w:val="auto"/>
        </w:rPr>
        <w:t>34</w:t>
      </w:r>
      <w:r w:rsidR="00B614C4" w:rsidRPr="00590EF0">
        <w:rPr>
          <w:rFonts w:ascii="Times New Roman" w:eastAsiaTheme="minorEastAsia" w:hAnsi="Times New Roman" w:cs="Times New Roman"/>
          <w:b/>
          <w:color w:val="auto"/>
        </w:rPr>
        <w:t>條、第</w:t>
      </w:r>
      <w:r w:rsidR="00B614C4" w:rsidRPr="00590EF0">
        <w:rPr>
          <w:rFonts w:ascii="Times New Roman" w:eastAsiaTheme="minorEastAsia" w:hAnsi="Times New Roman" w:cs="Times New Roman"/>
          <w:b/>
          <w:color w:val="auto"/>
        </w:rPr>
        <w:t>38</w:t>
      </w:r>
      <w:r w:rsidR="00B614C4" w:rsidRPr="00590EF0">
        <w:rPr>
          <w:rFonts w:ascii="Times New Roman" w:eastAsiaTheme="minorEastAsia" w:hAnsi="Times New Roman" w:cs="Times New Roman"/>
          <w:b/>
          <w:color w:val="auto"/>
        </w:rPr>
        <w:t>條、第</w:t>
      </w:r>
      <w:r w:rsidR="00B614C4" w:rsidRPr="00590EF0">
        <w:rPr>
          <w:rFonts w:ascii="Times New Roman" w:eastAsiaTheme="minorEastAsia" w:hAnsi="Times New Roman" w:cs="Times New Roman"/>
          <w:b/>
          <w:color w:val="auto"/>
        </w:rPr>
        <w:t>39</w:t>
      </w:r>
      <w:r w:rsidR="00B614C4" w:rsidRPr="00590EF0">
        <w:rPr>
          <w:rFonts w:ascii="Times New Roman" w:eastAsiaTheme="minorEastAsia" w:hAnsi="Times New Roman" w:cs="Times New Roman"/>
          <w:b/>
          <w:color w:val="auto"/>
        </w:rPr>
        <w:t>條、第</w:t>
      </w:r>
      <w:r w:rsidR="00B614C4" w:rsidRPr="00590EF0">
        <w:rPr>
          <w:rFonts w:ascii="Times New Roman" w:eastAsiaTheme="minorEastAsia" w:hAnsi="Times New Roman" w:cs="Times New Roman"/>
          <w:b/>
          <w:color w:val="auto"/>
        </w:rPr>
        <w:t>47</w:t>
      </w:r>
      <w:r w:rsidR="00B614C4" w:rsidRPr="00590EF0">
        <w:rPr>
          <w:rFonts w:ascii="Times New Roman" w:eastAsiaTheme="minorEastAsia" w:hAnsi="Times New Roman" w:cs="Times New Roman"/>
          <w:b/>
          <w:color w:val="auto"/>
        </w:rPr>
        <w:t>條、第</w:t>
      </w:r>
      <w:r w:rsidR="00B614C4" w:rsidRPr="00590EF0">
        <w:rPr>
          <w:rFonts w:ascii="Times New Roman" w:eastAsiaTheme="minorEastAsia" w:hAnsi="Times New Roman" w:cs="Times New Roman"/>
          <w:b/>
          <w:color w:val="auto"/>
        </w:rPr>
        <w:t>57</w:t>
      </w:r>
      <w:r w:rsidR="00B614C4" w:rsidRPr="00590EF0">
        <w:rPr>
          <w:rFonts w:ascii="Times New Roman" w:eastAsiaTheme="minorEastAsia" w:hAnsi="Times New Roman" w:cs="Times New Roman"/>
          <w:b/>
          <w:color w:val="auto"/>
        </w:rPr>
        <w:t>條、第</w:t>
      </w:r>
      <w:r w:rsidR="00B614C4" w:rsidRPr="00590EF0">
        <w:rPr>
          <w:rFonts w:ascii="Times New Roman" w:eastAsiaTheme="minorEastAsia" w:hAnsi="Times New Roman" w:cs="Times New Roman"/>
          <w:b/>
          <w:color w:val="auto"/>
        </w:rPr>
        <w:t>58</w:t>
      </w:r>
      <w:r w:rsidR="00B614C4" w:rsidRPr="00590EF0">
        <w:rPr>
          <w:rFonts w:ascii="Times New Roman" w:eastAsiaTheme="minorEastAsia" w:hAnsi="Times New Roman" w:cs="Times New Roman"/>
          <w:b/>
          <w:color w:val="auto"/>
        </w:rPr>
        <w:t>條，建置航空保安監督人員之監控機制，賦予其視察飛機權、要求搜查機場之權力及要求其他人進行搜查之權力，遇有突發狀況或緊急狀況，航空保安監督人員可以不待命令，而依法執行，賦予航空保安監督人員更多職權，便利執勤時，立即預防犯罪，對旅客亦增加信任感。另外，</w:t>
      </w:r>
      <w:r w:rsidRPr="00590EF0">
        <w:rPr>
          <w:rFonts w:ascii="Times New Roman" w:eastAsiaTheme="minorEastAsia" w:hAnsi="Times New Roman" w:cs="Times New Roman"/>
          <w:b/>
          <w:color w:val="auto"/>
        </w:rPr>
        <w:t>宜考量飛機上所觸犯之暴行之證人之證據能力</w:t>
      </w:r>
      <w:r w:rsidR="00B17B0C"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取得</w:t>
      </w:r>
      <w:r w:rsidR="00784709" w:rsidRPr="00590EF0">
        <w:rPr>
          <w:rFonts w:ascii="Times New Roman" w:eastAsiaTheme="minorEastAsia" w:hAnsi="Times New Roman" w:cs="Times New Roman"/>
          <w:b/>
          <w:color w:val="auto"/>
        </w:rPr>
        <w:t>之可行性</w:t>
      </w:r>
      <w:r w:rsidRPr="00590EF0">
        <w:rPr>
          <w:rFonts w:ascii="Times New Roman" w:eastAsiaTheme="minorEastAsia" w:hAnsi="Times New Roman" w:cs="Times New Roman"/>
          <w:b/>
          <w:color w:val="auto"/>
        </w:rPr>
        <w:t>、增設故意妨礙飛機機組成員履行職務罪、賦予航空保安監督</w:t>
      </w:r>
      <w:r w:rsidR="00DA4B1B"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授權公職人員擁有強制執行之權力及視察飛機與機場之權力。</w:t>
      </w:r>
      <w:r w:rsidR="00784709" w:rsidRPr="00590EF0">
        <w:rPr>
          <w:rFonts w:ascii="Times New Roman" w:eastAsiaTheme="minorEastAsia" w:hAnsi="Times New Roman" w:cs="Times New Roman"/>
          <w:b/>
          <w:color w:val="auto"/>
        </w:rPr>
        <w:t>再者，</w:t>
      </w:r>
      <w:r w:rsidRPr="00590EF0">
        <w:rPr>
          <w:rFonts w:ascii="Times New Roman" w:eastAsiaTheme="minorEastAsia" w:hAnsi="Times New Roman" w:cs="Times New Roman"/>
          <w:b/>
          <w:color w:val="auto"/>
        </w:rPr>
        <w:t>強化我國航空保安機制</w:t>
      </w:r>
      <w:r w:rsidR="00DA4B1B" w:rsidRPr="00590EF0">
        <w:rPr>
          <w:rFonts w:ascii="Times New Roman" w:eastAsiaTheme="minorEastAsia" w:hAnsi="Times New Roman" w:cs="Times New Roman"/>
          <w:b/>
          <w:color w:val="auto"/>
        </w:rPr>
        <w:t>之</w:t>
      </w:r>
      <w:r w:rsidRPr="00590EF0">
        <w:rPr>
          <w:rFonts w:ascii="Times New Roman" w:eastAsiaTheme="minorEastAsia" w:hAnsi="Times New Roman" w:cs="Times New Roman"/>
          <w:b/>
          <w:color w:val="auto"/>
        </w:rPr>
        <w:t>可行作為，如設立安檢訓練中心、</w:t>
      </w:r>
      <w:r w:rsidRPr="00590EF0">
        <w:rPr>
          <w:rFonts w:ascii="Times New Roman" w:eastAsiaTheme="minorEastAsia" w:hAnsi="Times New Roman" w:cs="Times New Roman"/>
          <w:b/>
          <w:color w:val="auto"/>
        </w:rPr>
        <w:lastRenderedPageBreak/>
        <w:t>加強工作人員及旅客之背景查核、加強執法人員語言能力檢定、爆裂物檢查訓練、民用航空法仿照日本警備業法制裁之體制，刑事制裁結合行政制裁，以刑事制裁為</w:t>
      </w:r>
      <w:r w:rsidR="001C7C55" w:rsidRPr="00590EF0">
        <w:rPr>
          <w:rFonts w:ascii="Times New Roman" w:eastAsiaTheme="minorEastAsia" w:hAnsi="Times New Roman" w:cs="Times New Roman"/>
          <w:b/>
          <w:color w:val="auto"/>
        </w:rPr>
        <w:t>輔</w:t>
      </w:r>
      <w:r w:rsidRPr="00590EF0">
        <w:rPr>
          <w:rFonts w:ascii="Times New Roman" w:eastAsiaTheme="minorEastAsia" w:hAnsi="Times New Roman" w:cs="Times New Roman"/>
          <w:b/>
          <w:color w:val="auto"/>
        </w:rPr>
        <w:t>，行政制裁為</w:t>
      </w:r>
      <w:r w:rsidR="001C7C55" w:rsidRPr="00590EF0">
        <w:rPr>
          <w:rFonts w:ascii="Times New Roman" w:eastAsiaTheme="minorEastAsia" w:hAnsi="Times New Roman" w:cs="Times New Roman"/>
          <w:b/>
          <w:color w:val="auto"/>
        </w:rPr>
        <w:t>主</w:t>
      </w:r>
      <w:r w:rsidRPr="00590EF0">
        <w:rPr>
          <w:rFonts w:ascii="Times New Roman" w:eastAsiaTheme="minorEastAsia" w:hAnsi="Times New Roman" w:cs="Times New Roman"/>
          <w:b/>
          <w:color w:val="auto"/>
        </w:rPr>
        <w:t>。</w:t>
      </w:r>
    </w:p>
    <w:p w14:paraId="4512A593" w14:textId="77777777" w:rsidR="00C62631" w:rsidRPr="00590EF0" w:rsidRDefault="00B614C4" w:rsidP="00FE3EE6">
      <w:pPr>
        <w:spacing w:line="0" w:lineRule="atLeast"/>
        <w:rPr>
          <w:rFonts w:ascii="Times New Roman" w:hAnsi="Times New Roman" w:cs="Times New Roman"/>
          <w:b/>
          <w:szCs w:val="24"/>
        </w:rPr>
      </w:pPr>
      <w:r w:rsidRPr="00590EF0">
        <w:rPr>
          <w:rFonts w:ascii="Times New Roman" w:hAnsi="Times New Roman" w:cs="Times New Roman"/>
          <w:b/>
          <w:szCs w:val="24"/>
        </w:rPr>
        <w:t>8</w:t>
      </w:r>
      <w:r w:rsidR="0055474C" w:rsidRPr="00590EF0">
        <w:rPr>
          <w:rFonts w:ascii="Times New Roman" w:hAnsi="Times New Roman" w:cs="Times New Roman"/>
          <w:b/>
          <w:szCs w:val="24"/>
        </w:rPr>
        <w:t>、</w:t>
      </w:r>
      <w:r w:rsidR="007D6E77" w:rsidRPr="00590EF0">
        <w:rPr>
          <w:rFonts w:ascii="Times New Roman" w:hAnsi="Times New Roman" w:cs="Times New Roman"/>
          <w:b/>
          <w:szCs w:val="24"/>
        </w:rPr>
        <w:t>民用航空法</w:t>
      </w:r>
      <w:r w:rsidR="004B6636" w:rsidRPr="00590EF0">
        <w:rPr>
          <w:rFonts w:ascii="Times New Roman" w:hAnsi="Times New Roman" w:cs="Times New Roman"/>
          <w:b/>
          <w:szCs w:val="24"/>
        </w:rPr>
        <w:t>、國家安全法</w:t>
      </w:r>
      <w:r w:rsidR="007D6E77" w:rsidRPr="00590EF0">
        <w:rPr>
          <w:rFonts w:ascii="Times New Roman" w:hAnsi="Times New Roman" w:cs="Times New Roman"/>
          <w:b/>
          <w:szCs w:val="24"/>
        </w:rPr>
        <w:t>宜增訂</w:t>
      </w:r>
      <w:r w:rsidR="00C62631" w:rsidRPr="00590EF0">
        <w:rPr>
          <w:rFonts w:ascii="Times New Roman" w:hAnsi="Times New Roman" w:cs="Times New Roman"/>
          <w:b/>
          <w:szCs w:val="24"/>
        </w:rPr>
        <w:t>比例原則</w:t>
      </w:r>
    </w:p>
    <w:p w14:paraId="7766D2FD" w14:textId="77777777" w:rsidR="00C62631" w:rsidRPr="00590EF0" w:rsidRDefault="001C7C55" w:rsidP="00FE3EE6">
      <w:pPr>
        <w:pStyle w:val="af1"/>
        <w:spacing w:line="0" w:lineRule="atLeast"/>
        <w:ind w:leftChars="200" w:left="480"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民用航空法係規範</w:t>
      </w:r>
      <w:r w:rsidR="00E117CE" w:rsidRPr="00590EF0">
        <w:rPr>
          <w:rFonts w:ascii="Times New Roman" w:eastAsiaTheme="minorEastAsia" w:hAnsi="Times New Roman" w:cs="Times New Roman"/>
          <w:b/>
          <w:color w:val="auto"/>
        </w:rPr>
        <w:t>航空人員、旅客、航空貨運承攬業、航空貨物集散站經營業等違反航空法令之處罰，</w:t>
      </w:r>
      <w:r w:rsidR="004B6636" w:rsidRPr="00590EF0">
        <w:rPr>
          <w:rFonts w:ascii="Times New Roman" w:eastAsiaTheme="minorEastAsia" w:hAnsi="Times New Roman" w:cs="Times New Roman"/>
          <w:b/>
          <w:color w:val="auto"/>
        </w:rPr>
        <w:t>國家安全法則規範安全檢查之時機，其</w:t>
      </w:r>
      <w:r w:rsidR="00E117CE" w:rsidRPr="00590EF0">
        <w:rPr>
          <w:rFonts w:ascii="Times New Roman" w:eastAsiaTheme="minorEastAsia" w:hAnsi="Times New Roman" w:cs="Times New Roman"/>
          <w:b/>
          <w:color w:val="auto"/>
        </w:rPr>
        <w:t>條文中宜加入比例原則，讓執行人員於執法時，防止過度執法，造成民眾權益受損害，</w:t>
      </w:r>
      <w:r w:rsidR="00FA2C4A" w:rsidRPr="00590EF0">
        <w:rPr>
          <w:rFonts w:ascii="Times New Roman" w:eastAsiaTheme="minorEastAsia" w:hAnsi="Times New Roman" w:cs="Times New Roman"/>
          <w:b/>
          <w:color w:val="auto"/>
        </w:rPr>
        <w:t>亦</w:t>
      </w:r>
      <w:r w:rsidR="00E117CE" w:rsidRPr="00590EF0">
        <w:rPr>
          <w:rFonts w:ascii="Times New Roman" w:eastAsiaTheme="minorEastAsia" w:hAnsi="Times New Roman" w:cs="Times New Roman"/>
          <w:b/>
          <w:color w:val="auto"/>
        </w:rPr>
        <w:t>可以保護執法人員。</w:t>
      </w:r>
    </w:p>
    <w:p w14:paraId="3EB924E7" w14:textId="77777777" w:rsidR="00C62631" w:rsidRPr="00590EF0" w:rsidRDefault="00B614C4" w:rsidP="00FE3EE6">
      <w:pPr>
        <w:spacing w:line="0" w:lineRule="atLeast"/>
        <w:rPr>
          <w:rFonts w:ascii="Times New Roman" w:hAnsi="Times New Roman" w:cs="Times New Roman"/>
          <w:b/>
          <w:szCs w:val="24"/>
        </w:rPr>
      </w:pPr>
      <w:r w:rsidRPr="00590EF0">
        <w:rPr>
          <w:rFonts w:ascii="Times New Roman" w:hAnsi="Times New Roman" w:cs="Times New Roman"/>
          <w:b/>
          <w:szCs w:val="24"/>
        </w:rPr>
        <w:t>9</w:t>
      </w:r>
      <w:r w:rsidR="0055474C" w:rsidRPr="00590EF0">
        <w:rPr>
          <w:rFonts w:ascii="Times New Roman" w:hAnsi="Times New Roman" w:cs="Times New Roman"/>
          <w:b/>
          <w:szCs w:val="24"/>
        </w:rPr>
        <w:t>、</w:t>
      </w:r>
      <w:r w:rsidR="007D6E77" w:rsidRPr="00590EF0">
        <w:rPr>
          <w:rFonts w:ascii="Times New Roman" w:hAnsi="Times New Roman" w:cs="Times New Roman"/>
          <w:b/>
          <w:szCs w:val="24"/>
        </w:rPr>
        <w:t>民用航空法宜增訂</w:t>
      </w:r>
      <w:r w:rsidR="00C62631" w:rsidRPr="00590EF0">
        <w:rPr>
          <w:rFonts w:ascii="Times New Roman" w:hAnsi="Times New Roman" w:cs="Times New Roman"/>
          <w:b/>
          <w:szCs w:val="24"/>
        </w:rPr>
        <w:t>救濟機制</w:t>
      </w:r>
    </w:p>
    <w:p w14:paraId="5FC98875" w14:textId="77777777" w:rsidR="00C62631" w:rsidRPr="00590EF0" w:rsidRDefault="000E795C" w:rsidP="00FE3EE6">
      <w:pPr>
        <w:pStyle w:val="af1"/>
        <w:spacing w:line="0" w:lineRule="atLeast"/>
        <w:ind w:leftChars="200" w:left="480"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民用航空法可以仿照警察職權行使法設置救濟機制，旅客或是航空人</w:t>
      </w:r>
      <w:r w:rsidR="00172F63" w:rsidRPr="00590EF0">
        <w:rPr>
          <w:rFonts w:ascii="Times New Roman" w:eastAsiaTheme="minorEastAsia" w:hAnsi="Times New Roman" w:cs="Times New Roman"/>
          <w:b/>
          <w:color w:val="auto"/>
        </w:rPr>
        <w:t>員認為執法人員執法時有違法之情事，有救濟管道可以當場提出救濟、</w:t>
      </w:r>
      <w:r w:rsidRPr="00590EF0">
        <w:rPr>
          <w:rFonts w:ascii="Times New Roman" w:eastAsiaTheme="minorEastAsia" w:hAnsi="Times New Roman" w:cs="Times New Roman"/>
          <w:b/>
          <w:color w:val="auto"/>
        </w:rPr>
        <w:t>事後提出</w:t>
      </w:r>
      <w:r w:rsidR="00172F63" w:rsidRPr="00590EF0">
        <w:rPr>
          <w:rFonts w:ascii="Times New Roman" w:eastAsiaTheme="minorEastAsia" w:hAnsi="Times New Roman" w:cs="Times New Roman"/>
          <w:b/>
          <w:color w:val="auto"/>
        </w:rPr>
        <w:t>訴願、行政訴訟</w:t>
      </w:r>
      <w:r w:rsidRPr="00590EF0">
        <w:rPr>
          <w:rFonts w:ascii="Times New Roman" w:eastAsiaTheme="minorEastAsia" w:hAnsi="Times New Roman" w:cs="Times New Roman"/>
          <w:b/>
          <w:color w:val="auto"/>
        </w:rPr>
        <w:t>。</w:t>
      </w:r>
    </w:p>
    <w:p w14:paraId="5184E8D7" w14:textId="77777777" w:rsidR="00C62631" w:rsidRPr="00590EF0" w:rsidRDefault="00B614C4" w:rsidP="00FE3EE6">
      <w:pPr>
        <w:spacing w:line="0" w:lineRule="atLeast"/>
        <w:rPr>
          <w:rFonts w:ascii="Times New Roman" w:hAnsi="Times New Roman" w:cs="Times New Roman"/>
          <w:b/>
          <w:szCs w:val="24"/>
        </w:rPr>
      </w:pPr>
      <w:r w:rsidRPr="00590EF0">
        <w:rPr>
          <w:rFonts w:ascii="Times New Roman" w:hAnsi="Times New Roman" w:cs="Times New Roman"/>
          <w:b/>
          <w:szCs w:val="24"/>
        </w:rPr>
        <w:t>10</w:t>
      </w:r>
      <w:r w:rsidR="0055474C" w:rsidRPr="00590EF0">
        <w:rPr>
          <w:rFonts w:ascii="Times New Roman" w:hAnsi="Times New Roman" w:cs="Times New Roman"/>
          <w:b/>
          <w:szCs w:val="24"/>
        </w:rPr>
        <w:t>、</w:t>
      </w:r>
      <w:r w:rsidR="00C62631" w:rsidRPr="00590EF0">
        <w:rPr>
          <w:rFonts w:ascii="Times New Roman" w:hAnsi="Times New Roman" w:cs="Times New Roman"/>
          <w:b/>
          <w:szCs w:val="24"/>
        </w:rPr>
        <w:t>制訂「北京公約」施行法</w:t>
      </w:r>
    </w:p>
    <w:p w14:paraId="72E54F01" w14:textId="77777777" w:rsidR="002D1560" w:rsidRPr="00590EF0" w:rsidRDefault="0042692F" w:rsidP="00FE3EE6">
      <w:pPr>
        <w:pStyle w:val="af1"/>
        <w:spacing w:line="0" w:lineRule="atLeast"/>
        <w:ind w:leftChars="200" w:left="480"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北京公約全名為「制止與國際民用航空有關的非法行為的公約」，北京公約第</w:t>
      </w:r>
      <w:r w:rsidRPr="00590EF0">
        <w:rPr>
          <w:rFonts w:ascii="Times New Roman" w:eastAsiaTheme="minorEastAsia" w:hAnsi="Times New Roman" w:cs="Times New Roman"/>
          <w:b/>
          <w:color w:val="auto"/>
        </w:rPr>
        <w:t>1</w:t>
      </w:r>
      <w:r w:rsidRPr="00590EF0">
        <w:rPr>
          <w:rFonts w:ascii="Times New Roman" w:eastAsiaTheme="minorEastAsia" w:hAnsi="Times New Roman" w:cs="Times New Roman"/>
          <w:b/>
          <w:color w:val="auto"/>
        </w:rPr>
        <w:t>條規定任何人非法地和故意地實施列舉中之犯罪，該人即構成犯罪，法條中列舉出許多行為，如「毀壞」、「傳送」、「使用」、「運輸」等，共列舉出</w:t>
      </w:r>
      <w:r w:rsidRPr="00590EF0">
        <w:rPr>
          <w:rFonts w:ascii="Times New Roman" w:eastAsiaTheme="minorEastAsia" w:hAnsi="Times New Roman" w:cs="Times New Roman"/>
          <w:b/>
          <w:color w:val="auto"/>
        </w:rPr>
        <w:t>19</w:t>
      </w:r>
      <w:r w:rsidRPr="00590EF0">
        <w:rPr>
          <w:rFonts w:ascii="Times New Roman" w:eastAsiaTheme="minorEastAsia" w:hAnsi="Times New Roman" w:cs="Times New Roman"/>
          <w:b/>
          <w:color w:val="auto"/>
        </w:rPr>
        <w:t>大類之犯罪行為，</w:t>
      </w:r>
      <w:r w:rsidR="0063302E" w:rsidRPr="00590EF0">
        <w:rPr>
          <w:rFonts w:ascii="Times New Roman" w:eastAsiaTheme="minorEastAsia" w:hAnsi="Times New Roman" w:cs="Times New Roman"/>
          <w:b/>
          <w:color w:val="auto"/>
        </w:rPr>
        <w:t>我國</w:t>
      </w:r>
      <w:r w:rsidRPr="00590EF0">
        <w:rPr>
          <w:rFonts w:ascii="Times New Roman" w:eastAsiaTheme="minorEastAsia" w:hAnsi="Times New Roman" w:cs="Times New Roman"/>
          <w:b/>
          <w:color w:val="auto"/>
        </w:rPr>
        <w:t>未來若能制訂「北京公約施行法」，將</w:t>
      </w:r>
      <w:r w:rsidR="006342D0" w:rsidRPr="00590EF0">
        <w:rPr>
          <w:rFonts w:ascii="Times New Roman" w:eastAsiaTheme="minorEastAsia" w:hAnsi="Times New Roman" w:cs="Times New Roman"/>
          <w:b/>
          <w:color w:val="auto"/>
        </w:rPr>
        <w:t>北京公約第</w:t>
      </w:r>
      <w:r w:rsidR="006342D0" w:rsidRPr="00590EF0">
        <w:rPr>
          <w:rFonts w:ascii="Times New Roman" w:eastAsiaTheme="minorEastAsia" w:hAnsi="Times New Roman" w:cs="Times New Roman"/>
          <w:b/>
          <w:color w:val="auto"/>
        </w:rPr>
        <w:t>1</w:t>
      </w:r>
      <w:r w:rsidR="006342D0" w:rsidRPr="00590EF0">
        <w:rPr>
          <w:rFonts w:ascii="Times New Roman" w:eastAsiaTheme="minorEastAsia" w:hAnsi="Times New Roman" w:cs="Times New Roman"/>
          <w:b/>
          <w:color w:val="auto"/>
        </w:rPr>
        <w:t>條內之「暴力行為」、「虛假</w:t>
      </w:r>
      <w:r w:rsidR="00DA4B1B" w:rsidRPr="00590EF0">
        <w:rPr>
          <w:rFonts w:ascii="Times New Roman" w:eastAsiaTheme="minorEastAsia" w:hAnsi="Times New Roman" w:cs="Times New Roman"/>
          <w:b/>
          <w:color w:val="auto"/>
        </w:rPr>
        <w:t>之</w:t>
      </w:r>
      <w:r w:rsidR="006342D0" w:rsidRPr="00590EF0">
        <w:rPr>
          <w:rFonts w:ascii="Times New Roman" w:eastAsiaTheme="minorEastAsia" w:hAnsi="Times New Roman" w:cs="Times New Roman"/>
          <w:b/>
          <w:color w:val="auto"/>
        </w:rPr>
        <w:t>情報」、「財產或環境</w:t>
      </w:r>
      <w:r w:rsidR="00DA4B1B" w:rsidRPr="00590EF0">
        <w:rPr>
          <w:rFonts w:ascii="Times New Roman" w:eastAsiaTheme="minorEastAsia" w:hAnsi="Times New Roman" w:cs="Times New Roman"/>
          <w:b/>
          <w:color w:val="auto"/>
        </w:rPr>
        <w:t>之</w:t>
      </w:r>
      <w:r w:rsidR="006342D0" w:rsidRPr="00590EF0">
        <w:rPr>
          <w:rFonts w:ascii="Times New Roman" w:eastAsiaTheme="minorEastAsia" w:hAnsi="Times New Roman" w:cs="Times New Roman"/>
          <w:b/>
          <w:color w:val="auto"/>
        </w:rPr>
        <w:t>嚴重破壞」、「嚴重損壞為國際民用航空服務</w:t>
      </w:r>
      <w:r w:rsidR="00DA4B1B" w:rsidRPr="00590EF0">
        <w:rPr>
          <w:rFonts w:ascii="Times New Roman" w:eastAsiaTheme="minorEastAsia" w:hAnsi="Times New Roman" w:cs="Times New Roman"/>
          <w:b/>
          <w:color w:val="auto"/>
        </w:rPr>
        <w:t>之</w:t>
      </w:r>
      <w:r w:rsidR="006342D0" w:rsidRPr="00590EF0">
        <w:rPr>
          <w:rFonts w:ascii="Times New Roman" w:eastAsiaTheme="minorEastAsia" w:hAnsi="Times New Roman" w:cs="Times New Roman"/>
          <w:b/>
          <w:color w:val="auto"/>
        </w:rPr>
        <w:t>機場</w:t>
      </w:r>
      <w:r w:rsidR="00DA4B1B" w:rsidRPr="00590EF0">
        <w:rPr>
          <w:rFonts w:ascii="Times New Roman" w:eastAsiaTheme="minorEastAsia" w:hAnsi="Times New Roman" w:cs="Times New Roman"/>
          <w:b/>
          <w:color w:val="auto"/>
        </w:rPr>
        <w:t>之</w:t>
      </w:r>
      <w:r w:rsidR="006342D0" w:rsidRPr="00590EF0">
        <w:rPr>
          <w:rFonts w:ascii="Times New Roman" w:eastAsiaTheme="minorEastAsia" w:hAnsi="Times New Roman" w:cs="Times New Roman"/>
          <w:b/>
          <w:color w:val="auto"/>
        </w:rPr>
        <w:t>設施」等狀況，制訂於施行法中，明白詳述這些犯罪行為之情況及如何處置</w:t>
      </w:r>
      <w:r w:rsidR="00304D61" w:rsidRPr="00590EF0">
        <w:rPr>
          <w:rFonts w:ascii="Times New Roman" w:eastAsiaTheme="minorEastAsia" w:hAnsi="Times New Roman" w:cs="Times New Roman"/>
          <w:b/>
          <w:color w:val="auto"/>
        </w:rPr>
        <w:t>，當更能與「北京公約」</w:t>
      </w:r>
      <w:r w:rsidR="0063302E" w:rsidRPr="00590EF0">
        <w:rPr>
          <w:rFonts w:ascii="Times New Roman" w:eastAsiaTheme="minorEastAsia" w:hAnsi="Times New Roman" w:cs="Times New Roman"/>
          <w:b/>
          <w:color w:val="auto"/>
        </w:rPr>
        <w:t>無縫接軌</w:t>
      </w:r>
      <w:r w:rsidR="006342D0" w:rsidRPr="00590EF0">
        <w:rPr>
          <w:rFonts w:ascii="Times New Roman" w:eastAsiaTheme="minorEastAsia" w:hAnsi="Times New Roman" w:cs="Times New Roman"/>
          <w:b/>
          <w:color w:val="auto"/>
        </w:rPr>
        <w:t>。</w:t>
      </w:r>
    </w:p>
    <w:p w14:paraId="6214BD77" w14:textId="77777777" w:rsidR="002D080C" w:rsidRPr="00590EF0" w:rsidRDefault="00B614C4" w:rsidP="00FE3EE6">
      <w:pPr>
        <w:pStyle w:val="af1"/>
        <w:spacing w:line="0" w:lineRule="atLeast"/>
        <w:ind w:firstLineChars="0" w:firstLine="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11</w:t>
      </w:r>
      <w:r w:rsidR="002D080C" w:rsidRPr="00590EF0">
        <w:rPr>
          <w:rFonts w:ascii="Times New Roman" w:eastAsiaTheme="minorEastAsia" w:hAnsi="Times New Roman" w:cs="Times New Roman"/>
          <w:b/>
          <w:color w:val="auto"/>
        </w:rPr>
        <w:t>、比照新加坡模式，適切地將國際法</w:t>
      </w:r>
      <w:r w:rsidR="0063302E" w:rsidRPr="00590EF0">
        <w:rPr>
          <w:rFonts w:ascii="Times New Roman" w:eastAsiaTheme="minorEastAsia" w:hAnsi="Times New Roman" w:cs="Times New Roman"/>
          <w:b/>
          <w:color w:val="auto"/>
        </w:rPr>
        <w:t>涉及</w:t>
      </w:r>
      <w:r w:rsidR="002D080C" w:rsidRPr="00590EF0">
        <w:rPr>
          <w:rFonts w:ascii="Times New Roman" w:eastAsiaTheme="minorEastAsia" w:hAnsi="Times New Roman" w:cs="Times New Roman"/>
          <w:b/>
          <w:color w:val="auto"/>
        </w:rPr>
        <w:t>航空保安之規範轉為國內法體系</w:t>
      </w:r>
    </w:p>
    <w:p w14:paraId="50B571D8" w14:textId="77777777" w:rsidR="00476630" w:rsidRPr="00590EF0" w:rsidRDefault="00476630" w:rsidP="00FE3EE6">
      <w:pPr>
        <w:pStyle w:val="af1"/>
        <w:spacing w:line="0" w:lineRule="atLeast"/>
        <w:ind w:leftChars="200" w:left="480" w:firstLine="480"/>
        <w:rPr>
          <w:rFonts w:ascii="Times New Roman" w:eastAsiaTheme="minorEastAsia" w:hAnsi="Times New Roman" w:cs="Times New Roman"/>
          <w:b/>
          <w:color w:val="auto"/>
        </w:rPr>
      </w:pPr>
      <w:r w:rsidRPr="00590EF0">
        <w:rPr>
          <w:rFonts w:ascii="Times New Roman" w:eastAsiaTheme="minorEastAsia" w:hAnsi="Times New Roman" w:cs="Times New Roman"/>
          <w:b/>
          <w:color w:val="auto"/>
        </w:rPr>
        <w:t>新加坡將</w:t>
      </w:r>
      <w:r w:rsidRPr="00590EF0">
        <w:rPr>
          <w:rFonts w:ascii="Times New Roman" w:eastAsiaTheme="minorEastAsia" w:hAnsi="Times New Roman" w:cs="Times New Roman"/>
          <w:b/>
          <w:color w:val="auto"/>
        </w:rPr>
        <w:t>1955</w:t>
      </w:r>
      <w:r w:rsidRPr="00590EF0">
        <w:rPr>
          <w:rFonts w:ascii="Times New Roman" w:eastAsiaTheme="minorEastAsia" w:hAnsi="Times New Roman" w:cs="Times New Roman"/>
          <w:b/>
          <w:color w:val="auto"/>
        </w:rPr>
        <w:t>年《海牙議定書》轉為《航空運輸法》（</w:t>
      </w:r>
      <w:r w:rsidRPr="00590EF0">
        <w:rPr>
          <w:rFonts w:ascii="Times New Roman" w:eastAsiaTheme="minorEastAsia" w:hAnsi="Times New Roman" w:cs="Times New Roman"/>
          <w:b/>
          <w:color w:val="auto"/>
        </w:rPr>
        <w:t>Carriage By Air Act</w:t>
      </w:r>
      <w:r w:rsidRPr="00590EF0">
        <w:rPr>
          <w:rFonts w:ascii="Times New Roman" w:eastAsiaTheme="minorEastAsia" w:hAnsi="Times New Roman" w:cs="Times New Roman"/>
          <w:b/>
          <w:color w:val="auto"/>
        </w:rPr>
        <w:t>）之國內法。將</w:t>
      </w:r>
      <w:r w:rsidRPr="00590EF0">
        <w:rPr>
          <w:rFonts w:ascii="Times New Roman" w:eastAsiaTheme="minorEastAsia" w:hAnsi="Times New Roman" w:cs="Times New Roman"/>
          <w:b/>
          <w:color w:val="auto"/>
        </w:rPr>
        <w:t>1963</w:t>
      </w:r>
      <w:r w:rsidRPr="00590EF0">
        <w:rPr>
          <w:rFonts w:ascii="Times New Roman" w:eastAsiaTheme="minorEastAsia" w:hAnsi="Times New Roman" w:cs="Times New Roman"/>
          <w:b/>
          <w:color w:val="auto"/>
        </w:rPr>
        <w:t>年《東京公約》轉為《東京公約法》（</w:t>
      </w:r>
      <w:r w:rsidRPr="00590EF0">
        <w:rPr>
          <w:rFonts w:ascii="Times New Roman" w:eastAsiaTheme="minorEastAsia" w:hAnsi="Times New Roman" w:cs="Times New Roman"/>
          <w:b/>
          <w:color w:val="auto"/>
        </w:rPr>
        <w:t>Tokyo Convention Act</w:t>
      </w:r>
      <w:r w:rsidRPr="00590EF0">
        <w:rPr>
          <w:rFonts w:ascii="Times New Roman" w:eastAsiaTheme="minorEastAsia" w:hAnsi="Times New Roman" w:cs="Times New Roman"/>
          <w:b/>
          <w:color w:val="auto"/>
        </w:rPr>
        <w:t>）之國內法。將</w:t>
      </w:r>
      <w:r w:rsidRPr="00590EF0">
        <w:rPr>
          <w:rFonts w:ascii="Times New Roman" w:eastAsiaTheme="minorEastAsia" w:hAnsi="Times New Roman" w:cs="Times New Roman"/>
          <w:b/>
          <w:color w:val="auto"/>
        </w:rPr>
        <w:t>1970</w:t>
      </w:r>
      <w:r w:rsidRPr="00590EF0">
        <w:rPr>
          <w:rFonts w:ascii="Times New Roman" w:eastAsiaTheme="minorEastAsia" w:hAnsi="Times New Roman" w:cs="Times New Roman"/>
          <w:b/>
          <w:color w:val="auto"/>
        </w:rPr>
        <w:t>年《海牙公約》、</w:t>
      </w:r>
      <w:r w:rsidRPr="00590EF0">
        <w:rPr>
          <w:rFonts w:ascii="Times New Roman" w:eastAsiaTheme="minorEastAsia" w:hAnsi="Times New Roman" w:cs="Times New Roman"/>
          <w:b/>
          <w:color w:val="auto"/>
        </w:rPr>
        <w:t>1971</w:t>
      </w:r>
      <w:r w:rsidRPr="00590EF0">
        <w:rPr>
          <w:rFonts w:ascii="Times New Roman" w:eastAsiaTheme="minorEastAsia" w:hAnsi="Times New Roman" w:cs="Times New Roman"/>
          <w:b/>
          <w:color w:val="auto"/>
        </w:rPr>
        <w:t>年《蒙特利爾公約》、</w:t>
      </w:r>
      <w:r w:rsidRPr="00590EF0">
        <w:rPr>
          <w:rFonts w:ascii="Times New Roman" w:eastAsiaTheme="minorEastAsia" w:hAnsi="Times New Roman" w:cs="Times New Roman"/>
          <w:b/>
          <w:color w:val="auto"/>
        </w:rPr>
        <w:t>1988</w:t>
      </w:r>
      <w:r w:rsidRPr="00590EF0">
        <w:rPr>
          <w:rFonts w:ascii="Times New Roman" w:eastAsiaTheme="minorEastAsia" w:hAnsi="Times New Roman" w:cs="Times New Roman"/>
          <w:b/>
          <w:color w:val="auto"/>
        </w:rPr>
        <w:t>年《蒙特利爾議定書》轉為《防制航空器劫持和保護法》（</w:t>
      </w:r>
      <w:r w:rsidRPr="00590EF0">
        <w:rPr>
          <w:rFonts w:ascii="Times New Roman" w:eastAsiaTheme="minorEastAsia" w:hAnsi="Times New Roman" w:cs="Times New Roman"/>
          <w:b/>
          <w:color w:val="auto"/>
        </w:rPr>
        <w:t>Hijacking and Protection of Aircraft Act</w:t>
      </w:r>
      <w:r w:rsidRPr="00590EF0">
        <w:rPr>
          <w:rFonts w:ascii="Times New Roman" w:eastAsiaTheme="minorEastAsia" w:hAnsi="Times New Roman" w:cs="Times New Roman"/>
          <w:b/>
          <w:color w:val="auto"/>
        </w:rPr>
        <w:t>）之國內法。上述新加坡適切地將國際法</w:t>
      </w:r>
      <w:r w:rsidR="0063302E" w:rsidRPr="00590EF0">
        <w:rPr>
          <w:rFonts w:ascii="Times New Roman" w:eastAsiaTheme="minorEastAsia" w:hAnsi="Times New Roman" w:cs="Times New Roman"/>
          <w:b/>
          <w:color w:val="auto"/>
        </w:rPr>
        <w:t>涉及</w:t>
      </w:r>
      <w:r w:rsidRPr="00590EF0">
        <w:rPr>
          <w:rFonts w:ascii="Times New Roman" w:eastAsiaTheme="minorEastAsia" w:hAnsi="Times New Roman" w:cs="Times New Roman"/>
          <w:b/>
          <w:color w:val="auto"/>
        </w:rPr>
        <w:t>航空保安之規範</w:t>
      </w:r>
      <w:r w:rsidR="0063302E" w:rsidRPr="00590EF0">
        <w:rPr>
          <w:rFonts w:ascii="Times New Roman" w:eastAsiaTheme="minorEastAsia" w:hAnsi="Times New Roman" w:cs="Times New Roman"/>
          <w:b/>
          <w:color w:val="auto"/>
        </w:rPr>
        <w:t>，</w:t>
      </w:r>
      <w:r w:rsidRPr="00590EF0">
        <w:rPr>
          <w:rFonts w:ascii="Times New Roman" w:eastAsiaTheme="minorEastAsia" w:hAnsi="Times New Roman" w:cs="Times New Roman"/>
          <w:b/>
          <w:color w:val="auto"/>
        </w:rPr>
        <w:t>轉為國內法體系之</w:t>
      </w:r>
      <w:r w:rsidR="0063302E" w:rsidRPr="00590EF0">
        <w:rPr>
          <w:rFonts w:ascii="Times New Roman" w:eastAsiaTheme="minorEastAsia" w:hAnsi="Times New Roman" w:cs="Times New Roman"/>
          <w:b/>
          <w:color w:val="auto"/>
        </w:rPr>
        <w:t>良善內國法化之</w:t>
      </w:r>
      <w:r w:rsidRPr="00590EF0">
        <w:rPr>
          <w:rFonts w:ascii="Times New Roman" w:eastAsiaTheme="minorEastAsia" w:hAnsi="Times New Roman" w:cs="Times New Roman"/>
          <w:b/>
          <w:color w:val="auto"/>
        </w:rPr>
        <w:t>作法，相當值得我國效仿之。</w:t>
      </w:r>
      <w:r w:rsidRPr="00590EF0">
        <w:rPr>
          <w:rFonts w:ascii="Times New Roman" w:eastAsiaTheme="minorEastAsia" w:hAnsi="Times New Roman" w:cs="Times New Roman"/>
          <w:b/>
          <w:color w:val="auto"/>
        </w:rPr>
        <w:t xml:space="preserve">  </w:t>
      </w:r>
    </w:p>
    <w:p w14:paraId="5BDD4FB9" w14:textId="77777777" w:rsidR="006362C4" w:rsidRPr="00590EF0" w:rsidRDefault="006362C4" w:rsidP="00FE3EE6">
      <w:pPr>
        <w:spacing w:line="0" w:lineRule="atLeast"/>
        <w:rPr>
          <w:rFonts w:ascii="Times New Roman" w:hAnsi="Times New Roman" w:cs="Times New Roman"/>
          <w:b/>
          <w:szCs w:val="24"/>
        </w:rPr>
      </w:pPr>
    </w:p>
    <w:p w14:paraId="54484765" w14:textId="77777777" w:rsidR="00476630" w:rsidRPr="00590EF0" w:rsidRDefault="00476630" w:rsidP="00FE3EE6">
      <w:pPr>
        <w:spacing w:line="0" w:lineRule="atLeast"/>
        <w:rPr>
          <w:rFonts w:ascii="Times New Roman" w:hAnsi="Times New Roman" w:cs="Times New Roman"/>
          <w:b/>
          <w:szCs w:val="24"/>
        </w:rPr>
      </w:pPr>
    </w:p>
    <w:p w14:paraId="73E7C9B3" w14:textId="77777777" w:rsidR="00476630" w:rsidRPr="00590EF0" w:rsidRDefault="00476630" w:rsidP="00FE3EE6">
      <w:pPr>
        <w:spacing w:line="0" w:lineRule="atLeast"/>
        <w:rPr>
          <w:rFonts w:ascii="Times New Roman" w:hAnsi="Times New Roman" w:cs="Times New Roman"/>
          <w:b/>
          <w:szCs w:val="24"/>
        </w:rPr>
      </w:pPr>
    </w:p>
    <w:sectPr w:rsidR="00476630" w:rsidRPr="00590EF0" w:rsidSect="00207532">
      <w:footerReference w:type="default" r:id="rId13"/>
      <w:footerReference w:type="first" r:id="rId14"/>
      <w:pgSz w:w="11906" w:h="16838"/>
      <w:pgMar w:top="1440" w:right="1800" w:bottom="1440" w:left="1800" w:header="0" w:footer="121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CAFFD" w14:textId="77777777" w:rsidR="001C0F89" w:rsidRDefault="001C0F89" w:rsidP="00281522">
      <w:r>
        <w:separator/>
      </w:r>
    </w:p>
  </w:endnote>
  <w:endnote w:type="continuationSeparator" w:id="0">
    <w:p w14:paraId="150BD64B" w14:textId="77777777" w:rsidR="001C0F89" w:rsidRDefault="001C0F89" w:rsidP="0028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CJK JP Regular">
    <w:altName w:val="Arial"/>
    <w:charset w:val="00"/>
    <w:family w:val="swiss"/>
    <w:pitch w:val="variable"/>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9626975"/>
      <w:docPartObj>
        <w:docPartGallery w:val="Page Numbers (Bottom of Page)"/>
        <w:docPartUnique/>
      </w:docPartObj>
    </w:sdtPr>
    <w:sdtEndPr/>
    <w:sdtContent>
      <w:p w14:paraId="22F5DE88" w14:textId="77777777" w:rsidR="00406286" w:rsidRDefault="00406286">
        <w:pPr>
          <w:pStyle w:val="a8"/>
          <w:jc w:val="center"/>
        </w:pPr>
        <w:r>
          <w:fldChar w:fldCharType="begin"/>
        </w:r>
        <w:r>
          <w:instrText>PAGE   \* MERGEFORMAT</w:instrText>
        </w:r>
        <w:r>
          <w:fldChar w:fldCharType="separate"/>
        </w:r>
        <w:r w:rsidR="0027071C" w:rsidRPr="0027071C">
          <w:rPr>
            <w:noProof/>
            <w:lang w:val="zh-TW"/>
          </w:rPr>
          <w:t>20</w:t>
        </w:r>
        <w:r>
          <w:fldChar w:fldCharType="end"/>
        </w:r>
      </w:p>
    </w:sdtContent>
  </w:sdt>
  <w:p w14:paraId="4D66CE5D" w14:textId="77777777" w:rsidR="00406286" w:rsidRDefault="0040628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930158"/>
      <w:docPartObj>
        <w:docPartGallery w:val="Page Numbers (Bottom of Page)"/>
        <w:docPartUnique/>
      </w:docPartObj>
    </w:sdtPr>
    <w:sdtEndPr/>
    <w:sdtContent>
      <w:p w14:paraId="4B97ADE4" w14:textId="77777777" w:rsidR="00406286" w:rsidRDefault="00406286">
        <w:pPr>
          <w:pStyle w:val="a8"/>
          <w:jc w:val="center"/>
        </w:pPr>
        <w:r>
          <w:fldChar w:fldCharType="begin"/>
        </w:r>
        <w:r>
          <w:instrText>PAGE   \* MERGEFORMAT</w:instrText>
        </w:r>
        <w:r>
          <w:fldChar w:fldCharType="separate"/>
        </w:r>
        <w:r w:rsidRPr="00207532">
          <w:rPr>
            <w:noProof/>
            <w:lang w:val="zh-TW"/>
          </w:rPr>
          <w:t>3</w:t>
        </w:r>
        <w:r>
          <w:fldChar w:fldCharType="end"/>
        </w:r>
      </w:p>
    </w:sdtContent>
  </w:sdt>
  <w:p w14:paraId="14F6E6D0" w14:textId="77777777" w:rsidR="00406286" w:rsidRDefault="004062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361BA" w14:textId="77777777" w:rsidR="001C0F89" w:rsidRDefault="001C0F89" w:rsidP="00281522">
      <w:r>
        <w:separator/>
      </w:r>
    </w:p>
  </w:footnote>
  <w:footnote w:type="continuationSeparator" w:id="0">
    <w:p w14:paraId="0D9B185D" w14:textId="77777777" w:rsidR="001C0F89" w:rsidRDefault="001C0F89" w:rsidP="00281522">
      <w:r>
        <w:continuationSeparator/>
      </w:r>
    </w:p>
  </w:footnote>
  <w:footnote w:id="1">
    <w:p w14:paraId="667C60AD" w14:textId="77777777" w:rsidR="00406286" w:rsidRPr="00590EF0" w:rsidRDefault="00406286" w:rsidP="00590EF0">
      <w:pPr>
        <w:pStyle w:val="af5"/>
        <w:spacing w:line="0" w:lineRule="atLeast"/>
        <w:ind w:left="440" w:hangingChars="200" w:hanging="440"/>
        <w:rPr>
          <w:rFonts w:ascii="Times New Roman" w:hAnsi="Times New Roman" w:cs="Times New Roman"/>
          <w:b/>
          <w:sz w:val="22"/>
          <w:szCs w:val="22"/>
        </w:rPr>
      </w:pPr>
      <w:r w:rsidRPr="00590EF0">
        <w:rPr>
          <w:rStyle w:val="af7"/>
          <w:rFonts w:ascii="Times New Roman" w:hAnsi="Times New Roman" w:cs="Times New Roman"/>
          <w:b/>
          <w:sz w:val="22"/>
          <w:szCs w:val="22"/>
        </w:rPr>
        <w:footnoteRef/>
      </w:r>
      <w:r w:rsidRPr="00590EF0">
        <w:rPr>
          <w:rFonts w:ascii="Times New Roman" w:hAnsi="Times New Roman" w:cs="Times New Roman"/>
          <w:b/>
          <w:sz w:val="22"/>
          <w:szCs w:val="22"/>
        </w:rPr>
        <w:t xml:space="preserve"> </w:t>
      </w:r>
      <w:r w:rsidRPr="00590EF0">
        <w:rPr>
          <w:rFonts w:ascii="Times New Roman" w:hAnsi="Times New Roman" w:cs="Times New Roman"/>
          <w:b/>
          <w:sz w:val="22"/>
          <w:szCs w:val="22"/>
        </w:rPr>
        <w:t>柯雨瑞，中央警察大學犯罪防治研究所法學博士，曾任內政部警政署保安警察第三總隊第二大隊（基隆）分隊長、第一大隊（台北）警務員，中央警察大學助教、講師、副教授，現為中央警察大學國境警察學系暨研究所專任教授，本文之正式刊登，特別感謝中央警察大學國境警察學系暨研究所王寬弘教授諸多行政上之協助，特此誌謝。</w:t>
      </w:r>
    </w:p>
  </w:footnote>
  <w:footnote w:id="2">
    <w:p w14:paraId="4C95B752" w14:textId="77777777" w:rsidR="00406286" w:rsidRPr="00590EF0" w:rsidRDefault="00406286" w:rsidP="00590EF0">
      <w:pPr>
        <w:pStyle w:val="af5"/>
        <w:spacing w:line="0" w:lineRule="atLeast"/>
        <w:ind w:left="440" w:hangingChars="200" w:hanging="440"/>
        <w:rPr>
          <w:rFonts w:ascii="Times New Roman" w:hAnsi="Times New Roman" w:cs="Times New Roman"/>
          <w:b/>
          <w:sz w:val="22"/>
          <w:szCs w:val="22"/>
        </w:rPr>
      </w:pPr>
      <w:r w:rsidRPr="00590EF0">
        <w:rPr>
          <w:rStyle w:val="af7"/>
          <w:rFonts w:ascii="Times New Roman" w:hAnsi="Times New Roman" w:cs="Times New Roman"/>
          <w:b/>
          <w:sz w:val="22"/>
          <w:szCs w:val="22"/>
        </w:rPr>
        <w:footnoteRef/>
      </w:r>
      <w:r w:rsidRPr="00590EF0">
        <w:rPr>
          <w:rFonts w:ascii="Times New Roman" w:hAnsi="Times New Roman" w:cs="Times New Roman"/>
          <w:b/>
          <w:sz w:val="22"/>
          <w:szCs w:val="22"/>
        </w:rPr>
        <w:t>洪嘉真，中央警察大學外事警察研究所</w:t>
      </w:r>
      <w:r w:rsidRPr="00590EF0">
        <w:rPr>
          <w:rFonts w:ascii="Times New Roman" w:hAnsi="Times New Roman" w:cs="Times New Roman"/>
          <w:b/>
          <w:sz w:val="22"/>
          <w:szCs w:val="22"/>
        </w:rPr>
        <w:t>(</w:t>
      </w:r>
      <w:r w:rsidRPr="00590EF0">
        <w:rPr>
          <w:rFonts w:ascii="Times New Roman" w:hAnsi="Times New Roman" w:cs="Times New Roman"/>
          <w:b/>
          <w:sz w:val="22"/>
          <w:szCs w:val="22"/>
        </w:rPr>
        <w:t>國境組</w:t>
      </w:r>
      <w:r w:rsidRPr="00590EF0">
        <w:rPr>
          <w:rFonts w:ascii="Times New Roman" w:hAnsi="Times New Roman" w:cs="Times New Roman"/>
          <w:b/>
          <w:sz w:val="22"/>
          <w:szCs w:val="22"/>
        </w:rPr>
        <w:t>)</w:t>
      </w:r>
      <w:r w:rsidRPr="00590EF0">
        <w:rPr>
          <w:rFonts w:ascii="Times New Roman" w:hAnsi="Times New Roman" w:cs="Times New Roman"/>
          <w:b/>
          <w:sz w:val="22"/>
          <w:szCs w:val="22"/>
        </w:rPr>
        <w:t>法學碩士，現</w:t>
      </w:r>
      <w:r w:rsidRPr="00590EF0">
        <w:rPr>
          <w:rFonts w:ascii="Times New Roman" w:hAnsi="Times New Roman" w:cs="Times New Roman"/>
          <w:b/>
          <w:sz w:val="22"/>
          <w:szCs w:val="22"/>
          <w:lang w:eastAsia="zh-HK"/>
        </w:rPr>
        <w:t>為內政部警</w:t>
      </w:r>
      <w:r w:rsidRPr="00590EF0">
        <w:rPr>
          <w:rFonts w:ascii="Times New Roman" w:hAnsi="Times New Roman" w:cs="Times New Roman"/>
          <w:b/>
          <w:sz w:val="22"/>
          <w:szCs w:val="22"/>
        </w:rPr>
        <w:t>政</w:t>
      </w:r>
      <w:r w:rsidRPr="00590EF0">
        <w:rPr>
          <w:rFonts w:ascii="Times New Roman" w:hAnsi="Times New Roman" w:cs="Times New Roman"/>
          <w:b/>
          <w:sz w:val="22"/>
          <w:szCs w:val="22"/>
          <w:lang w:eastAsia="zh-HK"/>
        </w:rPr>
        <w:t>署南投縣警察局南投分局巡官</w:t>
      </w:r>
      <w:r w:rsidRPr="00590EF0">
        <w:rPr>
          <w:rFonts w:ascii="Times New Roman" w:hAnsi="Times New Roman" w:cs="Times New Roman"/>
          <w:b/>
          <w:sz w:val="22"/>
          <w:szCs w:val="22"/>
        </w:rPr>
        <w:t>。</w:t>
      </w:r>
    </w:p>
  </w:footnote>
  <w:footnote w:id="3">
    <w:p w14:paraId="26A6A2E7" w14:textId="77777777" w:rsidR="00406286" w:rsidRPr="00590EF0" w:rsidRDefault="00406286" w:rsidP="00590EF0">
      <w:pPr>
        <w:pStyle w:val="af5"/>
        <w:spacing w:line="0" w:lineRule="atLeast"/>
        <w:ind w:left="440" w:hangingChars="200" w:hanging="440"/>
        <w:rPr>
          <w:rFonts w:ascii="Times New Roman" w:hAnsi="Times New Roman" w:cs="Times New Roman"/>
          <w:b/>
          <w:sz w:val="22"/>
          <w:szCs w:val="22"/>
        </w:rPr>
      </w:pPr>
      <w:r w:rsidRPr="00590EF0">
        <w:rPr>
          <w:rStyle w:val="af7"/>
          <w:rFonts w:ascii="Times New Roman" w:hAnsi="Times New Roman" w:cs="Times New Roman"/>
          <w:b/>
          <w:sz w:val="22"/>
          <w:szCs w:val="22"/>
        </w:rPr>
        <w:footnoteRef/>
      </w:r>
      <w:r w:rsidRPr="00590EF0">
        <w:rPr>
          <w:rFonts w:ascii="Times New Roman" w:hAnsi="Times New Roman" w:cs="Times New Roman"/>
          <w:b/>
          <w:sz w:val="22"/>
          <w:szCs w:val="22"/>
        </w:rPr>
        <w:t>黃翠紋，中央警察大學犯罪防治研究所法學博士，現職為中央警察大學行政警察學系暨研究所專任教授。</w:t>
      </w:r>
    </w:p>
  </w:footnote>
  <w:footnote w:id="4">
    <w:p w14:paraId="61C430C9" w14:textId="77777777" w:rsidR="00406286" w:rsidRPr="00590EF0" w:rsidRDefault="00406286" w:rsidP="00590EF0">
      <w:pPr>
        <w:pStyle w:val="af5"/>
        <w:spacing w:line="0" w:lineRule="atLeast"/>
        <w:ind w:left="440" w:hangingChars="200" w:hanging="440"/>
        <w:rPr>
          <w:rFonts w:ascii="Times New Roman" w:hAnsi="Times New Roman" w:cs="Times New Roman"/>
          <w:b/>
          <w:sz w:val="22"/>
          <w:szCs w:val="22"/>
        </w:rPr>
      </w:pPr>
      <w:r w:rsidRPr="00590EF0">
        <w:rPr>
          <w:rStyle w:val="af7"/>
          <w:rFonts w:ascii="Times New Roman" w:hAnsi="Times New Roman" w:cs="Times New Roman"/>
          <w:b/>
          <w:sz w:val="22"/>
          <w:szCs w:val="22"/>
        </w:rPr>
        <w:footnoteRef/>
      </w:r>
      <w:r w:rsidRPr="00590EF0">
        <w:rPr>
          <w:rFonts w:ascii="Times New Roman" w:hAnsi="Times New Roman" w:cs="Times New Roman"/>
          <w:b/>
          <w:sz w:val="22"/>
          <w:szCs w:val="22"/>
        </w:rPr>
        <w:t xml:space="preserve"> </w:t>
      </w:r>
      <w:r w:rsidRPr="00590EF0">
        <w:rPr>
          <w:rFonts w:ascii="Times New Roman" w:hAnsi="Times New Roman" w:cs="Times New Roman"/>
          <w:b/>
          <w:sz w:val="22"/>
          <w:szCs w:val="22"/>
        </w:rPr>
        <w:t>許義寶（</w:t>
      </w:r>
      <w:r w:rsidRPr="00590EF0">
        <w:rPr>
          <w:rFonts w:ascii="Times New Roman" w:hAnsi="Times New Roman" w:cs="Times New Roman"/>
          <w:b/>
          <w:sz w:val="22"/>
          <w:szCs w:val="22"/>
        </w:rPr>
        <w:t>2016</w:t>
      </w:r>
      <w:r w:rsidRPr="00590EF0">
        <w:rPr>
          <w:rFonts w:ascii="Times New Roman" w:hAnsi="Times New Roman" w:cs="Times New Roman"/>
          <w:b/>
          <w:sz w:val="22"/>
          <w:szCs w:val="22"/>
        </w:rPr>
        <w:t>），論航空保安管理機關之相關職權，中央警察大學國土安全與國境管理學報，</w:t>
      </w:r>
      <w:r w:rsidRPr="00590EF0">
        <w:rPr>
          <w:rFonts w:ascii="Times New Roman" w:hAnsi="Times New Roman" w:cs="Times New Roman"/>
          <w:b/>
          <w:sz w:val="22"/>
          <w:szCs w:val="22"/>
        </w:rPr>
        <w:t>25</w:t>
      </w:r>
      <w:r w:rsidRPr="00590EF0">
        <w:rPr>
          <w:rFonts w:ascii="Times New Roman" w:hAnsi="Times New Roman" w:cs="Times New Roman"/>
          <w:b/>
          <w:sz w:val="22"/>
          <w:szCs w:val="22"/>
        </w:rPr>
        <w:t>，頁</w:t>
      </w:r>
      <w:r w:rsidRPr="00590EF0">
        <w:rPr>
          <w:rFonts w:ascii="Times New Roman" w:hAnsi="Times New Roman" w:cs="Times New Roman"/>
          <w:b/>
          <w:sz w:val="22"/>
          <w:szCs w:val="22"/>
        </w:rPr>
        <w:t>135-171</w:t>
      </w:r>
      <w:r w:rsidRPr="00590EF0">
        <w:rPr>
          <w:rFonts w:ascii="Times New Roman" w:hAnsi="Times New Roman" w:cs="Times New Roman"/>
          <w:b/>
          <w:sz w:val="22"/>
          <w:szCs w:val="22"/>
        </w:rPr>
        <w:t>。</w:t>
      </w:r>
    </w:p>
  </w:footnote>
  <w:footnote w:id="5">
    <w:p w14:paraId="3E908A0D" w14:textId="77777777" w:rsidR="00406286" w:rsidRPr="00590EF0" w:rsidRDefault="00406286"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ICAO(International Civil Aviation Organization)(2019). </w:t>
      </w:r>
      <w:r w:rsidRPr="00590EF0">
        <w:rPr>
          <w:rFonts w:ascii="Times New Roman" w:hAnsi="Times New Roman" w:cs="Times New Roman"/>
          <w:b/>
          <w:color w:val="auto"/>
          <w:sz w:val="22"/>
          <w:szCs w:val="22"/>
        </w:rPr>
        <w:t>關於國際民航組織。網址：</w:t>
      </w:r>
      <w:hyperlink r:id="rId1" w:history="1">
        <w:r w:rsidRPr="00590EF0">
          <w:rPr>
            <w:rStyle w:val="aa"/>
            <w:rFonts w:ascii="Times New Roman" w:hAnsi="Times New Roman" w:cs="Times New Roman"/>
            <w:b/>
            <w:color w:val="auto"/>
            <w:sz w:val="22"/>
            <w:szCs w:val="22"/>
            <w:u w:val="none"/>
          </w:rPr>
          <w:t>https://www.icao.int/about-icao/Pages/default.aspx.</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4</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12</w:t>
      </w:r>
      <w:r w:rsidRPr="00590EF0">
        <w:rPr>
          <w:rFonts w:ascii="Times New Roman" w:hAnsi="Times New Roman" w:cs="Times New Roman"/>
          <w:b/>
          <w:color w:val="auto"/>
          <w:sz w:val="22"/>
          <w:szCs w:val="22"/>
        </w:rPr>
        <w:t>日。</w:t>
      </w:r>
    </w:p>
  </w:footnote>
  <w:footnote w:id="6">
    <w:p w14:paraId="4A0CF84D" w14:textId="77777777" w:rsidR="00406286" w:rsidRPr="00590EF0" w:rsidRDefault="00406286"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w:t>
      </w:r>
      <w:r w:rsidRPr="00590EF0">
        <w:rPr>
          <w:rFonts w:ascii="Times New Roman" w:hAnsi="Times New Roman" w:cs="Times New Roman"/>
          <w:b/>
          <w:color w:val="auto"/>
          <w:sz w:val="22"/>
          <w:szCs w:val="22"/>
        </w:rPr>
        <w:t>國際組織司（</w:t>
      </w:r>
      <w:r w:rsidRPr="00590EF0">
        <w:rPr>
          <w:rFonts w:ascii="Times New Roman" w:hAnsi="Times New Roman" w:cs="Times New Roman"/>
          <w:b/>
          <w:color w:val="auto"/>
          <w:sz w:val="22"/>
          <w:szCs w:val="22"/>
        </w:rPr>
        <w:t>2019</w:t>
      </w:r>
      <w:r w:rsidRPr="00590EF0">
        <w:rPr>
          <w:rFonts w:ascii="Times New Roman" w:hAnsi="Times New Roman" w:cs="Times New Roman"/>
          <w:b/>
          <w:color w:val="auto"/>
          <w:sz w:val="22"/>
          <w:szCs w:val="22"/>
        </w:rPr>
        <w:t>），台灣爭取有意義參與國際民航組織並成為其觀察員。網址：</w:t>
      </w:r>
      <w:hyperlink r:id="rId2" w:history="1">
        <w:r w:rsidRPr="00590EF0">
          <w:rPr>
            <w:rStyle w:val="aa"/>
            <w:rFonts w:ascii="Times New Roman" w:hAnsi="Times New Roman" w:cs="Times New Roman"/>
            <w:b/>
            <w:color w:val="auto"/>
            <w:sz w:val="22"/>
            <w:szCs w:val="22"/>
            <w:u w:val="none"/>
          </w:rPr>
          <w:t>https://www.mofa.gov.tw/igo/cp.aspx?n=3DE11E74CBD6C44E.</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4</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12</w:t>
      </w:r>
      <w:r w:rsidRPr="00590EF0">
        <w:rPr>
          <w:rFonts w:ascii="Times New Roman" w:hAnsi="Times New Roman" w:cs="Times New Roman"/>
          <w:b/>
          <w:color w:val="auto"/>
          <w:sz w:val="22"/>
          <w:szCs w:val="22"/>
        </w:rPr>
        <w:t>日。</w:t>
      </w:r>
    </w:p>
  </w:footnote>
  <w:footnote w:id="7">
    <w:p w14:paraId="6E9E8B2B" w14:textId="77777777" w:rsidR="00406286" w:rsidRPr="00590EF0" w:rsidRDefault="00406286"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w:t>
      </w:r>
      <w:r w:rsidRPr="00590EF0">
        <w:rPr>
          <w:rFonts w:ascii="Times New Roman" w:hAnsi="Times New Roman" w:cs="Times New Roman"/>
          <w:b/>
          <w:color w:val="auto"/>
          <w:sz w:val="22"/>
          <w:szCs w:val="22"/>
        </w:rPr>
        <w:t>中央通訊社施燕飛</w:t>
      </w:r>
      <w:r w:rsidRPr="00590EF0">
        <w:rPr>
          <w:rFonts w:ascii="Times New Roman" w:hAnsi="Times New Roman" w:cs="Times New Roman"/>
          <w:b/>
          <w:color w:val="auto"/>
          <w:sz w:val="22"/>
          <w:szCs w:val="22"/>
        </w:rPr>
        <w:t>/</w:t>
      </w:r>
      <w:r w:rsidRPr="00590EF0">
        <w:rPr>
          <w:rFonts w:ascii="Times New Roman" w:hAnsi="Times New Roman" w:cs="Times New Roman"/>
          <w:b/>
          <w:color w:val="auto"/>
          <w:sz w:val="22"/>
          <w:szCs w:val="22"/>
        </w:rPr>
        <w:t>卞金峰（</w:t>
      </w:r>
      <w:r w:rsidRPr="00590EF0">
        <w:rPr>
          <w:rFonts w:ascii="Times New Roman" w:hAnsi="Times New Roman" w:cs="Times New Roman"/>
          <w:b/>
          <w:color w:val="auto"/>
          <w:sz w:val="22"/>
          <w:szCs w:val="22"/>
        </w:rPr>
        <w:t>2018</w:t>
      </w:r>
      <w:r w:rsidRPr="00590EF0">
        <w:rPr>
          <w:rFonts w:ascii="Times New Roman" w:hAnsi="Times New Roman" w:cs="Times New Roman"/>
          <w:b/>
          <w:color w:val="auto"/>
          <w:sz w:val="22"/>
          <w:szCs w:val="22"/>
        </w:rPr>
        <w:t>）。台灣爭取加入</w:t>
      </w:r>
      <w:r w:rsidRPr="00590EF0">
        <w:rPr>
          <w:rFonts w:ascii="Times New Roman" w:hAnsi="Times New Roman" w:cs="Times New Roman"/>
          <w:b/>
          <w:color w:val="auto"/>
          <w:sz w:val="22"/>
          <w:szCs w:val="22"/>
        </w:rPr>
        <w:t xml:space="preserve">ICAO </w:t>
      </w:r>
      <w:r w:rsidRPr="00590EF0">
        <w:rPr>
          <w:rFonts w:ascii="Times New Roman" w:hAnsi="Times New Roman" w:cs="Times New Roman"/>
          <w:b/>
          <w:color w:val="auto"/>
          <w:sz w:val="22"/>
          <w:szCs w:val="22"/>
        </w:rPr>
        <w:t>世界飛安基金會支持。網址：</w:t>
      </w:r>
      <w:hyperlink r:id="rId3" w:history="1">
        <w:r w:rsidRPr="00590EF0">
          <w:rPr>
            <w:rStyle w:val="aa"/>
            <w:rFonts w:ascii="Times New Roman" w:hAnsi="Times New Roman" w:cs="Times New Roman"/>
            <w:b/>
            <w:color w:val="auto"/>
            <w:sz w:val="22"/>
            <w:szCs w:val="22"/>
            <w:u w:val="none"/>
          </w:rPr>
          <w:t>https://www.cna.com.tw/news/ahel/201803300148.aspx.</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4</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12</w:t>
      </w:r>
      <w:r w:rsidRPr="00590EF0">
        <w:rPr>
          <w:rFonts w:ascii="Times New Roman" w:hAnsi="Times New Roman" w:cs="Times New Roman"/>
          <w:b/>
          <w:color w:val="auto"/>
          <w:sz w:val="22"/>
          <w:szCs w:val="22"/>
        </w:rPr>
        <w:t>日。</w:t>
      </w:r>
    </w:p>
  </w:footnote>
  <w:footnote w:id="8">
    <w:p w14:paraId="534DF1B9" w14:textId="77777777" w:rsidR="00406286" w:rsidRPr="00590EF0" w:rsidRDefault="00406286"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w:t>
      </w:r>
      <w:r w:rsidRPr="00590EF0">
        <w:rPr>
          <w:rFonts w:ascii="Times New Roman" w:hAnsi="Times New Roman" w:cs="Times New Roman"/>
          <w:b/>
          <w:color w:val="auto"/>
          <w:sz w:val="22"/>
          <w:szCs w:val="22"/>
        </w:rPr>
        <w:t>聯合國安全理事會（</w:t>
      </w:r>
      <w:r w:rsidRPr="00590EF0">
        <w:rPr>
          <w:rFonts w:ascii="Times New Roman" w:hAnsi="Times New Roman" w:cs="Times New Roman"/>
          <w:b/>
          <w:color w:val="auto"/>
          <w:sz w:val="22"/>
          <w:szCs w:val="22"/>
        </w:rPr>
        <w:t>2019</w:t>
      </w:r>
      <w:r w:rsidRPr="00590EF0">
        <w:rPr>
          <w:rFonts w:ascii="Times New Roman" w:hAnsi="Times New Roman" w:cs="Times New Roman"/>
          <w:b/>
          <w:color w:val="auto"/>
          <w:sz w:val="22"/>
          <w:szCs w:val="22"/>
        </w:rPr>
        <w:t>），</w:t>
      </w:r>
      <w:r w:rsidRPr="00590EF0">
        <w:rPr>
          <w:rFonts w:ascii="Times New Roman" w:hAnsi="Times New Roman" w:cs="Times New Roman"/>
          <w:b/>
          <w:color w:val="auto"/>
          <w:sz w:val="22"/>
          <w:szCs w:val="22"/>
        </w:rPr>
        <w:t>2000-2019</w:t>
      </w:r>
      <w:r w:rsidRPr="00590EF0">
        <w:rPr>
          <w:rFonts w:ascii="Times New Roman" w:hAnsi="Times New Roman" w:cs="Times New Roman"/>
          <w:b/>
          <w:color w:val="auto"/>
          <w:sz w:val="22"/>
          <w:szCs w:val="22"/>
        </w:rPr>
        <w:t>年決議案。網址：</w:t>
      </w:r>
      <w:hyperlink r:id="rId4" w:history="1">
        <w:r w:rsidRPr="00590EF0">
          <w:rPr>
            <w:rStyle w:val="aa"/>
            <w:rFonts w:ascii="Times New Roman" w:hAnsi="Times New Roman" w:cs="Times New Roman"/>
            <w:b/>
            <w:color w:val="auto"/>
            <w:sz w:val="22"/>
            <w:szCs w:val="22"/>
            <w:u w:val="none"/>
          </w:rPr>
          <w:t>https://www.un.org/securitycouncil/zh/content/resolutions.</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4</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18</w:t>
      </w:r>
      <w:r w:rsidRPr="00590EF0">
        <w:rPr>
          <w:rFonts w:ascii="Times New Roman" w:hAnsi="Times New Roman" w:cs="Times New Roman"/>
          <w:b/>
          <w:color w:val="auto"/>
          <w:sz w:val="22"/>
          <w:szCs w:val="22"/>
        </w:rPr>
        <w:t>日。</w:t>
      </w:r>
    </w:p>
  </w:footnote>
  <w:footnote w:id="9">
    <w:p w14:paraId="703F1ED8" w14:textId="77777777" w:rsidR="00A10E57" w:rsidRPr="00590EF0" w:rsidRDefault="00A10E57"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ICAO(International Civil Aviation Organization)(1963). Tokyo Convention. https://www.icao.int/Pages/default.aspx.</w:t>
      </w:r>
    </w:p>
  </w:footnote>
  <w:footnote w:id="10">
    <w:p w14:paraId="408F401A" w14:textId="77777777" w:rsidR="00A10E57" w:rsidRPr="00590EF0" w:rsidRDefault="00A10E57"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w:t>
      </w:r>
      <w:r w:rsidRPr="00590EF0">
        <w:rPr>
          <w:rFonts w:ascii="Times New Roman" w:hAnsi="Times New Roman" w:cs="Times New Roman"/>
          <w:b/>
          <w:color w:val="auto"/>
          <w:sz w:val="22"/>
          <w:szCs w:val="22"/>
        </w:rPr>
        <w:t>許士宦（</w:t>
      </w:r>
      <w:r w:rsidRPr="00590EF0">
        <w:rPr>
          <w:rFonts w:ascii="Times New Roman" w:hAnsi="Times New Roman" w:cs="Times New Roman"/>
          <w:b/>
          <w:color w:val="auto"/>
          <w:sz w:val="22"/>
          <w:szCs w:val="22"/>
        </w:rPr>
        <w:t>2016</w:t>
      </w:r>
      <w:r w:rsidRPr="00590EF0">
        <w:rPr>
          <w:rFonts w:ascii="Times New Roman" w:hAnsi="Times New Roman" w:cs="Times New Roman"/>
          <w:b/>
          <w:color w:val="auto"/>
          <w:sz w:val="22"/>
          <w:szCs w:val="22"/>
        </w:rPr>
        <w:t>），參加訴訟之判決效，月旦法學知識庫，</w:t>
      </w:r>
      <w:r w:rsidRPr="00590EF0">
        <w:rPr>
          <w:rFonts w:ascii="Times New Roman" w:hAnsi="Times New Roman" w:cs="Times New Roman"/>
          <w:b/>
          <w:color w:val="auto"/>
          <w:sz w:val="22"/>
          <w:szCs w:val="22"/>
        </w:rPr>
        <w:t>254</w:t>
      </w:r>
      <w:r w:rsidRPr="00590EF0">
        <w:rPr>
          <w:rFonts w:ascii="Times New Roman" w:hAnsi="Times New Roman" w:cs="Times New Roman"/>
          <w:b/>
          <w:color w:val="auto"/>
          <w:sz w:val="22"/>
          <w:szCs w:val="22"/>
        </w:rPr>
        <w:t>期，頁</w:t>
      </w:r>
      <w:r w:rsidRPr="00590EF0">
        <w:rPr>
          <w:rFonts w:ascii="Times New Roman" w:hAnsi="Times New Roman" w:cs="Times New Roman"/>
          <w:b/>
          <w:color w:val="auto"/>
          <w:sz w:val="22"/>
          <w:szCs w:val="22"/>
        </w:rPr>
        <w:t>15</w:t>
      </w:r>
      <w:r w:rsidRPr="00590EF0">
        <w:rPr>
          <w:rFonts w:ascii="Times New Roman" w:hAnsi="Times New Roman" w:cs="Times New Roman"/>
          <w:b/>
          <w:color w:val="auto"/>
          <w:sz w:val="22"/>
          <w:szCs w:val="22"/>
        </w:rPr>
        <w:t>。</w:t>
      </w:r>
    </w:p>
    <w:p w14:paraId="529AF432" w14:textId="77777777" w:rsidR="00A10E57" w:rsidRPr="00590EF0" w:rsidRDefault="00A10E57" w:rsidP="00590EF0">
      <w:pPr>
        <w:pStyle w:val="a1"/>
        <w:spacing w:line="0" w:lineRule="atLeast"/>
        <w:ind w:leftChars="100" w:left="440" w:hanging="200"/>
        <w:rPr>
          <w:rFonts w:ascii="Times New Roman" w:hAnsi="Times New Roman" w:cs="Times New Roman"/>
          <w:b/>
          <w:sz w:val="22"/>
        </w:rPr>
      </w:pPr>
      <w:r w:rsidRPr="00590EF0">
        <w:rPr>
          <w:rFonts w:ascii="Times New Roman" w:hAnsi="Times New Roman" w:cs="Times New Roman"/>
          <w:b/>
          <w:sz w:val="22"/>
        </w:rPr>
        <w:t>梁景恆代（</w:t>
      </w:r>
      <w:r w:rsidRPr="00590EF0">
        <w:rPr>
          <w:rFonts w:ascii="Times New Roman" w:hAnsi="Times New Roman" w:cs="Times New Roman"/>
          <w:b/>
          <w:sz w:val="22"/>
        </w:rPr>
        <w:t>2015</w:t>
      </w:r>
      <w:r w:rsidRPr="00590EF0">
        <w:rPr>
          <w:rFonts w:ascii="Times New Roman" w:hAnsi="Times New Roman" w:cs="Times New Roman"/>
          <w:b/>
          <w:sz w:val="22"/>
        </w:rPr>
        <w:t>），淺談澳門如何適用《東京公約》以對民航客機內之犯罪行使刑事管轄。網址：</w:t>
      </w:r>
      <w:hyperlink r:id="rId5" w:history="1">
        <w:r w:rsidRPr="00590EF0">
          <w:rPr>
            <w:rStyle w:val="aa"/>
            <w:rFonts w:ascii="Times New Roman" w:hAnsi="Times New Roman" w:cs="Times New Roman"/>
            <w:b/>
            <w:color w:val="auto"/>
            <w:sz w:val="22"/>
            <w:u w:val="none"/>
          </w:rPr>
          <w:t>http://www.pj.gov.mo/Web//u/cms/www/201608/021250242v7i.pdf</w:t>
        </w:r>
      </w:hyperlink>
      <w:r w:rsidRPr="00590EF0">
        <w:rPr>
          <w:rFonts w:ascii="Times New Roman" w:hAnsi="Times New Roman" w:cs="Times New Roman"/>
          <w:b/>
          <w:sz w:val="22"/>
        </w:rPr>
        <w:t xml:space="preserve">. </w:t>
      </w:r>
      <w:r w:rsidRPr="00590EF0">
        <w:rPr>
          <w:rFonts w:ascii="Times New Roman" w:hAnsi="Times New Roman" w:cs="Times New Roman"/>
          <w:b/>
          <w:sz w:val="22"/>
        </w:rPr>
        <w:t>檢索日期：</w:t>
      </w:r>
      <w:r w:rsidRPr="00590EF0">
        <w:rPr>
          <w:rFonts w:ascii="Times New Roman" w:hAnsi="Times New Roman" w:cs="Times New Roman"/>
          <w:b/>
          <w:sz w:val="22"/>
        </w:rPr>
        <w:t>2019</w:t>
      </w:r>
      <w:r w:rsidRPr="00590EF0">
        <w:rPr>
          <w:rFonts w:ascii="Times New Roman" w:hAnsi="Times New Roman" w:cs="Times New Roman"/>
          <w:b/>
          <w:sz w:val="22"/>
        </w:rPr>
        <w:t>年</w:t>
      </w:r>
      <w:r w:rsidRPr="00590EF0">
        <w:rPr>
          <w:rFonts w:ascii="Times New Roman" w:hAnsi="Times New Roman" w:cs="Times New Roman"/>
          <w:b/>
          <w:sz w:val="22"/>
        </w:rPr>
        <w:t>3</w:t>
      </w:r>
      <w:r w:rsidRPr="00590EF0">
        <w:rPr>
          <w:rFonts w:ascii="Times New Roman" w:hAnsi="Times New Roman" w:cs="Times New Roman"/>
          <w:b/>
          <w:sz w:val="22"/>
        </w:rPr>
        <w:t>月</w:t>
      </w:r>
      <w:r w:rsidRPr="00590EF0">
        <w:rPr>
          <w:rFonts w:ascii="Times New Roman" w:hAnsi="Times New Roman" w:cs="Times New Roman"/>
          <w:b/>
          <w:sz w:val="22"/>
        </w:rPr>
        <w:t>29</w:t>
      </w:r>
      <w:r w:rsidRPr="00590EF0">
        <w:rPr>
          <w:rFonts w:ascii="Times New Roman" w:hAnsi="Times New Roman" w:cs="Times New Roman"/>
          <w:b/>
          <w:sz w:val="22"/>
        </w:rPr>
        <w:t>日。</w:t>
      </w:r>
    </w:p>
  </w:footnote>
  <w:footnote w:id="11">
    <w:p w14:paraId="1D96F856" w14:textId="77777777" w:rsidR="00A10E57" w:rsidRPr="00590EF0" w:rsidRDefault="00A10E57"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ICAO(International Civil Aviation Organization)(1970). Convention for the Suppression of Unlawful Seizure of Aircraft(THE HAGUE CONVENTION 1970), </w:t>
      </w:r>
      <w:hyperlink r:id="rId6" w:history="1">
        <w:r w:rsidRPr="00590EF0">
          <w:rPr>
            <w:rStyle w:val="aa"/>
            <w:rFonts w:ascii="Times New Roman" w:hAnsi="Times New Roman" w:cs="Times New Roman"/>
            <w:b/>
            <w:color w:val="auto"/>
            <w:sz w:val="22"/>
            <w:szCs w:val="22"/>
            <w:u w:val="none"/>
          </w:rPr>
          <w:t>https://baike.baidu.com/item/%E6%B5%B7%E7%89%99%E5%85%AC%E7%BA%A6</w:t>
        </w:r>
      </w:hyperlink>
      <w:r w:rsidRPr="00590EF0">
        <w:rPr>
          <w:rFonts w:ascii="Times New Roman" w:hAnsi="Times New Roman" w:cs="Times New Roman"/>
          <w:b/>
          <w:color w:val="auto"/>
          <w:sz w:val="22"/>
          <w:szCs w:val="22"/>
        </w:rPr>
        <w:t xml:space="preserve">. </w:t>
      </w:r>
      <w:r w:rsidRPr="00590EF0">
        <w:rPr>
          <w:rFonts w:ascii="Times New Roman" w:hAnsi="Times New Roman" w:cs="Times New Roman"/>
          <w:b/>
          <w:color w:val="auto"/>
          <w:sz w:val="22"/>
          <w:szCs w:val="22"/>
        </w:rPr>
        <w:t>檢索日期：</w:t>
      </w:r>
      <w:r w:rsidRPr="00590EF0">
        <w:rPr>
          <w:rFonts w:ascii="Times New Roman" w:hAnsi="Times New Roman" w:cs="Times New Roman"/>
          <w:b/>
          <w:color w:val="auto"/>
          <w:sz w:val="22"/>
          <w:szCs w:val="22"/>
        </w:rPr>
        <w:t>2019</w:t>
      </w:r>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3</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24</w:t>
      </w:r>
      <w:r w:rsidRPr="00590EF0">
        <w:rPr>
          <w:rFonts w:ascii="Times New Roman" w:hAnsi="Times New Roman" w:cs="Times New Roman"/>
          <w:b/>
          <w:color w:val="auto"/>
          <w:sz w:val="22"/>
          <w:szCs w:val="22"/>
        </w:rPr>
        <w:t>日。</w:t>
      </w:r>
    </w:p>
  </w:footnote>
  <w:footnote w:id="12">
    <w:p w14:paraId="43C1AA5F" w14:textId="77777777" w:rsidR="00406286" w:rsidRPr="00590EF0" w:rsidRDefault="00406286"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Wikipedia(2019). </w:t>
      </w:r>
      <w:r w:rsidRPr="00590EF0">
        <w:rPr>
          <w:rFonts w:ascii="Times New Roman" w:hAnsi="Times New Roman" w:cs="Times New Roman"/>
          <w:b/>
          <w:color w:val="auto"/>
          <w:sz w:val="22"/>
          <w:szCs w:val="22"/>
        </w:rPr>
        <w:t>芝加哥國際民用航空公約。網址：</w:t>
      </w:r>
      <w:hyperlink r:id="rId7" w:history="1">
        <w:r w:rsidRPr="00590EF0">
          <w:rPr>
            <w:rStyle w:val="aa"/>
            <w:rFonts w:ascii="Times New Roman" w:hAnsi="Times New Roman" w:cs="Times New Roman"/>
            <w:b/>
            <w:color w:val="auto"/>
            <w:sz w:val="22"/>
            <w:szCs w:val="22"/>
            <w:u w:val="none"/>
          </w:rPr>
          <w:t xml:space="preserve">https://en.wikipedia.org/wiki/Chicago_Convention_on_International_Civil_Aviation. </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3</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21</w:t>
      </w:r>
      <w:r w:rsidRPr="00590EF0">
        <w:rPr>
          <w:rFonts w:ascii="Times New Roman" w:hAnsi="Times New Roman" w:cs="Times New Roman"/>
          <w:b/>
          <w:color w:val="auto"/>
          <w:sz w:val="22"/>
          <w:szCs w:val="22"/>
        </w:rPr>
        <w:t>日。</w:t>
      </w:r>
    </w:p>
  </w:footnote>
  <w:footnote w:id="13">
    <w:p w14:paraId="77B1E203" w14:textId="77777777" w:rsidR="00406286" w:rsidRPr="00590EF0" w:rsidRDefault="00406286"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International Civil Aviation Organization(2006). Chicage Convention. </w:t>
      </w:r>
      <w:hyperlink r:id="rId8" w:history="1">
        <w:r w:rsidRPr="00590EF0">
          <w:rPr>
            <w:rStyle w:val="aa"/>
            <w:rFonts w:ascii="Times New Roman" w:hAnsi="Times New Roman" w:cs="Times New Roman"/>
            <w:b/>
            <w:color w:val="auto"/>
            <w:sz w:val="22"/>
            <w:szCs w:val="22"/>
            <w:u w:val="none"/>
          </w:rPr>
          <w:t>https://www.icao.int/Pages/default.aspx</w:t>
        </w:r>
      </w:hyperlink>
      <w:r w:rsidRPr="00590EF0">
        <w:rPr>
          <w:rFonts w:ascii="Times New Roman" w:hAnsi="Times New Roman" w:cs="Times New Roman"/>
          <w:b/>
          <w:color w:val="auto"/>
          <w:sz w:val="22"/>
          <w:szCs w:val="22"/>
        </w:rPr>
        <w:t xml:space="preserve">. </w:t>
      </w:r>
    </w:p>
  </w:footnote>
  <w:footnote w:id="14">
    <w:p w14:paraId="7E3895AE" w14:textId="77777777" w:rsidR="00406286" w:rsidRPr="00590EF0" w:rsidRDefault="00406286"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w:t>
      </w:r>
      <w:r w:rsidRPr="00590EF0">
        <w:rPr>
          <w:rFonts w:ascii="Times New Roman" w:hAnsi="Times New Roman" w:cs="Times New Roman"/>
          <w:b/>
          <w:color w:val="auto"/>
          <w:sz w:val="22"/>
          <w:szCs w:val="22"/>
        </w:rPr>
        <w:t>維基文庫（</w:t>
      </w:r>
      <w:r w:rsidRPr="00590EF0">
        <w:rPr>
          <w:rFonts w:ascii="Times New Roman" w:hAnsi="Times New Roman" w:cs="Times New Roman"/>
          <w:b/>
          <w:color w:val="auto"/>
          <w:sz w:val="22"/>
          <w:szCs w:val="22"/>
        </w:rPr>
        <w:t>2015</w:t>
      </w:r>
      <w:r w:rsidRPr="00590EF0">
        <w:rPr>
          <w:rFonts w:ascii="Times New Roman" w:hAnsi="Times New Roman" w:cs="Times New Roman"/>
          <w:b/>
          <w:color w:val="auto"/>
          <w:sz w:val="22"/>
          <w:szCs w:val="22"/>
        </w:rPr>
        <w:t>），聯合國安理會第</w:t>
      </w:r>
      <w:r w:rsidRPr="00590EF0">
        <w:rPr>
          <w:rFonts w:ascii="Times New Roman" w:hAnsi="Times New Roman" w:cs="Times New Roman"/>
          <w:b/>
          <w:color w:val="auto"/>
          <w:sz w:val="22"/>
          <w:szCs w:val="22"/>
        </w:rPr>
        <w:t>1710</w:t>
      </w:r>
      <w:r w:rsidRPr="00590EF0">
        <w:rPr>
          <w:rFonts w:ascii="Times New Roman" w:hAnsi="Times New Roman" w:cs="Times New Roman"/>
          <w:b/>
          <w:color w:val="auto"/>
          <w:sz w:val="22"/>
          <w:szCs w:val="22"/>
        </w:rPr>
        <w:t>號決議。網址：</w:t>
      </w:r>
      <w:hyperlink r:id="rId9" w:history="1">
        <w:r w:rsidRPr="00590EF0">
          <w:rPr>
            <w:rStyle w:val="aa"/>
            <w:rFonts w:ascii="Times New Roman" w:hAnsi="Times New Roman" w:cs="Times New Roman"/>
            <w:b/>
            <w:color w:val="auto"/>
            <w:sz w:val="22"/>
            <w:szCs w:val="22"/>
            <w:u w:val="none"/>
          </w:rPr>
          <w:t>https://zh.wikisource.org/zh-hant/%E8%81%94%E5%90%88%E5%9B%BD%E5%AE%89%E7%90%86%E4%BC%9A%E7%AC%AC1710%E5%8F%B7%E5%86%B3%E8%AE%AE.</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3</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28</w:t>
      </w:r>
      <w:r w:rsidRPr="00590EF0">
        <w:rPr>
          <w:rFonts w:ascii="Times New Roman" w:hAnsi="Times New Roman" w:cs="Times New Roman"/>
          <w:b/>
          <w:color w:val="auto"/>
          <w:sz w:val="22"/>
          <w:szCs w:val="22"/>
        </w:rPr>
        <w:t>日。</w:t>
      </w:r>
    </w:p>
  </w:footnote>
  <w:footnote w:id="15">
    <w:p w14:paraId="5BD33982" w14:textId="77777777" w:rsidR="00406286" w:rsidRPr="00590EF0" w:rsidRDefault="00406286"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ICAO(International Civil Aviation Organization)(2019)</w:t>
      </w:r>
      <w:r w:rsidRPr="00590EF0">
        <w:rPr>
          <w:rFonts w:ascii="Times New Roman" w:hAnsi="Times New Roman" w:cs="Times New Roman"/>
          <w:b/>
          <w:color w:val="auto"/>
          <w:sz w:val="22"/>
          <w:szCs w:val="22"/>
        </w:rPr>
        <w:t>，《北京公约》于</w:t>
      </w:r>
      <w:r w:rsidRPr="00590EF0">
        <w:rPr>
          <w:rFonts w:ascii="Times New Roman" w:hAnsi="Times New Roman" w:cs="Times New Roman"/>
          <w:b/>
          <w:color w:val="auto"/>
          <w:sz w:val="22"/>
          <w:szCs w:val="22"/>
        </w:rPr>
        <w:t>2018</w:t>
      </w:r>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7</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1</w:t>
      </w:r>
      <w:r w:rsidRPr="00590EF0">
        <w:rPr>
          <w:rFonts w:ascii="Times New Roman" w:hAnsi="Times New Roman" w:cs="Times New Roman"/>
          <w:b/>
          <w:color w:val="auto"/>
          <w:sz w:val="22"/>
          <w:szCs w:val="22"/>
        </w:rPr>
        <w:t>日生效。網址：</w:t>
      </w:r>
      <w:hyperlink r:id="rId10" w:history="1">
        <w:r w:rsidRPr="00590EF0">
          <w:rPr>
            <w:rStyle w:val="aa"/>
            <w:rFonts w:ascii="Times New Roman" w:hAnsi="Times New Roman" w:cs="Times New Roman"/>
            <w:b/>
            <w:color w:val="auto"/>
            <w:sz w:val="22"/>
            <w:szCs w:val="22"/>
            <w:u w:val="none"/>
          </w:rPr>
          <w:t>https://www.icao.int/Newsroom/Pages/ZH/Beijing-Convention-to-enter-into-force-on-1-July-2018.aspx.</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4</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12</w:t>
      </w:r>
      <w:r w:rsidRPr="00590EF0">
        <w:rPr>
          <w:rFonts w:ascii="Times New Roman" w:hAnsi="Times New Roman" w:cs="Times New Roman"/>
          <w:b/>
          <w:color w:val="auto"/>
          <w:sz w:val="22"/>
          <w:szCs w:val="22"/>
        </w:rPr>
        <w:t>日。</w:t>
      </w:r>
    </w:p>
  </w:footnote>
  <w:footnote w:id="16">
    <w:p w14:paraId="51520F76" w14:textId="77777777" w:rsidR="00406286" w:rsidRPr="00590EF0" w:rsidRDefault="00406286"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w:t>
      </w:r>
      <w:r w:rsidRPr="00590EF0">
        <w:rPr>
          <w:rFonts w:ascii="Times New Roman" w:hAnsi="Times New Roman" w:cs="Times New Roman"/>
          <w:b/>
          <w:color w:val="auto"/>
          <w:sz w:val="22"/>
          <w:szCs w:val="22"/>
        </w:rPr>
        <w:t>中國法學網（</w:t>
      </w:r>
      <w:r w:rsidRPr="00590EF0">
        <w:rPr>
          <w:rFonts w:ascii="Times New Roman" w:hAnsi="Times New Roman" w:cs="Times New Roman"/>
          <w:b/>
          <w:color w:val="auto"/>
          <w:sz w:val="22"/>
          <w:szCs w:val="22"/>
        </w:rPr>
        <w:t>2019</w:t>
      </w:r>
      <w:r w:rsidRPr="00590EF0">
        <w:rPr>
          <w:rFonts w:ascii="Times New Roman" w:hAnsi="Times New Roman" w:cs="Times New Roman"/>
          <w:b/>
          <w:color w:val="auto"/>
          <w:sz w:val="22"/>
          <w:szCs w:val="22"/>
        </w:rPr>
        <w:t>），審議通過《北京公約》和《北京議定書》彌補航空保安公約空白。網址：</w:t>
      </w:r>
      <w:hyperlink r:id="rId11" w:history="1">
        <w:r w:rsidRPr="00590EF0">
          <w:rPr>
            <w:rStyle w:val="aa"/>
            <w:rFonts w:ascii="Times New Roman" w:hAnsi="Times New Roman" w:cs="Times New Roman"/>
            <w:b/>
            <w:color w:val="auto"/>
            <w:sz w:val="22"/>
            <w:szCs w:val="22"/>
            <w:u w:val="none"/>
          </w:rPr>
          <w:t>http://www.iolaw.org.cn/showNews.asp?id=23385.</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4</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12</w:t>
      </w:r>
      <w:r w:rsidRPr="00590EF0">
        <w:rPr>
          <w:rFonts w:ascii="Times New Roman" w:hAnsi="Times New Roman" w:cs="Times New Roman"/>
          <w:b/>
          <w:color w:val="auto"/>
          <w:sz w:val="22"/>
          <w:szCs w:val="22"/>
        </w:rPr>
        <w:t>日。</w:t>
      </w:r>
    </w:p>
  </w:footnote>
  <w:footnote w:id="17">
    <w:p w14:paraId="5427F689" w14:textId="77777777" w:rsidR="00406286" w:rsidRPr="00590EF0" w:rsidRDefault="00406286"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w:t>
      </w:r>
      <w:r w:rsidRPr="00590EF0">
        <w:rPr>
          <w:rFonts w:ascii="Times New Roman" w:hAnsi="Times New Roman" w:cs="Times New Roman"/>
          <w:b/>
          <w:color w:val="auto"/>
          <w:sz w:val="22"/>
          <w:szCs w:val="22"/>
        </w:rPr>
        <w:t>國際航空法會議（</w:t>
      </w:r>
      <w:r w:rsidRPr="00590EF0">
        <w:rPr>
          <w:rFonts w:ascii="Times New Roman" w:hAnsi="Times New Roman" w:cs="Times New Roman"/>
          <w:b/>
          <w:color w:val="auto"/>
          <w:sz w:val="22"/>
          <w:szCs w:val="22"/>
        </w:rPr>
        <w:t>2010</w:t>
      </w:r>
      <w:r w:rsidRPr="00590EF0">
        <w:rPr>
          <w:rFonts w:ascii="Times New Roman" w:hAnsi="Times New Roman" w:cs="Times New Roman"/>
          <w:b/>
          <w:color w:val="auto"/>
          <w:sz w:val="22"/>
          <w:szCs w:val="22"/>
        </w:rPr>
        <w:t>），制止與國際民用航空有關的非法行為的公約（</w:t>
      </w:r>
      <w:r w:rsidRPr="00590EF0">
        <w:rPr>
          <w:rFonts w:ascii="Times New Roman" w:hAnsi="Times New Roman" w:cs="Times New Roman"/>
          <w:b/>
          <w:color w:val="auto"/>
          <w:sz w:val="22"/>
          <w:szCs w:val="22"/>
        </w:rPr>
        <w:t>2010</w:t>
      </w:r>
      <w:r w:rsidRPr="00590EF0">
        <w:rPr>
          <w:rFonts w:ascii="Times New Roman" w:hAnsi="Times New Roman" w:cs="Times New Roman"/>
          <w:b/>
          <w:color w:val="auto"/>
          <w:sz w:val="22"/>
          <w:szCs w:val="22"/>
        </w:rPr>
        <w:t>），第</w:t>
      </w:r>
      <w:r w:rsidRPr="00590EF0">
        <w:rPr>
          <w:rFonts w:ascii="Times New Roman" w:hAnsi="Times New Roman" w:cs="Times New Roman"/>
          <w:b/>
          <w:color w:val="auto"/>
          <w:sz w:val="22"/>
          <w:szCs w:val="22"/>
        </w:rPr>
        <w:t>1</w:t>
      </w:r>
      <w:r w:rsidRPr="00590EF0">
        <w:rPr>
          <w:rFonts w:ascii="Times New Roman" w:hAnsi="Times New Roman" w:cs="Times New Roman"/>
          <w:b/>
          <w:color w:val="auto"/>
          <w:sz w:val="22"/>
          <w:szCs w:val="22"/>
        </w:rPr>
        <w:t>、第</w:t>
      </w:r>
      <w:r w:rsidRPr="00590EF0">
        <w:rPr>
          <w:rFonts w:ascii="Times New Roman" w:hAnsi="Times New Roman" w:cs="Times New Roman"/>
          <w:b/>
          <w:color w:val="auto"/>
          <w:sz w:val="22"/>
          <w:szCs w:val="22"/>
        </w:rPr>
        <w:t>3</w:t>
      </w:r>
      <w:r w:rsidRPr="00590EF0">
        <w:rPr>
          <w:rFonts w:ascii="Times New Roman" w:hAnsi="Times New Roman" w:cs="Times New Roman"/>
          <w:b/>
          <w:color w:val="auto"/>
          <w:sz w:val="22"/>
          <w:szCs w:val="22"/>
        </w:rPr>
        <w:t>條。網址：</w:t>
      </w:r>
      <w:hyperlink r:id="rId12" w:history="1">
        <w:r w:rsidRPr="00590EF0">
          <w:rPr>
            <w:rStyle w:val="aa"/>
            <w:rFonts w:ascii="Times New Roman" w:hAnsi="Times New Roman" w:cs="Times New Roman"/>
            <w:b/>
            <w:color w:val="auto"/>
            <w:sz w:val="22"/>
            <w:szCs w:val="22"/>
            <w:u w:val="none"/>
          </w:rPr>
          <w:t>https://www.icao.int/secretariat/legal/restr/doc21_zh.pdf.</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4</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14</w:t>
      </w:r>
      <w:r w:rsidRPr="00590EF0">
        <w:rPr>
          <w:rFonts w:ascii="Times New Roman" w:hAnsi="Times New Roman" w:cs="Times New Roman"/>
          <w:b/>
          <w:color w:val="auto"/>
          <w:sz w:val="22"/>
          <w:szCs w:val="22"/>
        </w:rPr>
        <w:t>日。</w:t>
      </w:r>
    </w:p>
  </w:footnote>
  <w:footnote w:id="18">
    <w:p w14:paraId="1C29C95A" w14:textId="77777777" w:rsidR="00406286" w:rsidRPr="00590EF0" w:rsidRDefault="00406286"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w:t>
      </w:r>
      <w:r w:rsidRPr="00590EF0">
        <w:rPr>
          <w:rFonts w:ascii="Times New Roman" w:hAnsi="Times New Roman" w:cs="Times New Roman"/>
          <w:b/>
          <w:color w:val="auto"/>
          <w:sz w:val="22"/>
          <w:szCs w:val="22"/>
        </w:rPr>
        <w:t>香港條例（</w:t>
      </w:r>
      <w:r w:rsidRPr="00590EF0">
        <w:rPr>
          <w:rFonts w:ascii="Times New Roman" w:hAnsi="Times New Roman" w:cs="Times New Roman"/>
          <w:b/>
          <w:color w:val="auto"/>
          <w:sz w:val="22"/>
          <w:szCs w:val="22"/>
        </w:rPr>
        <w:t>1996</w:t>
      </w:r>
      <w:r w:rsidRPr="00590EF0">
        <w:rPr>
          <w:rFonts w:ascii="Times New Roman" w:hAnsi="Times New Roman" w:cs="Times New Roman"/>
          <w:b/>
          <w:color w:val="auto"/>
          <w:sz w:val="22"/>
          <w:szCs w:val="22"/>
        </w:rPr>
        <w:t>），《航空保安條例》。網址：</w:t>
      </w:r>
      <w:hyperlink r:id="rId13" w:history="1">
        <w:r w:rsidRPr="00590EF0">
          <w:rPr>
            <w:rStyle w:val="aa"/>
            <w:rFonts w:ascii="Times New Roman" w:hAnsi="Times New Roman" w:cs="Times New Roman"/>
            <w:b/>
            <w:color w:val="auto"/>
            <w:sz w:val="22"/>
            <w:szCs w:val="22"/>
            <w:u w:val="none"/>
          </w:rPr>
          <w:t>http://www.hklii.hk/chi//hk/legis/ord/494/.</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4</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25</w:t>
      </w:r>
      <w:r w:rsidRPr="00590EF0">
        <w:rPr>
          <w:rFonts w:ascii="Times New Roman" w:hAnsi="Times New Roman" w:cs="Times New Roman"/>
          <w:b/>
          <w:color w:val="auto"/>
          <w:sz w:val="22"/>
          <w:szCs w:val="22"/>
        </w:rPr>
        <w:t>日。</w:t>
      </w:r>
    </w:p>
  </w:footnote>
  <w:footnote w:id="19">
    <w:p w14:paraId="0A1E4489" w14:textId="77777777" w:rsidR="00CD34B5" w:rsidRPr="00590EF0" w:rsidRDefault="00CD34B5" w:rsidP="00590EF0">
      <w:pPr>
        <w:pStyle w:val="af5"/>
        <w:spacing w:line="0" w:lineRule="atLeast"/>
        <w:ind w:hanging="200"/>
        <w:rPr>
          <w:rFonts w:ascii="Times New Roman" w:hAnsi="Times New Roman" w:cs="Times New Roman"/>
          <w:b/>
          <w:sz w:val="22"/>
          <w:szCs w:val="22"/>
        </w:rPr>
      </w:pPr>
      <w:r w:rsidRPr="00590EF0">
        <w:rPr>
          <w:rStyle w:val="af7"/>
          <w:rFonts w:ascii="Times New Roman" w:hAnsi="Times New Roman" w:cs="Times New Roman"/>
          <w:b/>
          <w:sz w:val="22"/>
          <w:szCs w:val="22"/>
        </w:rPr>
        <w:footnoteRef/>
      </w:r>
      <w:r w:rsidRPr="00590EF0">
        <w:rPr>
          <w:rFonts w:ascii="Times New Roman" w:hAnsi="Times New Roman" w:cs="Times New Roman"/>
          <w:b/>
          <w:sz w:val="22"/>
          <w:szCs w:val="22"/>
        </w:rPr>
        <w:t xml:space="preserve"> </w:t>
      </w:r>
      <w:r w:rsidR="0009522C" w:rsidRPr="00590EF0">
        <w:rPr>
          <w:rFonts w:ascii="Times New Roman" w:hAnsi="Times New Roman" w:cs="Times New Roman"/>
          <w:b/>
          <w:sz w:val="22"/>
          <w:szCs w:val="22"/>
        </w:rPr>
        <w:t>電子版</w:t>
      </w:r>
      <w:r w:rsidR="00B40ABD" w:rsidRPr="00590EF0">
        <w:rPr>
          <w:rFonts w:ascii="Times New Roman" w:hAnsi="Times New Roman" w:cs="Times New Roman"/>
          <w:b/>
          <w:sz w:val="22"/>
          <w:szCs w:val="22"/>
        </w:rPr>
        <w:t>香港法例（</w:t>
      </w:r>
      <w:r w:rsidR="00B40ABD" w:rsidRPr="00590EF0">
        <w:rPr>
          <w:rFonts w:ascii="Times New Roman" w:hAnsi="Times New Roman" w:cs="Times New Roman"/>
          <w:b/>
          <w:sz w:val="22"/>
          <w:szCs w:val="22"/>
        </w:rPr>
        <w:t>2020</w:t>
      </w:r>
      <w:r w:rsidR="00B40ABD" w:rsidRPr="00590EF0">
        <w:rPr>
          <w:rFonts w:ascii="Times New Roman" w:hAnsi="Times New Roman" w:cs="Times New Roman"/>
          <w:b/>
          <w:sz w:val="22"/>
          <w:szCs w:val="22"/>
        </w:rPr>
        <w:t>），第</w:t>
      </w:r>
      <w:r w:rsidR="00B40ABD" w:rsidRPr="00590EF0">
        <w:rPr>
          <w:rFonts w:ascii="Times New Roman" w:hAnsi="Times New Roman" w:cs="Times New Roman"/>
          <w:b/>
          <w:sz w:val="22"/>
          <w:szCs w:val="22"/>
        </w:rPr>
        <w:t>494</w:t>
      </w:r>
      <w:r w:rsidR="00B40ABD" w:rsidRPr="00590EF0">
        <w:rPr>
          <w:rFonts w:ascii="Times New Roman" w:hAnsi="Times New Roman" w:cs="Times New Roman"/>
          <w:b/>
          <w:sz w:val="22"/>
          <w:szCs w:val="22"/>
        </w:rPr>
        <w:t>章航空保安條例，</w:t>
      </w:r>
      <w:hyperlink r:id="rId14" w:history="1">
        <w:r w:rsidR="00FF24A0" w:rsidRPr="00590EF0">
          <w:rPr>
            <w:rStyle w:val="aa"/>
            <w:rFonts w:ascii="Times New Roman" w:hAnsi="Times New Roman" w:cs="Times New Roman"/>
            <w:b/>
            <w:color w:val="auto"/>
            <w:sz w:val="22"/>
            <w:szCs w:val="22"/>
            <w:u w:val="none"/>
          </w:rPr>
          <w:t>https://www.elegislation.gov.hk/hk/cap494!zh-Hant-HK</w:t>
        </w:r>
        <w:r w:rsidR="00FF24A0" w:rsidRPr="00590EF0">
          <w:rPr>
            <w:rStyle w:val="aa"/>
            <w:rFonts w:ascii="Times New Roman" w:hAnsi="Times New Roman" w:cs="Times New Roman"/>
            <w:b/>
            <w:color w:val="auto"/>
            <w:sz w:val="22"/>
            <w:szCs w:val="22"/>
            <w:u w:val="none"/>
          </w:rPr>
          <w:t>，上網瀏覽時間：</w:t>
        </w:r>
        <w:r w:rsidR="00FF24A0" w:rsidRPr="00590EF0">
          <w:rPr>
            <w:rStyle w:val="aa"/>
            <w:rFonts w:ascii="Times New Roman" w:hAnsi="Times New Roman" w:cs="Times New Roman"/>
            <w:b/>
            <w:color w:val="auto"/>
            <w:sz w:val="22"/>
            <w:szCs w:val="22"/>
            <w:u w:val="none"/>
          </w:rPr>
          <w:t>2020</w:t>
        </w:r>
      </w:hyperlink>
      <w:r w:rsidR="00FF24A0" w:rsidRPr="00590EF0">
        <w:rPr>
          <w:rFonts w:ascii="Times New Roman" w:hAnsi="Times New Roman" w:cs="Times New Roman"/>
          <w:b/>
          <w:sz w:val="22"/>
          <w:szCs w:val="22"/>
        </w:rPr>
        <w:t>年</w:t>
      </w:r>
      <w:r w:rsidR="00FF24A0" w:rsidRPr="00590EF0">
        <w:rPr>
          <w:rFonts w:ascii="Times New Roman" w:hAnsi="Times New Roman" w:cs="Times New Roman"/>
          <w:b/>
          <w:sz w:val="22"/>
          <w:szCs w:val="22"/>
        </w:rPr>
        <w:t>8</w:t>
      </w:r>
      <w:r w:rsidR="00FF24A0" w:rsidRPr="00590EF0">
        <w:rPr>
          <w:rFonts w:ascii="Times New Roman" w:hAnsi="Times New Roman" w:cs="Times New Roman"/>
          <w:b/>
          <w:sz w:val="22"/>
          <w:szCs w:val="22"/>
        </w:rPr>
        <w:t>月</w:t>
      </w:r>
      <w:r w:rsidR="00FF24A0" w:rsidRPr="00590EF0">
        <w:rPr>
          <w:rFonts w:ascii="Times New Roman" w:hAnsi="Times New Roman" w:cs="Times New Roman"/>
          <w:b/>
          <w:sz w:val="22"/>
          <w:szCs w:val="22"/>
        </w:rPr>
        <w:t>7</w:t>
      </w:r>
      <w:r w:rsidR="00FF24A0" w:rsidRPr="00590EF0">
        <w:rPr>
          <w:rFonts w:ascii="Times New Roman" w:hAnsi="Times New Roman" w:cs="Times New Roman"/>
          <w:b/>
          <w:sz w:val="22"/>
          <w:szCs w:val="22"/>
        </w:rPr>
        <w:t>日。</w:t>
      </w:r>
    </w:p>
  </w:footnote>
  <w:footnote w:id="20">
    <w:p w14:paraId="4637F025" w14:textId="77777777" w:rsidR="00406286" w:rsidRPr="00590EF0" w:rsidRDefault="00406286"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w:t>
      </w:r>
      <w:r w:rsidRPr="00590EF0">
        <w:rPr>
          <w:rFonts w:ascii="Times New Roman" w:hAnsi="Times New Roman" w:cs="Times New Roman"/>
          <w:b/>
          <w:color w:val="auto"/>
          <w:sz w:val="22"/>
          <w:szCs w:val="22"/>
        </w:rPr>
        <w:t>Ｗ</w:t>
      </w:r>
      <w:r w:rsidRPr="00590EF0">
        <w:rPr>
          <w:rFonts w:ascii="Times New Roman" w:hAnsi="Times New Roman" w:cs="Times New Roman"/>
          <w:b/>
          <w:color w:val="auto"/>
          <w:sz w:val="22"/>
          <w:szCs w:val="22"/>
        </w:rPr>
        <w:t>ikipedia(2018)</w:t>
      </w:r>
      <w:r w:rsidRPr="00590EF0">
        <w:rPr>
          <w:rFonts w:ascii="Times New Roman" w:hAnsi="Times New Roman" w:cs="Times New Roman"/>
          <w:b/>
          <w:color w:val="auto"/>
          <w:sz w:val="22"/>
          <w:szCs w:val="22"/>
        </w:rPr>
        <w:t>，新加坡民航局。網址：</w:t>
      </w:r>
      <w:hyperlink r:id="rId15" w:history="1">
        <w:r w:rsidRPr="00590EF0">
          <w:rPr>
            <w:rStyle w:val="aa"/>
            <w:rFonts w:ascii="Times New Roman" w:hAnsi="Times New Roman" w:cs="Times New Roman"/>
            <w:b/>
            <w:color w:val="auto"/>
            <w:sz w:val="22"/>
            <w:szCs w:val="22"/>
            <w:u w:val="none"/>
          </w:rPr>
          <w:t>https://zh.wikipedia.org/wiki/%E6%96%B0%E5%8A%A0%E5%9D%A1%E6%B0%91%E8%88%AA%E5%B1%80.</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4</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27</w:t>
      </w:r>
      <w:r w:rsidRPr="00590EF0">
        <w:rPr>
          <w:rFonts w:ascii="Times New Roman" w:hAnsi="Times New Roman" w:cs="Times New Roman"/>
          <w:b/>
          <w:color w:val="auto"/>
          <w:sz w:val="22"/>
          <w:szCs w:val="22"/>
        </w:rPr>
        <w:t>日。</w:t>
      </w:r>
    </w:p>
  </w:footnote>
  <w:footnote w:id="21">
    <w:p w14:paraId="6B049401" w14:textId="77777777" w:rsidR="009E41BC" w:rsidRPr="00590EF0" w:rsidRDefault="009E41BC"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w:t>
      </w:r>
      <w:r w:rsidRPr="00590EF0">
        <w:rPr>
          <w:rFonts w:ascii="Times New Roman" w:hAnsi="Times New Roman" w:cs="Times New Roman"/>
          <w:b/>
          <w:color w:val="auto"/>
          <w:sz w:val="22"/>
          <w:szCs w:val="22"/>
        </w:rPr>
        <w:t>嚴春明（</w:t>
      </w:r>
      <w:r w:rsidRPr="00590EF0">
        <w:rPr>
          <w:rFonts w:ascii="Times New Roman" w:hAnsi="Times New Roman" w:cs="Times New Roman"/>
          <w:b/>
          <w:color w:val="auto"/>
          <w:sz w:val="22"/>
          <w:szCs w:val="22"/>
        </w:rPr>
        <w:t>2007</w:t>
      </w:r>
      <w:r w:rsidRPr="00590EF0">
        <w:rPr>
          <w:rFonts w:ascii="Times New Roman" w:hAnsi="Times New Roman" w:cs="Times New Roman"/>
          <w:b/>
          <w:color w:val="auto"/>
          <w:sz w:val="22"/>
          <w:szCs w:val="22"/>
        </w:rPr>
        <w:t>），新加坡民航法律制度。網址：</w:t>
      </w:r>
      <w:hyperlink r:id="rId16" w:history="1">
        <w:r w:rsidRPr="00590EF0">
          <w:rPr>
            <w:rStyle w:val="aa"/>
            <w:rFonts w:ascii="Times New Roman" w:hAnsi="Times New Roman" w:cs="Times New Roman"/>
            <w:b/>
            <w:color w:val="auto"/>
            <w:sz w:val="22"/>
            <w:szCs w:val="22"/>
            <w:u w:val="none"/>
          </w:rPr>
          <w:t>https://wenku.baidu.com/view/089310d384254b35eefd349a.html.</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4</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28</w:t>
      </w:r>
      <w:r w:rsidRPr="00590EF0">
        <w:rPr>
          <w:rFonts w:ascii="Times New Roman" w:hAnsi="Times New Roman" w:cs="Times New Roman"/>
          <w:b/>
          <w:color w:val="auto"/>
          <w:sz w:val="22"/>
          <w:szCs w:val="22"/>
        </w:rPr>
        <w:t>日。</w:t>
      </w:r>
    </w:p>
  </w:footnote>
  <w:footnote w:id="22">
    <w:p w14:paraId="29AEDF07" w14:textId="77777777" w:rsidR="00406286" w:rsidRPr="00590EF0" w:rsidRDefault="00406286"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w:t>
      </w:r>
      <w:r w:rsidRPr="00590EF0">
        <w:rPr>
          <w:rFonts w:ascii="Times New Roman" w:hAnsi="Times New Roman" w:cs="Times New Roman"/>
          <w:b/>
          <w:color w:val="auto"/>
          <w:sz w:val="22"/>
          <w:szCs w:val="22"/>
        </w:rPr>
        <w:t>嚴春明（</w:t>
      </w:r>
      <w:r w:rsidRPr="00590EF0">
        <w:rPr>
          <w:rFonts w:ascii="Times New Roman" w:hAnsi="Times New Roman" w:cs="Times New Roman"/>
          <w:b/>
          <w:color w:val="auto"/>
          <w:sz w:val="22"/>
          <w:szCs w:val="22"/>
        </w:rPr>
        <w:t>2007</w:t>
      </w:r>
      <w:r w:rsidRPr="00590EF0">
        <w:rPr>
          <w:rFonts w:ascii="Times New Roman" w:hAnsi="Times New Roman" w:cs="Times New Roman"/>
          <w:b/>
          <w:color w:val="auto"/>
          <w:sz w:val="22"/>
          <w:szCs w:val="22"/>
        </w:rPr>
        <w:t>），新加坡民航法律制度。網址：</w:t>
      </w:r>
      <w:hyperlink r:id="rId17" w:history="1">
        <w:r w:rsidRPr="00590EF0">
          <w:rPr>
            <w:rStyle w:val="aa"/>
            <w:rFonts w:ascii="Times New Roman" w:hAnsi="Times New Roman" w:cs="Times New Roman"/>
            <w:b/>
            <w:color w:val="auto"/>
            <w:sz w:val="22"/>
            <w:szCs w:val="22"/>
            <w:u w:val="none"/>
          </w:rPr>
          <w:t>https://wenku.baidu.com/view/089310d384254b35eefd349a.html.</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4</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28</w:t>
      </w:r>
      <w:r w:rsidRPr="00590EF0">
        <w:rPr>
          <w:rFonts w:ascii="Times New Roman" w:hAnsi="Times New Roman" w:cs="Times New Roman"/>
          <w:b/>
          <w:color w:val="auto"/>
          <w:sz w:val="22"/>
          <w:szCs w:val="22"/>
        </w:rPr>
        <w:t>日。</w:t>
      </w:r>
    </w:p>
  </w:footnote>
  <w:footnote w:id="23">
    <w:p w14:paraId="34AEE257" w14:textId="77777777" w:rsidR="008B6E0F" w:rsidRPr="00590EF0" w:rsidRDefault="008B6E0F"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w:t>
      </w:r>
      <w:r w:rsidRPr="00590EF0">
        <w:rPr>
          <w:rFonts w:ascii="Times New Roman" w:hAnsi="Times New Roman" w:cs="Times New Roman"/>
          <w:b/>
          <w:color w:val="auto"/>
          <w:sz w:val="22"/>
          <w:szCs w:val="22"/>
        </w:rPr>
        <w:t>汪進財、蔡中志、許連祥、柯雨瑞（</w:t>
      </w:r>
      <w:r w:rsidRPr="00590EF0">
        <w:rPr>
          <w:rFonts w:ascii="Times New Roman" w:hAnsi="Times New Roman" w:cs="Times New Roman"/>
          <w:b/>
          <w:color w:val="auto"/>
          <w:sz w:val="22"/>
          <w:szCs w:val="22"/>
        </w:rPr>
        <w:t>2005</w:t>
      </w:r>
      <w:r w:rsidRPr="00590EF0">
        <w:rPr>
          <w:rFonts w:ascii="Times New Roman" w:hAnsi="Times New Roman" w:cs="Times New Roman"/>
          <w:b/>
          <w:color w:val="auto"/>
          <w:sz w:val="22"/>
          <w:szCs w:val="22"/>
        </w:rPr>
        <w:t>），從比較法之觀點探討我國航空保安法制之問題。中央警察大學警學叢刊，第</w:t>
      </w:r>
      <w:r w:rsidRPr="00590EF0">
        <w:rPr>
          <w:rFonts w:ascii="Times New Roman" w:hAnsi="Times New Roman" w:cs="Times New Roman"/>
          <w:b/>
          <w:color w:val="auto"/>
          <w:sz w:val="22"/>
          <w:szCs w:val="22"/>
        </w:rPr>
        <w:t>35</w:t>
      </w:r>
      <w:r w:rsidRPr="00590EF0">
        <w:rPr>
          <w:rFonts w:ascii="Times New Roman" w:hAnsi="Times New Roman" w:cs="Times New Roman"/>
          <w:b/>
          <w:color w:val="auto"/>
          <w:sz w:val="22"/>
          <w:szCs w:val="22"/>
        </w:rPr>
        <w:t>卷第</w:t>
      </w:r>
      <w:r w:rsidRPr="00590EF0">
        <w:rPr>
          <w:rFonts w:ascii="Times New Roman" w:hAnsi="Times New Roman" w:cs="Times New Roman"/>
          <w:b/>
          <w:color w:val="auto"/>
          <w:sz w:val="22"/>
          <w:szCs w:val="22"/>
        </w:rPr>
        <w:t>5</w:t>
      </w:r>
      <w:r w:rsidRPr="00590EF0">
        <w:rPr>
          <w:rFonts w:ascii="Times New Roman" w:hAnsi="Times New Roman" w:cs="Times New Roman"/>
          <w:b/>
          <w:color w:val="auto"/>
          <w:sz w:val="22"/>
          <w:szCs w:val="22"/>
        </w:rPr>
        <w:t>期（總</w:t>
      </w:r>
      <w:r w:rsidRPr="00590EF0">
        <w:rPr>
          <w:rFonts w:ascii="Times New Roman" w:hAnsi="Times New Roman" w:cs="Times New Roman"/>
          <w:b/>
          <w:color w:val="auto"/>
          <w:sz w:val="22"/>
          <w:szCs w:val="22"/>
        </w:rPr>
        <w:t>159</w:t>
      </w:r>
      <w:r w:rsidRPr="00590EF0">
        <w:rPr>
          <w:rFonts w:ascii="Times New Roman" w:hAnsi="Times New Roman" w:cs="Times New Roman"/>
          <w:b/>
          <w:color w:val="auto"/>
          <w:sz w:val="22"/>
          <w:szCs w:val="22"/>
        </w:rPr>
        <w:t>期），頁</w:t>
      </w:r>
      <w:r w:rsidRPr="00590EF0">
        <w:rPr>
          <w:rFonts w:ascii="Times New Roman" w:hAnsi="Times New Roman" w:cs="Times New Roman"/>
          <w:b/>
          <w:color w:val="auto"/>
          <w:sz w:val="22"/>
          <w:szCs w:val="22"/>
        </w:rPr>
        <w:t>107-129</w:t>
      </w:r>
      <w:r w:rsidRPr="00590EF0">
        <w:rPr>
          <w:rFonts w:ascii="Times New Roman" w:hAnsi="Times New Roman" w:cs="Times New Roman"/>
          <w:b/>
          <w:color w:val="auto"/>
          <w:sz w:val="22"/>
          <w:szCs w:val="22"/>
        </w:rPr>
        <w:t>。</w:t>
      </w:r>
    </w:p>
    <w:p w14:paraId="342DF26E" w14:textId="77777777" w:rsidR="008B6E0F" w:rsidRPr="00590EF0" w:rsidRDefault="008B6E0F" w:rsidP="00590EF0">
      <w:pPr>
        <w:pStyle w:val="0-"/>
        <w:spacing w:line="0" w:lineRule="atLeast"/>
        <w:ind w:leftChars="100" w:left="460" w:hangingChars="100" w:hanging="220"/>
        <w:rPr>
          <w:rFonts w:ascii="Times New Roman" w:hAnsi="Times New Roman" w:cs="Times New Roman"/>
          <w:b/>
          <w:color w:val="auto"/>
          <w:sz w:val="22"/>
          <w:szCs w:val="22"/>
        </w:rPr>
      </w:pPr>
      <w:r w:rsidRPr="00590EF0">
        <w:rPr>
          <w:rFonts w:ascii="Times New Roman" w:hAnsi="Times New Roman" w:cs="Times New Roman"/>
          <w:b/>
          <w:color w:val="auto"/>
          <w:sz w:val="22"/>
          <w:szCs w:val="22"/>
        </w:rPr>
        <w:t>中國民用航空局（</w:t>
      </w:r>
      <w:r w:rsidRPr="00590EF0">
        <w:rPr>
          <w:rFonts w:ascii="Times New Roman" w:hAnsi="Times New Roman" w:cs="Times New Roman"/>
          <w:b/>
          <w:color w:val="auto"/>
          <w:sz w:val="22"/>
          <w:szCs w:val="22"/>
        </w:rPr>
        <w:t>2019</w:t>
      </w:r>
      <w:r w:rsidRPr="00590EF0">
        <w:rPr>
          <w:rFonts w:ascii="Times New Roman" w:hAnsi="Times New Roman" w:cs="Times New Roman"/>
          <w:b/>
          <w:color w:val="auto"/>
          <w:sz w:val="22"/>
          <w:szCs w:val="22"/>
        </w:rPr>
        <w:t>），法律法規及民航規章。網址：</w:t>
      </w:r>
      <w:hyperlink r:id="rId18" w:history="1">
        <w:r w:rsidRPr="00590EF0">
          <w:rPr>
            <w:rStyle w:val="aa"/>
            <w:rFonts w:ascii="Times New Roman" w:hAnsi="Times New Roman" w:cs="Times New Roman"/>
            <w:b/>
            <w:color w:val="auto"/>
            <w:sz w:val="22"/>
            <w:szCs w:val="22"/>
            <w:u w:val="none"/>
          </w:rPr>
          <w:t>http://www.caac.gov.cn/big5/www.caac.gov.cn/XXGK/XXGK/.</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5</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31</w:t>
      </w:r>
      <w:r w:rsidRPr="00590EF0">
        <w:rPr>
          <w:rFonts w:ascii="Times New Roman" w:hAnsi="Times New Roman" w:cs="Times New Roman"/>
          <w:b/>
          <w:color w:val="auto"/>
          <w:sz w:val="22"/>
          <w:szCs w:val="22"/>
        </w:rPr>
        <w:t>日。</w:t>
      </w:r>
    </w:p>
  </w:footnote>
  <w:footnote w:id="24">
    <w:p w14:paraId="61BA4318" w14:textId="77777777" w:rsidR="00763C60" w:rsidRPr="00590EF0" w:rsidRDefault="00763C60"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w:t>
      </w:r>
      <w:r w:rsidRPr="00590EF0">
        <w:rPr>
          <w:rFonts w:ascii="Times New Roman" w:hAnsi="Times New Roman" w:cs="Times New Roman"/>
          <w:b/>
          <w:color w:val="auto"/>
          <w:sz w:val="22"/>
          <w:szCs w:val="22"/>
        </w:rPr>
        <w:t>汪進財、蔡中志、許連祥、柯雨瑞（</w:t>
      </w:r>
      <w:r w:rsidRPr="00590EF0">
        <w:rPr>
          <w:rFonts w:ascii="Times New Roman" w:hAnsi="Times New Roman" w:cs="Times New Roman"/>
          <w:b/>
          <w:color w:val="auto"/>
          <w:sz w:val="22"/>
          <w:szCs w:val="22"/>
        </w:rPr>
        <w:t>2005</w:t>
      </w:r>
      <w:r w:rsidRPr="00590EF0">
        <w:rPr>
          <w:rFonts w:ascii="Times New Roman" w:hAnsi="Times New Roman" w:cs="Times New Roman"/>
          <w:b/>
          <w:color w:val="auto"/>
          <w:sz w:val="22"/>
          <w:szCs w:val="22"/>
        </w:rPr>
        <w:t>），從比較法之觀點探討我國航空保安法制之問題，同上註。</w:t>
      </w:r>
    </w:p>
    <w:p w14:paraId="41ACE774" w14:textId="77777777" w:rsidR="00763C60" w:rsidRPr="00590EF0" w:rsidRDefault="00763C60" w:rsidP="00590EF0">
      <w:pPr>
        <w:pStyle w:val="0-"/>
        <w:spacing w:line="0" w:lineRule="atLeast"/>
        <w:ind w:leftChars="100" w:left="460" w:hangingChars="100" w:hanging="220"/>
        <w:rPr>
          <w:rFonts w:ascii="Times New Roman" w:hAnsi="Times New Roman" w:cs="Times New Roman"/>
          <w:b/>
          <w:color w:val="auto"/>
          <w:sz w:val="22"/>
          <w:szCs w:val="22"/>
        </w:rPr>
      </w:pPr>
      <w:r w:rsidRPr="00590EF0">
        <w:rPr>
          <w:rFonts w:ascii="Times New Roman" w:hAnsi="Times New Roman" w:cs="Times New Roman"/>
          <w:b/>
          <w:color w:val="auto"/>
          <w:sz w:val="22"/>
          <w:szCs w:val="22"/>
        </w:rPr>
        <w:t>中國民用航空局（</w:t>
      </w:r>
      <w:r w:rsidRPr="00590EF0">
        <w:rPr>
          <w:rFonts w:ascii="Times New Roman" w:hAnsi="Times New Roman" w:cs="Times New Roman"/>
          <w:b/>
          <w:color w:val="auto"/>
          <w:sz w:val="22"/>
          <w:szCs w:val="22"/>
        </w:rPr>
        <w:t>2019</w:t>
      </w:r>
      <w:r w:rsidRPr="00590EF0">
        <w:rPr>
          <w:rFonts w:ascii="Times New Roman" w:hAnsi="Times New Roman" w:cs="Times New Roman"/>
          <w:b/>
          <w:color w:val="auto"/>
          <w:sz w:val="22"/>
          <w:szCs w:val="22"/>
        </w:rPr>
        <w:t>），法律法規及民航規章，同上註。</w:t>
      </w:r>
    </w:p>
  </w:footnote>
  <w:footnote w:id="25">
    <w:p w14:paraId="21383106" w14:textId="77777777" w:rsidR="00406286" w:rsidRPr="00590EF0" w:rsidRDefault="00406286"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w:t>
      </w:r>
      <w:r w:rsidRPr="00590EF0">
        <w:rPr>
          <w:rFonts w:ascii="Times New Roman" w:hAnsi="Times New Roman" w:cs="Times New Roman"/>
          <w:b/>
          <w:color w:val="auto"/>
          <w:sz w:val="22"/>
          <w:szCs w:val="22"/>
        </w:rPr>
        <w:t>中國民用航空局（</w:t>
      </w:r>
      <w:r w:rsidRPr="00590EF0">
        <w:rPr>
          <w:rFonts w:ascii="Times New Roman" w:hAnsi="Times New Roman" w:cs="Times New Roman"/>
          <w:b/>
          <w:color w:val="auto"/>
          <w:sz w:val="22"/>
          <w:szCs w:val="22"/>
        </w:rPr>
        <w:t>2019</w:t>
      </w:r>
      <w:r w:rsidRPr="00590EF0">
        <w:rPr>
          <w:rFonts w:ascii="Times New Roman" w:hAnsi="Times New Roman" w:cs="Times New Roman"/>
          <w:b/>
          <w:color w:val="auto"/>
          <w:sz w:val="22"/>
          <w:szCs w:val="22"/>
        </w:rPr>
        <w:t>），</w:t>
      </w:r>
      <w:r w:rsidRPr="00590EF0">
        <w:rPr>
          <w:rFonts w:ascii="Times New Roman" w:hAnsi="Times New Roman" w:cs="Times New Roman"/>
          <w:b/>
          <w:color w:val="auto"/>
          <w:sz w:val="22"/>
          <w:szCs w:val="22"/>
        </w:rPr>
        <w:t>2019</w:t>
      </w:r>
      <w:r w:rsidRPr="00590EF0">
        <w:rPr>
          <w:rFonts w:ascii="Times New Roman" w:hAnsi="Times New Roman" w:cs="Times New Roman"/>
          <w:b/>
          <w:color w:val="auto"/>
          <w:sz w:val="22"/>
          <w:szCs w:val="22"/>
        </w:rPr>
        <w:t>年「民航服務品質重點攻堅」專項行動。網址：</w:t>
      </w:r>
      <w:hyperlink r:id="rId19" w:history="1">
        <w:r w:rsidRPr="00590EF0">
          <w:rPr>
            <w:rStyle w:val="aa"/>
            <w:rFonts w:ascii="Times New Roman" w:hAnsi="Times New Roman" w:cs="Times New Roman"/>
            <w:b/>
            <w:color w:val="auto"/>
            <w:sz w:val="22"/>
            <w:szCs w:val="22"/>
            <w:u w:val="none"/>
          </w:rPr>
          <w:t>http://www.caac.gov.cn/big5/www.caac.gov.cn/ZTZL/RDZT/2018MHFUZLHBZCGZH/HYBS/201902/t20190214_194684.html.</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4</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22</w:t>
      </w:r>
      <w:r w:rsidRPr="00590EF0">
        <w:rPr>
          <w:rFonts w:ascii="Times New Roman" w:hAnsi="Times New Roman" w:cs="Times New Roman"/>
          <w:b/>
          <w:color w:val="auto"/>
          <w:sz w:val="22"/>
          <w:szCs w:val="22"/>
        </w:rPr>
        <w:t>日。</w:t>
      </w:r>
    </w:p>
  </w:footnote>
  <w:footnote w:id="26">
    <w:p w14:paraId="03BD6B88" w14:textId="77777777" w:rsidR="00406286" w:rsidRPr="00590EF0" w:rsidRDefault="00406286"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w:t>
      </w:r>
      <w:r w:rsidRPr="00590EF0">
        <w:rPr>
          <w:rFonts w:ascii="Times New Roman" w:hAnsi="Times New Roman" w:cs="Times New Roman"/>
          <w:b/>
          <w:color w:val="auto"/>
          <w:sz w:val="22"/>
          <w:szCs w:val="22"/>
        </w:rPr>
        <w:t>中國民用航空局（</w:t>
      </w:r>
      <w:r w:rsidRPr="00590EF0">
        <w:rPr>
          <w:rFonts w:ascii="Times New Roman" w:hAnsi="Times New Roman" w:cs="Times New Roman"/>
          <w:b/>
          <w:color w:val="auto"/>
          <w:sz w:val="22"/>
          <w:szCs w:val="22"/>
        </w:rPr>
        <w:t>1996</w:t>
      </w:r>
      <w:r w:rsidRPr="00590EF0">
        <w:rPr>
          <w:rFonts w:ascii="Times New Roman" w:hAnsi="Times New Roman" w:cs="Times New Roman"/>
          <w:b/>
          <w:color w:val="auto"/>
          <w:sz w:val="22"/>
          <w:szCs w:val="22"/>
        </w:rPr>
        <w:t>），中華人民共和國民用航空安全保衛條例。網址：</w:t>
      </w:r>
      <w:hyperlink r:id="rId20" w:history="1">
        <w:r w:rsidRPr="00590EF0">
          <w:rPr>
            <w:rStyle w:val="aa"/>
            <w:rFonts w:ascii="Times New Roman" w:hAnsi="Times New Roman" w:cs="Times New Roman"/>
            <w:b/>
            <w:color w:val="auto"/>
            <w:sz w:val="22"/>
            <w:szCs w:val="22"/>
            <w:u w:val="none"/>
          </w:rPr>
          <w:t>http://www.caac.gov.cn/XXGK/XXGK/FLFG/201510/t20151029_2791.html.</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4</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25</w:t>
      </w:r>
      <w:r w:rsidRPr="00590EF0">
        <w:rPr>
          <w:rFonts w:ascii="Times New Roman" w:hAnsi="Times New Roman" w:cs="Times New Roman"/>
          <w:b/>
          <w:color w:val="auto"/>
          <w:sz w:val="22"/>
          <w:szCs w:val="22"/>
        </w:rPr>
        <w:t>日。</w:t>
      </w:r>
    </w:p>
  </w:footnote>
  <w:footnote w:id="27">
    <w:p w14:paraId="14D2E44D" w14:textId="77777777" w:rsidR="00406286" w:rsidRPr="00590EF0" w:rsidRDefault="00406286"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Wikipedia</w:t>
      </w:r>
      <w:r w:rsidRPr="00590EF0">
        <w:rPr>
          <w:rFonts w:ascii="Times New Roman" w:hAnsi="Times New Roman" w:cs="Times New Roman"/>
          <w:b/>
          <w:color w:val="auto"/>
          <w:sz w:val="22"/>
          <w:szCs w:val="22"/>
        </w:rPr>
        <w:t>（</w:t>
      </w:r>
      <w:r w:rsidRPr="00590EF0">
        <w:rPr>
          <w:rFonts w:ascii="Times New Roman" w:hAnsi="Times New Roman" w:cs="Times New Roman"/>
          <w:b/>
          <w:color w:val="auto"/>
          <w:sz w:val="22"/>
          <w:szCs w:val="22"/>
        </w:rPr>
        <w:t>2019</w:t>
      </w:r>
      <w:r w:rsidRPr="00590EF0">
        <w:rPr>
          <w:rFonts w:ascii="Times New Roman" w:hAnsi="Times New Roman" w:cs="Times New Roman"/>
          <w:b/>
          <w:color w:val="auto"/>
          <w:sz w:val="22"/>
          <w:szCs w:val="22"/>
        </w:rPr>
        <w:t>），航空安全法案。網址：</w:t>
      </w:r>
      <w:hyperlink r:id="rId21" w:history="1">
        <w:r w:rsidRPr="00590EF0">
          <w:rPr>
            <w:rStyle w:val="aa"/>
            <w:rFonts w:ascii="Times New Roman" w:hAnsi="Times New Roman" w:cs="Times New Roman"/>
            <w:b/>
            <w:color w:val="auto"/>
            <w:sz w:val="22"/>
            <w:szCs w:val="22"/>
            <w:u w:val="none"/>
          </w:rPr>
          <w:t>https://translate.google.com/translate?hl=zh-TW&amp;sl=de&amp;u=https://de.wikipedia.org/wiki/Luftsicherheitsgesetz&amp;prev=search.</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5</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2</w:t>
      </w:r>
      <w:r w:rsidRPr="00590EF0">
        <w:rPr>
          <w:rFonts w:ascii="Times New Roman" w:hAnsi="Times New Roman" w:cs="Times New Roman"/>
          <w:b/>
          <w:color w:val="auto"/>
          <w:sz w:val="22"/>
          <w:szCs w:val="22"/>
        </w:rPr>
        <w:t>日。</w:t>
      </w:r>
    </w:p>
  </w:footnote>
  <w:footnote w:id="28">
    <w:p w14:paraId="798D11AC" w14:textId="77777777" w:rsidR="00406286" w:rsidRPr="00590EF0" w:rsidRDefault="00406286"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w:t>
      </w:r>
      <w:r w:rsidRPr="00590EF0">
        <w:rPr>
          <w:rFonts w:ascii="Times New Roman" w:hAnsi="Times New Roman" w:cs="Times New Roman"/>
          <w:b/>
          <w:color w:val="auto"/>
          <w:sz w:val="22"/>
          <w:szCs w:val="22"/>
        </w:rPr>
        <w:t>李忠夏（</w:t>
      </w:r>
      <w:r w:rsidRPr="00590EF0">
        <w:rPr>
          <w:rFonts w:ascii="Times New Roman" w:hAnsi="Times New Roman" w:cs="Times New Roman"/>
          <w:b/>
          <w:color w:val="auto"/>
          <w:sz w:val="22"/>
          <w:szCs w:val="22"/>
        </w:rPr>
        <w:t>2015</w:t>
      </w:r>
      <w:r w:rsidRPr="00590EF0">
        <w:rPr>
          <w:rFonts w:ascii="Times New Roman" w:hAnsi="Times New Roman" w:cs="Times New Roman"/>
          <w:b/>
          <w:color w:val="auto"/>
          <w:sz w:val="22"/>
          <w:szCs w:val="22"/>
        </w:rPr>
        <w:t>），國家安全與人性尊嚴：倫理問題的法教義學解決路徑</w:t>
      </w:r>
      <w:r w:rsidRPr="00590EF0">
        <w:rPr>
          <w:rFonts w:ascii="Times New Roman" w:hAnsi="Times New Roman" w:cs="Times New Roman"/>
          <w:b/>
          <w:color w:val="auto"/>
          <w:sz w:val="22"/>
          <w:szCs w:val="22"/>
        </w:rPr>
        <w:t>——</w:t>
      </w:r>
      <w:r w:rsidRPr="00590EF0">
        <w:rPr>
          <w:rFonts w:ascii="Times New Roman" w:hAnsi="Times New Roman" w:cs="Times New Roman"/>
          <w:b/>
          <w:color w:val="auto"/>
          <w:sz w:val="22"/>
          <w:szCs w:val="22"/>
        </w:rPr>
        <w:t>評聯邦憲法法院</w:t>
      </w:r>
      <w:r w:rsidRPr="00590EF0">
        <w:rPr>
          <w:rFonts w:ascii="Times New Roman" w:hAnsi="Times New Roman" w:cs="Times New Roman"/>
          <w:b/>
          <w:color w:val="auto"/>
          <w:sz w:val="22"/>
          <w:szCs w:val="22"/>
        </w:rPr>
        <w:t>“</w:t>
      </w:r>
      <w:r w:rsidRPr="00590EF0">
        <w:rPr>
          <w:rFonts w:ascii="Times New Roman" w:hAnsi="Times New Roman" w:cs="Times New Roman"/>
          <w:b/>
          <w:color w:val="auto"/>
          <w:sz w:val="22"/>
          <w:szCs w:val="22"/>
        </w:rPr>
        <w:t>航空安全法</w:t>
      </w:r>
      <w:r w:rsidRPr="00590EF0">
        <w:rPr>
          <w:rFonts w:ascii="Times New Roman" w:hAnsi="Times New Roman" w:cs="Times New Roman"/>
          <w:b/>
          <w:color w:val="auto"/>
          <w:sz w:val="22"/>
          <w:szCs w:val="22"/>
        </w:rPr>
        <w:t>”</w:t>
      </w:r>
      <w:r w:rsidRPr="00590EF0">
        <w:rPr>
          <w:rFonts w:ascii="Times New Roman" w:hAnsi="Times New Roman" w:cs="Times New Roman"/>
          <w:b/>
          <w:color w:val="auto"/>
          <w:sz w:val="22"/>
          <w:szCs w:val="22"/>
        </w:rPr>
        <w:t>判決。網址：</w:t>
      </w:r>
      <w:hyperlink r:id="rId22" w:history="1">
        <w:r w:rsidRPr="00590EF0">
          <w:rPr>
            <w:rStyle w:val="aa"/>
            <w:rFonts w:ascii="Times New Roman" w:hAnsi="Times New Roman" w:cs="Times New Roman"/>
            <w:b/>
            <w:color w:val="auto"/>
            <w:sz w:val="22"/>
            <w:szCs w:val="22"/>
            <w:u w:val="none"/>
          </w:rPr>
          <w:t>https://www.legal-theory.org/?mod=info&amp;act=view&amp;id=21443.</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5</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5</w:t>
      </w:r>
      <w:r w:rsidRPr="00590EF0">
        <w:rPr>
          <w:rFonts w:ascii="Times New Roman" w:hAnsi="Times New Roman" w:cs="Times New Roman"/>
          <w:b/>
          <w:color w:val="auto"/>
          <w:sz w:val="22"/>
          <w:szCs w:val="22"/>
        </w:rPr>
        <w:t>日。</w:t>
      </w:r>
    </w:p>
  </w:footnote>
  <w:footnote w:id="29">
    <w:p w14:paraId="33EBDA10" w14:textId="77777777" w:rsidR="00406286" w:rsidRPr="00590EF0" w:rsidRDefault="00406286" w:rsidP="00590EF0">
      <w:pPr>
        <w:pStyle w:val="0-"/>
        <w:spacing w:line="0" w:lineRule="atLeast"/>
        <w:ind w:left="440" w:hangingChars="200" w:hanging="440"/>
        <w:rPr>
          <w:rFonts w:ascii="Times New Roman" w:hAnsi="Times New Roman" w:cs="Times New Roman"/>
          <w:b/>
          <w:color w:val="auto"/>
          <w:sz w:val="22"/>
          <w:szCs w:val="22"/>
        </w:rPr>
      </w:pPr>
      <w:r w:rsidRPr="00590EF0">
        <w:rPr>
          <w:rStyle w:val="af7"/>
          <w:rFonts w:ascii="Times New Roman" w:hAnsi="Times New Roman" w:cs="Times New Roman"/>
          <w:b/>
          <w:color w:val="auto"/>
          <w:sz w:val="22"/>
          <w:szCs w:val="22"/>
        </w:rPr>
        <w:footnoteRef/>
      </w:r>
      <w:r w:rsidRPr="00590EF0">
        <w:rPr>
          <w:rFonts w:ascii="Times New Roman" w:hAnsi="Times New Roman" w:cs="Times New Roman"/>
          <w:b/>
          <w:color w:val="auto"/>
          <w:sz w:val="22"/>
          <w:szCs w:val="22"/>
        </w:rPr>
        <w:t xml:space="preserve"> </w:t>
      </w:r>
      <w:r w:rsidRPr="00590EF0">
        <w:rPr>
          <w:rFonts w:ascii="Times New Roman" w:hAnsi="Times New Roman" w:cs="Times New Roman"/>
          <w:b/>
          <w:color w:val="auto"/>
          <w:sz w:val="22"/>
          <w:szCs w:val="22"/>
        </w:rPr>
        <w:t>交通部民用航空局（</w:t>
      </w:r>
      <w:r w:rsidRPr="00590EF0">
        <w:rPr>
          <w:rFonts w:ascii="Times New Roman" w:hAnsi="Times New Roman" w:cs="Times New Roman"/>
          <w:b/>
          <w:color w:val="auto"/>
          <w:sz w:val="22"/>
          <w:szCs w:val="22"/>
        </w:rPr>
        <w:t>2019</w:t>
      </w:r>
      <w:r w:rsidRPr="00590EF0">
        <w:rPr>
          <w:rFonts w:ascii="Times New Roman" w:hAnsi="Times New Roman" w:cs="Times New Roman"/>
          <w:b/>
          <w:color w:val="auto"/>
          <w:sz w:val="22"/>
          <w:szCs w:val="22"/>
        </w:rPr>
        <w:t>），國家民用航空保安計畫。網址：</w:t>
      </w:r>
      <w:hyperlink r:id="rId23" w:history="1">
        <w:r w:rsidRPr="00590EF0">
          <w:rPr>
            <w:rStyle w:val="aa"/>
            <w:rFonts w:ascii="Times New Roman" w:hAnsi="Times New Roman" w:cs="Times New Roman"/>
            <w:b/>
            <w:color w:val="auto"/>
            <w:sz w:val="22"/>
            <w:szCs w:val="22"/>
            <w:u w:val="none"/>
          </w:rPr>
          <w:t>https://www.caa.gov.tw/article.aspx?a=190&amp;lang=1.</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color w:val="auto"/>
          <w:sz w:val="22"/>
          <w:szCs w:val="22"/>
        </w:rPr>
        <w:t>年</w:t>
      </w:r>
      <w:r w:rsidRPr="00590EF0">
        <w:rPr>
          <w:rFonts w:ascii="Times New Roman" w:hAnsi="Times New Roman" w:cs="Times New Roman"/>
          <w:b/>
          <w:color w:val="auto"/>
          <w:sz w:val="22"/>
          <w:szCs w:val="22"/>
        </w:rPr>
        <w:t>3</w:t>
      </w:r>
      <w:r w:rsidRPr="00590EF0">
        <w:rPr>
          <w:rFonts w:ascii="Times New Roman" w:hAnsi="Times New Roman" w:cs="Times New Roman"/>
          <w:b/>
          <w:color w:val="auto"/>
          <w:sz w:val="22"/>
          <w:szCs w:val="22"/>
        </w:rPr>
        <w:t>月</w:t>
      </w:r>
      <w:r w:rsidRPr="00590EF0">
        <w:rPr>
          <w:rFonts w:ascii="Times New Roman" w:hAnsi="Times New Roman" w:cs="Times New Roman"/>
          <w:b/>
          <w:color w:val="auto"/>
          <w:sz w:val="22"/>
          <w:szCs w:val="22"/>
        </w:rPr>
        <w:t>31</w:t>
      </w:r>
      <w:r w:rsidRPr="00590EF0">
        <w:rPr>
          <w:rFonts w:ascii="Times New Roman" w:hAnsi="Times New Roman" w:cs="Times New Roman"/>
          <w:b/>
          <w:color w:val="auto"/>
          <w:sz w:val="22"/>
          <w:szCs w:val="22"/>
        </w:rPr>
        <w:t>日。</w:t>
      </w:r>
    </w:p>
  </w:footnote>
  <w:footnote w:id="30">
    <w:p w14:paraId="7A1964E9" w14:textId="77777777" w:rsidR="00406286" w:rsidRPr="00590EF0" w:rsidRDefault="00406286" w:rsidP="00590EF0">
      <w:pPr>
        <w:pStyle w:val="af5"/>
        <w:spacing w:line="0" w:lineRule="atLeast"/>
        <w:ind w:left="220" w:hangingChars="100" w:hanging="220"/>
        <w:rPr>
          <w:rFonts w:ascii="Times New Roman" w:hAnsi="Times New Roman" w:cs="Times New Roman"/>
          <w:b/>
          <w:sz w:val="22"/>
          <w:szCs w:val="22"/>
        </w:rPr>
      </w:pPr>
      <w:r w:rsidRPr="00590EF0">
        <w:rPr>
          <w:rStyle w:val="af7"/>
          <w:rFonts w:ascii="Times New Roman" w:hAnsi="Times New Roman" w:cs="Times New Roman"/>
          <w:b/>
          <w:sz w:val="22"/>
          <w:szCs w:val="22"/>
        </w:rPr>
        <w:footnoteRef/>
      </w:r>
      <w:r w:rsidRPr="00590EF0">
        <w:rPr>
          <w:rFonts w:ascii="Times New Roman" w:hAnsi="Times New Roman" w:cs="Times New Roman"/>
          <w:b/>
          <w:sz w:val="22"/>
          <w:szCs w:val="22"/>
        </w:rPr>
        <w:t xml:space="preserve"> </w:t>
      </w:r>
      <w:r w:rsidRPr="00590EF0">
        <w:rPr>
          <w:rFonts w:ascii="Times New Roman" w:hAnsi="Times New Roman" w:cs="Times New Roman"/>
          <w:b/>
          <w:sz w:val="22"/>
          <w:szCs w:val="22"/>
        </w:rPr>
        <w:t>國家安全法於第</w:t>
      </w:r>
      <w:r w:rsidRPr="00590EF0">
        <w:rPr>
          <w:rFonts w:ascii="Times New Roman" w:hAnsi="Times New Roman" w:cs="Times New Roman"/>
          <w:b/>
          <w:sz w:val="22"/>
          <w:szCs w:val="22"/>
        </w:rPr>
        <w:t>2</w:t>
      </w:r>
      <w:r w:rsidRPr="00590EF0">
        <w:rPr>
          <w:rFonts w:ascii="Times New Roman" w:hAnsi="Times New Roman" w:cs="Times New Roman"/>
          <w:b/>
          <w:sz w:val="22"/>
          <w:szCs w:val="22"/>
        </w:rPr>
        <w:t>條之</w:t>
      </w:r>
      <w:r w:rsidRPr="00590EF0">
        <w:rPr>
          <w:rFonts w:ascii="Times New Roman" w:hAnsi="Times New Roman" w:cs="Times New Roman"/>
          <w:b/>
          <w:sz w:val="22"/>
          <w:szCs w:val="22"/>
        </w:rPr>
        <w:t>2</w:t>
      </w:r>
      <w:r w:rsidRPr="00590EF0">
        <w:rPr>
          <w:rFonts w:ascii="Times New Roman" w:hAnsi="Times New Roman" w:cs="Times New Roman"/>
          <w:b/>
          <w:sz w:val="22"/>
          <w:szCs w:val="22"/>
        </w:rPr>
        <w:t>：「國家安全之維護，應及於中華民國領域內網際空間及其實體空間。」</w:t>
      </w:r>
    </w:p>
  </w:footnote>
  <w:footnote w:id="31">
    <w:p w14:paraId="3B413B53" w14:textId="77777777" w:rsidR="00406286" w:rsidRPr="00590EF0" w:rsidRDefault="00406286" w:rsidP="00590EF0">
      <w:pPr>
        <w:pStyle w:val="af5"/>
        <w:spacing w:line="0" w:lineRule="atLeast"/>
        <w:ind w:left="440" w:hangingChars="200" w:hanging="440"/>
        <w:rPr>
          <w:rFonts w:ascii="Times New Roman" w:hAnsi="Times New Roman" w:cs="Times New Roman"/>
          <w:b/>
          <w:sz w:val="22"/>
          <w:szCs w:val="22"/>
        </w:rPr>
      </w:pPr>
      <w:r w:rsidRPr="00590EF0">
        <w:rPr>
          <w:rStyle w:val="af7"/>
          <w:rFonts w:ascii="Times New Roman" w:hAnsi="Times New Roman" w:cs="Times New Roman"/>
          <w:b/>
          <w:sz w:val="22"/>
          <w:szCs w:val="22"/>
        </w:rPr>
        <w:footnoteRef/>
      </w:r>
      <w:r w:rsidRPr="00590EF0">
        <w:rPr>
          <w:rFonts w:ascii="Times New Roman" w:hAnsi="Times New Roman" w:cs="Times New Roman"/>
          <w:b/>
          <w:sz w:val="22"/>
          <w:szCs w:val="22"/>
        </w:rPr>
        <w:t xml:space="preserve"> </w:t>
      </w:r>
      <w:r w:rsidRPr="00590EF0">
        <w:rPr>
          <w:rStyle w:val="0-0"/>
          <w:rFonts w:ascii="Times New Roman" w:hAnsi="Times New Roman" w:cs="Times New Roman"/>
          <w:b/>
          <w:color w:val="auto"/>
          <w:sz w:val="22"/>
          <w:szCs w:val="22"/>
        </w:rPr>
        <w:t>立法院法律系統（</w:t>
      </w:r>
      <w:r w:rsidRPr="00590EF0">
        <w:rPr>
          <w:rStyle w:val="0-0"/>
          <w:rFonts w:ascii="Times New Roman" w:hAnsi="Times New Roman" w:cs="Times New Roman"/>
          <w:b/>
          <w:color w:val="auto"/>
          <w:sz w:val="22"/>
          <w:szCs w:val="22"/>
        </w:rPr>
        <w:t>2019</w:t>
      </w:r>
      <w:r w:rsidRPr="00590EF0">
        <w:rPr>
          <w:rStyle w:val="0-0"/>
          <w:rFonts w:ascii="Times New Roman" w:hAnsi="Times New Roman" w:cs="Times New Roman"/>
          <w:b/>
          <w:color w:val="auto"/>
          <w:sz w:val="22"/>
          <w:szCs w:val="22"/>
        </w:rPr>
        <w:t>），國家安全法第</w:t>
      </w:r>
      <w:r w:rsidRPr="00590EF0">
        <w:rPr>
          <w:rStyle w:val="0-0"/>
          <w:rFonts w:ascii="Times New Roman" w:hAnsi="Times New Roman" w:cs="Times New Roman"/>
          <w:b/>
          <w:color w:val="auto"/>
          <w:sz w:val="22"/>
          <w:szCs w:val="22"/>
        </w:rPr>
        <w:t>2-2</w:t>
      </w:r>
      <w:r w:rsidRPr="00590EF0">
        <w:rPr>
          <w:rStyle w:val="0-0"/>
          <w:rFonts w:ascii="Times New Roman" w:hAnsi="Times New Roman" w:cs="Times New Roman"/>
          <w:b/>
          <w:color w:val="auto"/>
          <w:sz w:val="22"/>
          <w:szCs w:val="22"/>
        </w:rPr>
        <w:t>條立法理由。網址：</w:t>
      </w:r>
      <w:hyperlink r:id="rId24" w:history="1">
        <w:r w:rsidRPr="00590EF0">
          <w:rPr>
            <w:rStyle w:val="0-0"/>
            <w:rFonts w:ascii="Times New Roman" w:hAnsi="Times New Roman" w:cs="Times New Roman"/>
            <w:b/>
            <w:color w:val="auto"/>
            <w:sz w:val="22"/>
            <w:szCs w:val="22"/>
          </w:rPr>
          <w:t>https://lis.ly.gov.tw/lglawc/lawsingle?0017365AB71F0000000000000000014000000004000000^01441108061900^00005001001</w:t>
        </w:r>
        <w:r w:rsidRPr="00590EF0">
          <w:rPr>
            <w:rStyle w:val="0-0"/>
            <w:rFonts w:ascii="Times New Roman" w:hAnsi="Times New Roman" w:cs="Times New Roman"/>
            <w:b/>
            <w:color w:val="auto"/>
            <w:sz w:val="22"/>
            <w:szCs w:val="22"/>
          </w:rPr>
          <w:t>。檢索日期：</w:t>
        </w:r>
        <w:r w:rsidRPr="00590EF0">
          <w:rPr>
            <w:rStyle w:val="0-0"/>
            <w:rFonts w:ascii="Times New Roman" w:hAnsi="Times New Roman" w:cs="Times New Roman"/>
            <w:b/>
            <w:color w:val="auto"/>
            <w:sz w:val="22"/>
            <w:szCs w:val="22"/>
          </w:rPr>
          <w:t>2019</w:t>
        </w:r>
      </w:hyperlink>
      <w:r w:rsidRPr="00590EF0">
        <w:rPr>
          <w:rStyle w:val="0-0"/>
          <w:rFonts w:ascii="Times New Roman" w:hAnsi="Times New Roman" w:cs="Times New Roman"/>
          <w:b/>
          <w:color w:val="auto"/>
          <w:sz w:val="22"/>
          <w:szCs w:val="22"/>
        </w:rPr>
        <w:t>年</w:t>
      </w:r>
      <w:r w:rsidRPr="00590EF0">
        <w:rPr>
          <w:rStyle w:val="0-0"/>
          <w:rFonts w:ascii="Times New Roman" w:hAnsi="Times New Roman" w:cs="Times New Roman"/>
          <w:b/>
          <w:color w:val="auto"/>
          <w:sz w:val="22"/>
          <w:szCs w:val="22"/>
        </w:rPr>
        <w:t>12</w:t>
      </w:r>
      <w:r w:rsidRPr="00590EF0">
        <w:rPr>
          <w:rStyle w:val="0-0"/>
          <w:rFonts w:ascii="Times New Roman" w:hAnsi="Times New Roman" w:cs="Times New Roman"/>
          <w:b/>
          <w:color w:val="auto"/>
          <w:sz w:val="22"/>
          <w:szCs w:val="22"/>
        </w:rPr>
        <w:t>月</w:t>
      </w:r>
      <w:r w:rsidRPr="00590EF0">
        <w:rPr>
          <w:rStyle w:val="0-0"/>
          <w:rFonts w:ascii="Times New Roman" w:hAnsi="Times New Roman" w:cs="Times New Roman"/>
          <w:b/>
          <w:color w:val="auto"/>
          <w:sz w:val="22"/>
          <w:szCs w:val="22"/>
        </w:rPr>
        <w:t>29</w:t>
      </w:r>
      <w:r w:rsidRPr="00590EF0">
        <w:rPr>
          <w:rStyle w:val="0-0"/>
          <w:rFonts w:ascii="Times New Roman" w:hAnsi="Times New Roman" w:cs="Times New Roman"/>
          <w:b/>
          <w:color w:val="auto"/>
          <w:sz w:val="22"/>
          <w:szCs w:val="22"/>
        </w:rPr>
        <w:t>日。</w:t>
      </w:r>
    </w:p>
  </w:footnote>
  <w:footnote w:id="32">
    <w:p w14:paraId="508DC295" w14:textId="77777777" w:rsidR="00406286" w:rsidRPr="00590EF0" w:rsidRDefault="00406286" w:rsidP="00590EF0">
      <w:pPr>
        <w:pStyle w:val="af5"/>
        <w:spacing w:line="0" w:lineRule="atLeast"/>
        <w:ind w:left="440" w:hangingChars="200" w:hanging="440"/>
        <w:rPr>
          <w:rFonts w:ascii="Times New Roman" w:hAnsi="Times New Roman" w:cs="Times New Roman"/>
          <w:b/>
          <w:sz w:val="22"/>
          <w:szCs w:val="22"/>
        </w:rPr>
      </w:pPr>
      <w:r w:rsidRPr="00590EF0">
        <w:rPr>
          <w:rStyle w:val="af7"/>
          <w:rFonts w:ascii="Times New Roman" w:hAnsi="Times New Roman" w:cs="Times New Roman"/>
          <w:b/>
          <w:sz w:val="22"/>
          <w:szCs w:val="22"/>
        </w:rPr>
        <w:footnoteRef/>
      </w:r>
      <w:r w:rsidRPr="00590EF0">
        <w:rPr>
          <w:rFonts w:ascii="Times New Roman" w:hAnsi="Times New Roman" w:cs="Times New Roman"/>
          <w:b/>
          <w:sz w:val="22"/>
          <w:szCs w:val="22"/>
        </w:rPr>
        <w:t xml:space="preserve"> </w:t>
      </w:r>
      <w:r w:rsidRPr="00590EF0">
        <w:rPr>
          <w:rFonts w:ascii="Times New Roman" w:hAnsi="Times New Roman" w:cs="Times New Roman"/>
          <w:b/>
          <w:sz w:val="22"/>
          <w:szCs w:val="22"/>
        </w:rPr>
        <w:t>立法院法律系統（</w:t>
      </w:r>
      <w:r w:rsidRPr="00590EF0">
        <w:rPr>
          <w:rFonts w:ascii="Times New Roman" w:hAnsi="Times New Roman" w:cs="Times New Roman"/>
          <w:b/>
          <w:sz w:val="22"/>
          <w:szCs w:val="22"/>
        </w:rPr>
        <w:t>2018</w:t>
      </w:r>
      <w:r w:rsidRPr="00590EF0">
        <w:rPr>
          <w:rFonts w:ascii="Times New Roman" w:hAnsi="Times New Roman" w:cs="Times New Roman"/>
          <w:b/>
          <w:sz w:val="22"/>
          <w:szCs w:val="22"/>
        </w:rPr>
        <w:t>），民用航空法異動條文及理由。網址：</w:t>
      </w:r>
      <w:hyperlink r:id="rId25" w:history="1">
        <w:r w:rsidRPr="00590EF0">
          <w:rPr>
            <w:rStyle w:val="aa"/>
            <w:rFonts w:ascii="Times New Roman" w:hAnsi="Times New Roman" w:cs="Times New Roman"/>
            <w:b/>
            <w:color w:val="auto"/>
            <w:sz w:val="22"/>
            <w:szCs w:val="22"/>
            <w:u w:val="none"/>
          </w:rPr>
          <w:t xml:space="preserve">https://lis.ly.gov.tw/lglawc/lawsingle?007B2C8963950000000000000000014000000004000000^02031107040300^00020001001. </w:t>
        </w:r>
        <w:r w:rsidRPr="00590EF0">
          <w:rPr>
            <w:rStyle w:val="aa"/>
            <w:rFonts w:ascii="Times New Roman" w:hAnsi="Times New Roman" w:cs="Times New Roman"/>
            <w:b/>
            <w:color w:val="auto"/>
            <w:sz w:val="22"/>
            <w:szCs w:val="22"/>
            <w:u w:val="none"/>
          </w:rPr>
          <w:t>檢索日期：</w:t>
        </w:r>
        <w:r w:rsidRPr="00590EF0">
          <w:rPr>
            <w:rStyle w:val="aa"/>
            <w:rFonts w:ascii="Times New Roman" w:hAnsi="Times New Roman" w:cs="Times New Roman"/>
            <w:b/>
            <w:color w:val="auto"/>
            <w:sz w:val="22"/>
            <w:szCs w:val="22"/>
            <w:u w:val="none"/>
          </w:rPr>
          <w:t>2019</w:t>
        </w:r>
      </w:hyperlink>
      <w:r w:rsidRPr="00590EF0">
        <w:rPr>
          <w:rFonts w:ascii="Times New Roman" w:hAnsi="Times New Roman" w:cs="Times New Roman"/>
          <w:b/>
          <w:sz w:val="22"/>
          <w:szCs w:val="22"/>
        </w:rPr>
        <w:t>年</w:t>
      </w:r>
      <w:r w:rsidRPr="00590EF0">
        <w:rPr>
          <w:rFonts w:ascii="Times New Roman" w:hAnsi="Times New Roman" w:cs="Times New Roman"/>
          <w:b/>
          <w:sz w:val="22"/>
          <w:szCs w:val="22"/>
        </w:rPr>
        <w:t>11</w:t>
      </w:r>
      <w:r w:rsidRPr="00590EF0">
        <w:rPr>
          <w:rFonts w:ascii="Times New Roman" w:hAnsi="Times New Roman" w:cs="Times New Roman"/>
          <w:b/>
          <w:sz w:val="22"/>
          <w:szCs w:val="22"/>
        </w:rPr>
        <w:t>月</w:t>
      </w:r>
      <w:r w:rsidRPr="00590EF0">
        <w:rPr>
          <w:rFonts w:ascii="Times New Roman" w:hAnsi="Times New Roman" w:cs="Times New Roman"/>
          <w:b/>
          <w:sz w:val="22"/>
          <w:szCs w:val="22"/>
        </w:rPr>
        <w:t>15</w:t>
      </w:r>
      <w:r w:rsidRPr="00590EF0">
        <w:rPr>
          <w:rFonts w:ascii="Times New Roman" w:hAnsi="Times New Roman" w:cs="Times New Roman"/>
          <w:b/>
          <w:sz w:val="22"/>
          <w:szCs w:val="22"/>
        </w:rPr>
        <w:t>日。</w:t>
      </w:r>
    </w:p>
  </w:footnote>
  <w:footnote w:id="33">
    <w:p w14:paraId="696EA964" w14:textId="77777777" w:rsidR="00406286" w:rsidRPr="00590EF0" w:rsidRDefault="00406286" w:rsidP="00590EF0">
      <w:pPr>
        <w:pStyle w:val="af5"/>
        <w:spacing w:line="0" w:lineRule="atLeast"/>
        <w:ind w:hanging="200"/>
        <w:rPr>
          <w:rFonts w:ascii="Times New Roman" w:hAnsi="Times New Roman" w:cs="Times New Roman"/>
          <w:b/>
          <w:sz w:val="22"/>
          <w:szCs w:val="22"/>
        </w:rPr>
      </w:pPr>
      <w:r w:rsidRPr="00590EF0">
        <w:rPr>
          <w:rStyle w:val="af7"/>
          <w:rFonts w:ascii="Times New Roman" w:hAnsi="Times New Roman" w:cs="Times New Roman"/>
          <w:b/>
          <w:sz w:val="22"/>
          <w:szCs w:val="22"/>
        </w:rPr>
        <w:footnoteRef/>
      </w:r>
      <w:r w:rsidRPr="00590EF0">
        <w:rPr>
          <w:rFonts w:ascii="Times New Roman" w:hAnsi="Times New Roman" w:cs="Times New Roman"/>
          <w:b/>
          <w:sz w:val="22"/>
          <w:szCs w:val="22"/>
        </w:rPr>
        <w:t xml:space="preserve"> </w:t>
      </w:r>
      <w:r w:rsidRPr="00590EF0">
        <w:rPr>
          <w:rFonts w:ascii="Times New Roman" w:hAnsi="Times New Roman" w:cs="Times New Roman"/>
          <w:b/>
          <w:sz w:val="22"/>
          <w:szCs w:val="22"/>
        </w:rPr>
        <w:t>請參照航空警察局處理違反民用航空法事件統一裁罰基準第</w:t>
      </w:r>
      <w:r w:rsidRPr="00590EF0">
        <w:rPr>
          <w:rFonts w:ascii="Times New Roman" w:hAnsi="Times New Roman" w:cs="Times New Roman"/>
          <w:b/>
          <w:sz w:val="22"/>
          <w:szCs w:val="22"/>
        </w:rPr>
        <w:t>2</w:t>
      </w:r>
      <w:r w:rsidRPr="00590EF0">
        <w:rPr>
          <w:rFonts w:ascii="Times New Roman" w:hAnsi="Times New Roman" w:cs="Times New Roman"/>
          <w:b/>
          <w:sz w:val="22"/>
          <w:szCs w:val="22"/>
        </w:rPr>
        <w:t>點第</w:t>
      </w:r>
      <w:r w:rsidRPr="00590EF0">
        <w:rPr>
          <w:rFonts w:ascii="Times New Roman" w:hAnsi="Times New Roman" w:cs="Times New Roman"/>
          <w:b/>
          <w:sz w:val="22"/>
          <w:szCs w:val="22"/>
        </w:rPr>
        <w:t>4</w:t>
      </w:r>
      <w:r w:rsidRPr="00590EF0">
        <w:rPr>
          <w:rFonts w:ascii="Times New Roman" w:hAnsi="Times New Roman" w:cs="Times New Roman"/>
          <w:b/>
          <w:sz w:val="22"/>
          <w:szCs w:val="22"/>
        </w:rPr>
        <w:t>項之規定。</w:t>
      </w:r>
    </w:p>
  </w:footnote>
  <w:footnote w:id="34">
    <w:p w14:paraId="5565444F" w14:textId="77777777" w:rsidR="00986073" w:rsidRPr="00590EF0" w:rsidRDefault="00986073" w:rsidP="00590EF0">
      <w:pPr>
        <w:pStyle w:val="af5"/>
        <w:spacing w:line="0" w:lineRule="atLeast"/>
        <w:ind w:hanging="200"/>
        <w:rPr>
          <w:rFonts w:ascii="Times New Roman" w:hAnsi="Times New Roman" w:cs="Times New Roman"/>
          <w:b/>
          <w:sz w:val="22"/>
          <w:szCs w:val="22"/>
        </w:rPr>
      </w:pPr>
      <w:r w:rsidRPr="00590EF0">
        <w:rPr>
          <w:rStyle w:val="af7"/>
          <w:rFonts w:ascii="Times New Roman" w:hAnsi="Times New Roman" w:cs="Times New Roman"/>
          <w:b/>
          <w:sz w:val="22"/>
          <w:szCs w:val="22"/>
        </w:rPr>
        <w:footnoteRef/>
      </w:r>
      <w:r w:rsidRPr="00590EF0">
        <w:rPr>
          <w:rFonts w:ascii="Times New Roman" w:hAnsi="Times New Roman" w:cs="Times New Roman"/>
          <w:b/>
          <w:sz w:val="22"/>
          <w:szCs w:val="22"/>
        </w:rPr>
        <w:t xml:space="preserve"> </w:t>
      </w:r>
      <w:r w:rsidR="002314D4" w:rsidRPr="00590EF0">
        <w:rPr>
          <w:rFonts w:ascii="Times New Roman" w:hAnsi="Times New Roman" w:cs="Times New Roman"/>
          <w:b/>
          <w:sz w:val="22"/>
          <w:szCs w:val="22"/>
        </w:rPr>
        <w:t>新型冠狀肺炎</w:t>
      </w:r>
      <w:r w:rsidR="002314D4" w:rsidRPr="00590EF0">
        <w:rPr>
          <w:rFonts w:ascii="Times New Roman" w:hAnsi="Times New Roman" w:cs="Times New Roman"/>
          <w:b/>
          <w:sz w:val="22"/>
          <w:szCs w:val="22"/>
        </w:rPr>
        <w:t>(COVID-19)</w:t>
      </w:r>
      <w:r w:rsidR="002314D4" w:rsidRPr="00590EF0">
        <w:rPr>
          <w:rFonts w:ascii="Times New Roman" w:hAnsi="Times New Roman" w:cs="Times New Roman"/>
          <w:b/>
          <w:sz w:val="22"/>
          <w:szCs w:val="22"/>
        </w:rPr>
        <w:t>疫情期間，因屬例外情事，則另當別論。</w:t>
      </w:r>
      <w:r w:rsidRPr="00590EF0">
        <w:rPr>
          <w:rFonts w:ascii="Times New Roman" w:hAnsi="Times New Roman" w:cs="Times New Roman"/>
          <w:b/>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94B"/>
    <w:multiLevelType w:val="hybridMultilevel"/>
    <w:tmpl w:val="D15E9682"/>
    <w:lvl w:ilvl="0" w:tplc="75580A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AE546D"/>
    <w:multiLevelType w:val="multilevel"/>
    <w:tmpl w:val="2222E9E4"/>
    <w:lvl w:ilvl="0">
      <w:start w:val="1"/>
      <w:numFmt w:val="none"/>
      <w:suff w:val="nothing"/>
      <w:lvlText w:val="壹"/>
      <w:lvlJc w:val="left"/>
      <w:pPr>
        <w:ind w:left="425" w:hanging="425"/>
      </w:pPr>
      <w:rPr>
        <w:rFonts w:hint="eastAsia"/>
      </w:rPr>
    </w:lvl>
    <w:lvl w:ilvl="1">
      <w:start w:val="1"/>
      <w:numFmt w:val="none"/>
      <w:suff w:val="nothing"/>
      <w:lvlText w:val="一"/>
      <w:lvlJc w:val="left"/>
      <w:pPr>
        <w:ind w:left="992" w:hanging="567"/>
      </w:pPr>
      <w:rPr>
        <w:rFonts w:hint="eastAsia"/>
      </w:rPr>
    </w:lvl>
    <w:lvl w:ilvl="2">
      <w:start w:val="1"/>
      <w:numFmt w:val="none"/>
      <w:suff w:val="nothing"/>
      <w:lvlText w:val="（一）"/>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 w15:restartNumberingAfterBreak="0">
    <w:nsid w:val="0E212782"/>
    <w:multiLevelType w:val="multilevel"/>
    <w:tmpl w:val="B8148A4A"/>
    <w:lvl w:ilvl="0">
      <w:start w:val="1"/>
      <w:numFmt w:val="ideographLegalTraditional"/>
      <w:suff w:val="nothing"/>
      <w:lvlText w:val="%1、"/>
      <w:lvlJc w:val="center"/>
      <w:pPr>
        <w:ind w:left="425" w:hanging="136"/>
      </w:pPr>
      <w:rPr>
        <w:rFonts w:eastAsia="標楷體" w:hint="eastAsia"/>
        <w:b/>
        <w:i w:val="0"/>
        <w:sz w:val="36"/>
      </w:rPr>
    </w:lvl>
    <w:lvl w:ilvl="1">
      <w:start w:val="1"/>
      <w:numFmt w:val="taiwaneseCountingThousand"/>
      <w:suff w:val="nothing"/>
      <w:lvlText w:val="%2、"/>
      <w:lvlJc w:val="center"/>
      <w:pPr>
        <w:ind w:left="561" w:hanging="136"/>
      </w:pPr>
      <w:rPr>
        <w:rFonts w:eastAsia="標楷體" w:hint="eastAsia"/>
        <w:b/>
        <w:i w:val="0"/>
        <w:sz w:val="32"/>
      </w:rPr>
    </w:lvl>
    <w:lvl w:ilvl="2">
      <w:start w:val="1"/>
      <w:numFmt w:val="taiwaneseCountingThousand"/>
      <w:suff w:val="nothing"/>
      <w:lvlText w:val="（%3）"/>
      <w:lvlJc w:val="left"/>
      <w:pPr>
        <w:ind w:left="697" w:hanging="136"/>
      </w:pPr>
      <w:rPr>
        <w:rFonts w:eastAsia="標楷體" w:hint="eastAsia"/>
        <w:b/>
        <w:i w:val="0"/>
        <w:sz w:val="28"/>
      </w:rPr>
    </w:lvl>
    <w:lvl w:ilvl="3">
      <w:start w:val="1"/>
      <w:numFmt w:val="none"/>
      <w:suff w:val="nothing"/>
      <w:lvlText w:val=""/>
      <w:lvlJc w:val="left"/>
      <w:pPr>
        <w:ind w:left="833" w:hanging="136"/>
      </w:pPr>
      <w:rPr>
        <w:rFonts w:hint="eastAsia"/>
      </w:rPr>
    </w:lvl>
    <w:lvl w:ilvl="4">
      <w:start w:val="1"/>
      <w:numFmt w:val="none"/>
      <w:suff w:val="nothing"/>
      <w:lvlText w:val=""/>
      <w:lvlJc w:val="left"/>
      <w:pPr>
        <w:ind w:left="969" w:hanging="136"/>
      </w:pPr>
      <w:rPr>
        <w:rFonts w:hint="eastAsia"/>
      </w:rPr>
    </w:lvl>
    <w:lvl w:ilvl="5">
      <w:start w:val="1"/>
      <w:numFmt w:val="none"/>
      <w:suff w:val="nothing"/>
      <w:lvlText w:val=""/>
      <w:lvlJc w:val="left"/>
      <w:pPr>
        <w:ind w:left="1105" w:hanging="136"/>
      </w:pPr>
      <w:rPr>
        <w:rFonts w:hint="eastAsia"/>
      </w:rPr>
    </w:lvl>
    <w:lvl w:ilvl="6">
      <w:start w:val="1"/>
      <w:numFmt w:val="none"/>
      <w:suff w:val="nothing"/>
      <w:lvlText w:val=""/>
      <w:lvlJc w:val="left"/>
      <w:pPr>
        <w:ind w:left="1241" w:hanging="136"/>
      </w:pPr>
      <w:rPr>
        <w:rFonts w:hint="eastAsia"/>
      </w:rPr>
    </w:lvl>
    <w:lvl w:ilvl="7">
      <w:start w:val="1"/>
      <w:numFmt w:val="none"/>
      <w:suff w:val="nothing"/>
      <w:lvlText w:val=""/>
      <w:lvlJc w:val="left"/>
      <w:pPr>
        <w:ind w:left="1377" w:hanging="136"/>
      </w:pPr>
      <w:rPr>
        <w:rFonts w:hint="eastAsia"/>
      </w:rPr>
    </w:lvl>
    <w:lvl w:ilvl="8">
      <w:start w:val="1"/>
      <w:numFmt w:val="none"/>
      <w:suff w:val="nothing"/>
      <w:lvlText w:val=""/>
      <w:lvlJc w:val="left"/>
      <w:pPr>
        <w:ind w:left="1513" w:hanging="136"/>
      </w:pPr>
      <w:rPr>
        <w:rFonts w:hint="eastAsia"/>
      </w:rPr>
    </w:lvl>
  </w:abstractNum>
  <w:abstractNum w:abstractNumId="3" w15:restartNumberingAfterBreak="0">
    <w:nsid w:val="14495DF7"/>
    <w:multiLevelType w:val="multilevel"/>
    <w:tmpl w:val="27C28BE0"/>
    <w:lvl w:ilvl="0">
      <w:start w:val="1"/>
      <w:numFmt w:val="ideographLegalTraditional"/>
      <w:pStyle w:val="1"/>
      <w:suff w:val="nothing"/>
      <w:lvlText w:val="%1、"/>
      <w:lvlJc w:val="center"/>
      <w:pPr>
        <w:ind w:left="425" w:hanging="136"/>
      </w:pPr>
      <w:rPr>
        <w:rFonts w:eastAsia="標楷體" w:hint="eastAsia"/>
        <w:b/>
        <w:i w:val="0"/>
        <w:sz w:val="36"/>
      </w:rPr>
    </w:lvl>
    <w:lvl w:ilvl="1">
      <w:start w:val="1"/>
      <w:numFmt w:val="taiwaneseCountingThousand"/>
      <w:pStyle w:val="2"/>
      <w:suff w:val="nothing"/>
      <w:lvlText w:val="%2、"/>
      <w:lvlJc w:val="center"/>
      <w:pPr>
        <w:ind w:left="561" w:hanging="136"/>
      </w:pPr>
      <w:rPr>
        <w:rFonts w:eastAsia="標楷體" w:hint="eastAsia"/>
        <w:b/>
        <w:i w:val="0"/>
        <w:sz w:val="32"/>
      </w:rPr>
    </w:lvl>
    <w:lvl w:ilvl="2">
      <w:start w:val="1"/>
      <w:numFmt w:val="taiwaneseCountingThousand"/>
      <w:pStyle w:val="3"/>
      <w:suff w:val="nothing"/>
      <w:lvlText w:val="（%3）"/>
      <w:lvlJc w:val="left"/>
      <w:pPr>
        <w:ind w:left="697" w:hanging="136"/>
      </w:pPr>
      <w:rPr>
        <w:rFonts w:eastAsia="標楷體" w:hint="eastAsia"/>
        <w:b/>
        <w:i w:val="0"/>
        <w:sz w:val="28"/>
      </w:rPr>
    </w:lvl>
    <w:lvl w:ilvl="3">
      <w:start w:val="1"/>
      <w:numFmt w:val="decimal"/>
      <w:pStyle w:val="4"/>
      <w:suff w:val="nothing"/>
      <w:lvlText w:val="%4、"/>
      <w:lvlJc w:val="left"/>
      <w:pPr>
        <w:ind w:left="833" w:hanging="136"/>
      </w:pPr>
      <w:rPr>
        <w:rFonts w:eastAsia="標楷體" w:hint="eastAsia"/>
        <w:b/>
        <w:i w:val="0"/>
        <w:sz w:val="24"/>
      </w:rPr>
    </w:lvl>
    <w:lvl w:ilvl="4">
      <w:start w:val="1"/>
      <w:numFmt w:val="none"/>
      <w:pStyle w:val="5"/>
      <w:suff w:val="nothing"/>
      <w:lvlText w:val=""/>
      <w:lvlJc w:val="left"/>
      <w:pPr>
        <w:ind w:left="969" w:hanging="136"/>
      </w:pPr>
      <w:rPr>
        <w:rFonts w:hint="eastAsia"/>
      </w:rPr>
    </w:lvl>
    <w:lvl w:ilvl="5">
      <w:start w:val="1"/>
      <w:numFmt w:val="none"/>
      <w:pStyle w:val="6"/>
      <w:suff w:val="nothing"/>
      <w:lvlText w:val=""/>
      <w:lvlJc w:val="left"/>
      <w:pPr>
        <w:ind w:left="1105" w:hanging="136"/>
      </w:pPr>
      <w:rPr>
        <w:rFonts w:hint="eastAsia"/>
      </w:rPr>
    </w:lvl>
    <w:lvl w:ilvl="6">
      <w:start w:val="1"/>
      <w:numFmt w:val="none"/>
      <w:pStyle w:val="7"/>
      <w:suff w:val="nothing"/>
      <w:lvlText w:val=""/>
      <w:lvlJc w:val="left"/>
      <w:pPr>
        <w:ind w:left="1241" w:hanging="136"/>
      </w:pPr>
      <w:rPr>
        <w:rFonts w:hint="eastAsia"/>
      </w:rPr>
    </w:lvl>
    <w:lvl w:ilvl="7">
      <w:start w:val="1"/>
      <w:numFmt w:val="none"/>
      <w:pStyle w:val="8"/>
      <w:suff w:val="nothing"/>
      <w:lvlText w:val=""/>
      <w:lvlJc w:val="left"/>
      <w:pPr>
        <w:ind w:left="1377" w:hanging="136"/>
      </w:pPr>
      <w:rPr>
        <w:rFonts w:hint="eastAsia"/>
      </w:rPr>
    </w:lvl>
    <w:lvl w:ilvl="8">
      <w:start w:val="1"/>
      <w:numFmt w:val="none"/>
      <w:pStyle w:val="9"/>
      <w:suff w:val="nothing"/>
      <w:lvlText w:val=""/>
      <w:lvlJc w:val="left"/>
      <w:pPr>
        <w:ind w:left="1513" w:hanging="136"/>
      </w:pPr>
      <w:rPr>
        <w:rFonts w:hint="eastAsia"/>
      </w:rPr>
    </w:lvl>
  </w:abstractNum>
  <w:abstractNum w:abstractNumId="4" w15:restartNumberingAfterBreak="0">
    <w:nsid w:val="1A66620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3D01D59"/>
    <w:multiLevelType w:val="multilevel"/>
    <w:tmpl w:val="BBA41598"/>
    <w:lvl w:ilvl="0">
      <w:start w:val="1"/>
      <w:numFmt w:val="ideographLegalTraditional"/>
      <w:lvlText w:val="%1、"/>
      <w:lvlJc w:val="left"/>
      <w:pPr>
        <w:ind w:left="0" w:firstLine="288"/>
      </w:pPr>
      <w:rPr>
        <w:rFonts w:hint="eastAsia"/>
        <w:b/>
        <w:i w:val="0"/>
        <w:color w:val="auto"/>
        <w:sz w:val="36"/>
      </w:rPr>
    </w:lvl>
    <w:lvl w:ilvl="1">
      <w:start w:val="1"/>
      <w:numFmt w:val="taiwaneseCountingThousand"/>
      <w:lvlText w:val="%2、"/>
      <w:lvlJc w:val="left"/>
      <w:pPr>
        <w:ind w:left="0" w:firstLine="288"/>
      </w:pPr>
      <w:rPr>
        <w:rFonts w:hint="eastAsia"/>
        <w:b/>
        <w:i w:val="0"/>
        <w:color w:val="auto"/>
        <w:sz w:val="32"/>
      </w:rPr>
    </w:lvl>
    <w:lvl w:ilvl="2">
      <w:start w:val="1"/>
      <w:numFmt w:val="taiwaneseCountingThousand"/>
      <w:suff w:val="nothing"/>
      <w:lvlText w:val="%3、"/>
      <w:lvlJc w:val="left"/>
      <w:pPr>
        <w:ind w:left="0" w:firstLine="0"/>
      </w:pPr>
      <w:rPr>
        <w:rFonts w:eastAsia="標楷體" w:hint="eastAsia"/>
        <w:b/>
        <w:i w:val="0"/>
        <w:sz w:val="28"/>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15:restartNumberingAfterBreak="0">
    <w:nsid w:val="25EA3F7F"/>
    <w:multiLevelType w:val="hybridMultilevel"/>
    <w:tmpl w:val="8D08D862"/>
    <w:lvl w:ilvl="0" w:tplc="7FAEBA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7511F1"/>
    <w:multiLevelType w:val="multilevel"/>
    <w:tmpl w:val="E7184252"/>
    <w:lvl w:ilvl="0">
      <w:start w:val="1"/>
      <w:numFmt w:val="none"/>
      <w:suff w:val="space"/>
      <w:lvlText w:val="第 一 章  "/>
      <w:lvlJc w:val="center"/>
      <w:pPr>
        <w:ind w:left="0" w:firstLine="288"/>
      </w:pPr>
      <w:rPr>
        <w:rFonts w:eastAsia="標楷體" w:hint="eastAsia"/>
        <w:b/>
        <w:i w:val="0"/>
        <w:color w:val="auto"/>
        <w:sz w:val="36"/>
      </w:rPr>
    </w:lvl>
    <w:lvl w:ilvl="1">
      <w:start w:val="1"/>
      <w:numFmt w:val="none"/>
      <w:suff w:val="nothing"/>
      <w:lvlText w:val="第一節  "/>
      <w:lvlJc w:val="center"/>
      <w:pPr>
        <w:ind w:left="0" w:firstLine="288"/>
      </w:pPr>
      <w:rPr>
        <w:rFonts w:eastAsia="標楷體" w:hint="eastAsia"/>
        <w:b/>
        <w:i w:val="0"/>
        <w:color w:val="auto"/>
        <w:sz w:val="32"/>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15:restartNumberingAfterBreak="0">
    <w:nsid w:val="330D36B2"/>
    <w:multiLevelType w:val="multilevel"/>
    <w:tmpl w:val="0EB492F6"/>
    <w:numStyleLink w:val="a"/>
  </w:abstractNum>
  <w:abstractNum w:abstractNumId="9" w15:restartNumberingAfterBreak="0">
    <w:nsid w:val="339055ED"/>
    <w:multiLevelType w:val="hybridMultilevel"/>
    <w:tmpl w:val="72BACC1E"/>
    <w:lvl w:ilvl="0" w:tplc="13564D8C">
      <w:start w:val="1"/>
      <w:numFmt w:val="bullet"/>
      <w:lvlText w:val="•"/>
      <w:lvlJc w:val="left"/>
      <w:pPr>
        <w:tabs>
          <w:tab w:val="num" w:pos="720"/>
        </w:tabs>
        <w:ind w:left="720" w:hanging="360"/>
      </w:pPr>
      <w:rPr>
        <w:rFonts w:ascii="新細明體" w:hAnsi="新細明體" w:hint="default"/>
      </w:rPr>
    </w:lvl>
    <w:lvl w:ilvl="1" w:tplc="693CC494" w:tentative="1">
      <w:start w:val="1"/>
      <w:numFmt w:val="bullet"/>
      <w:lvlText w:val="•"/>
      <w:lvlJc w:val="left"/>
      <w:pPr>
        <w:tabs>
          <w:tab w:val="num" w:pos="1440"/>
        </w:tabs>
        <w:ind w:left="1440" w:hanging="360"/>
      </w:pPr>
      <w:rPr>
        <w:rFonts w:ascii="新細明體" w:hAnsi="新細明體" w:hint="default"/>
      </w:rPr>
    </w:lvl>
    <w:lvl w:ilvl="2" w:tplc="095C8AD0" w:tentative="1">
      <w:start w:val="1"/>
      <w:numFmt w:val="bullet"/>
      <w:lvlText w:val="•"/>
      <w:lvlJc w:val="left"/>
      <w:pPr>
        <w:tabs>
          <w:tab w:val="num" w:pos="2160"/>
        </w:tabs>
        <w:ind w:left="2160" w:hanging="360"/>
      </w:pPr>
      <w:rPr>
        <w:rFonts w:ascii="新細明體" w:hAnsi="新細明體" w:hint="default"/>
      </w:rPr>
    </w:lvl>
    <w:lvl w:ilvl="3" w:tplc="ECF63FCC" w:tentative="1">
      <w:start w:val="1"/>
      <w:numFmt w:val="bullet"/>
      <w:lvlText w:val="•"/>
      <w:lvlJc w:val="left"/>
      <w:pPr>
        <w:tabs>
          <w:tab w:val="num" w:pos="2880"/>
        </w:tabs>
        <w:ind w:left="2880" w:hanging="360"/>
      </w:pPr>
      <w:rPr>
        <w:rFonts w:ascii="新細明體" w:hAnsi="新細明體" w:hint="default"/>
      </w:rPr>
    </w:lvl>
    <w:lvl w:ilvl="4" w:tplc="E470565C" w:tentative="1">
      <w:start w:val="1"/>
      <w:numFmt w:val="bullet"/>
      <w:lvlText w:val="•"/>
      <w:lvlJc w:val="left"/>
      <w:pPr>
        <w:tabs>
          <w:tab w:val="num" w:pos="3600"/>
        </w:tabs>
        <w:ind w:left="3600" w:hanging="360"/>
      </w:pPr>
      <w:rPr>
        <w:rFonts w:ascii="新細明體" w:hAnsi="新細明體" w:hint="default"/>
      </w:rPr>
    </w:lvl>
    <w:lvl w:ilvl="5" w:tplc="89448F4A" w:tentative="1">
      <w:start w:val="1"/>
      <w:numFmt w:val="bullet"/>
      <w:lvlText w:val="•"/>
      <w:lvlJc w:val="left"/>
      <w:pPr>
        <w:tabs>
          <w:tab w:val="num" w:pos="4320"/>
        </w:tabs>
        <w:ind w:left="4320" w:hanging="360"/>
      </w:pPr>
      <w:rPr>
        <w:rFonts w:ascii="新細明體" w:hAnsi="新細明體" w:hint="default"/>
      </w:rPr>
    </w:lvl>
    <w:lvl w:ilvl="6" w:tplc="8136734C" w:tentative="1">
      <w:start w:val="1"/>
      <w:numFmt w:val="bullet"/>
      <w:lvlText w:val="•"/>
      <w:lvlJc w:val="left"/>
      <w:pPr>
        <w:tabs>
          <w:tab w:val="num" w:pos="5040"/>
        </w:tabs>
        <w:ind w:left="5040" w:hanging="360"/>
      </w:pPr>
      <w:rPr>
        <w:rFonts w:ascii="新細明體" w:hAnsi="新細明體" w:hint="default"/>
      </w:rPr>
    </w:lvl>
    <w:lvl w:ilvl="7" w:tplc="CBBEC140" w:tentative="1">
      <w:start w:val="1"/>
      <w:numFmt w:val="bullet"/>
      <w:lvlText w:val="•"/>
      <w:lvlJc w:val="left"/>
      <w:pPr>
        <w:tabs>
          <w:tab w:val="num" w:pos="5760"/>
        </w:tabs>
        <w:ind w:left="5760" w:hanging="360"/>
      </w:pPr>
      <w:rPr>
        <w:rFonts w:ascii="新細明體" w:hAnsi="新細明體" w:hint="default"/>
      </w:rPr>
    </w:lvl>
    <w:lvl w:ilvl="8" w:tplc="3F46F572" w:tentative="1">
      <w:start w:val="1"/>
      <w:numFmt w:val="bullet"/>
      <w:lvlText w:val="•"/>
      <w:lvlJc w:val="left"/>
      <w:pPr>
        <w:tabs>
          <w:tab w:val="num" w:pos="6480"/>
        </w:tabs>
        <w:ind w:left="6480" w:hanging="360"/>
      </w:pPr>
      <w:rPr>
        <w:rFonts w:ascii="新細明體" w:hAnsi="新細明體" w:hint="default"/>
      </w:rPr>
    </w:lvl>
  </w:abstractNum>
  <w:abstractNum w:abstractNumId="10" w15:restartNumberingAfterBreak="0">
    <w:nsid w:val="360655B8"/>
    <w:multiLevelType w:val="hybridMultilevel"/>
    <w:tmpl w:val="F5DCC50C"/>
    <w:lvl w:ilvl="0" w:tplc="3CDE7A7A">
      <w:start w:val="1"/>
      <w:numFmt w:val="taiwaneseCountingThousand"/>
      <w:lvlText w:val="第%1節"/>
      <w:lvlJc w:val="left"/>
      <w:pPr>
        <w:ind w:left="994" w:hanging="99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195459"/>
    <w:multiLevelType w:val="multilevel"/>
    <w:tmpl w:val="8882760E"/>
    <w:lvl w:ilvl="0">
      <w:start w:val="1"/>
      <w:numFmt w:val="ideographLegalTraditional"/>
      <w:suff w:val="nothing"/>
      <w:lvlText w:val="%1、"/>
      <w:lvlJc w:val="center"/>
      <w:pPr>
        <w:ind w:left="425" w:hanging="136"/>
      </w:pPr>
      <w:rPr>
        <w:rFonts w:eastAsia="標楷體" w:hint="eastAsia"/>
        <w:b/>
        <w:i w:val="0"/>
        <w:sz w:val="36"/>
      </w:rPr>
    </w:lvl>
    <w:lvl w:ilvl="1">
      <w:start w:val="1"/>
      <w:numFmt w:val="taiwaneseCountingThousand"/>
      <w:suff w:val="nothing"/>
      <w:lvlText w:val="%2、"/>
      <w:lvlJc w:val="center"/>
      <w:pPr>
        <w:ind w:left="561" w:hanging="136"/>
      </w:pPr>
      <w:rPr>
        <w:rFonts w:eastAsia="標楷體" w:hint="eastAsia"/>
        <w:b/>
        <w:i w:val="0"/>
        <w:sz w:val="32"/>
      </w:rPr>
    </w:lvl>
    <w:lvl w:ilvl="2">
      <w:start w:val="1"/>
      <w:numFmt w:val="taiwaneseCountingThousand"/>
      <w:suff w:val="nothing"/>
      <w:lvlText w:val="（%3）"/>
      <w:lvlJc w:val="left"/>
      <w:pPr>
        <w:ind w:left="697" w:hanging="136"/>
      </w:pPr>
      <w:rPr>
        <w:rFonts w:eastAsia="標楷體" w:hint="eastAsia"/>
        <w:b/>
        <w:i w:val="0"/>
        <w:sz w:val="28"/>
      </w:rPr>
    </w:lvl>
    <w:lvl w:ilvl="3">
      <w:start w:val="1"/>
      <w:numFmt w:val="decimal"/>
      <w:suff w:val="nothing"/>
      <w:lvlText w:val="%4、"/>
      <w:lvlJc w:val="left"/>
      <w:pPr>
        <w:ind w:left="833" w:hanging="136"/>
      </w:pPr>
      <w:rPr>
        <w:rFonts w:eastAsia="標楷體" w:hint="eastAsia"/>
        <w:b/>
        <w:i w:val="0"/>
        <w:sz w:val="24"/>
      </w:rPr>
    </w:lvl>
    <w:lvl w:ilvl="4">
      <w:start w:val="1"/>
      <w:numFmt w:val="none"/>
      <w:suff w:val="nothing"/>
      <w:lvlText w:val=""/>
      <w:lvlJc w:val="left"/>
      <w:pPr>
        <w:ind w:left="969" w:hanging="136"/>
      </w:pPr>
      <w:rPr>
        <w:rFonts w:hint="eastAsia"/>
      </w:rPr>
    </w:lvl>
    <w:lvl w:ilvl="5">
      <w:start w:val="1"/>
      <w:numFmt w:val="none"/>
      <w:suff w:val="nothing"/>
      <w:lvlText w:val=""/>
      <w:lvlJc w:val="left"/>
      <w:pPr>
        <w:ind w:left="1105" w:hanging="136"/>
      </w:pPr>
      <w:rPr>
        <w:rFonts w:hint="eastAsia"/>
      </w:rPr>
    </w:lvl>
    <w:lvl w:ilvl="6">
      <w:start w:val="1"/>
      <w:numFmt w:val="none"/>
      <w:suff w:val="nothing"/>
      <w:lvlText w:val=""/>
      <w:lvlJc w:val="left"/>
      <w:pPr>
        <w:ind w:left="1241" w:hanging="136"/>
      </w:pPr>
      <w:rPr>
        <w:rFonts w:hint="eastAsia"/>
      </w:rPr>
    </w:lvl>
    <w:lvl w:ilvl="7">
      <w:start w:val="1"/>
      <w:numFmt w:val="none"/>
      <w:suff w:val="nothing"/>
      <w:lvlText w:val=""/>
      <w:lvlJc w:val="left"/>
      <w:pPr>
        <w:ind w:left="1377" w:hanging="136"/>
      </w:pPr>
      <w:rPr>
        <w:rFonts w:hint="eastAsia"/>
      </w:rPr>
    </w:lvl>
    <w:lvl w:ilvl="8">
      <w:start w:val="1"/>
      <w:numFmt w:val="none"/>
      <w:suff w:val="nothing"/>
      <w:lvlText w:val=""/>
      <w:lvlJc w:val="left"/>
      <w:pPr>
        <w:ind w:left="1513" w:hanging="136"/>
      </w:pPr>
      <w:rPr>
        <w:rFonts w:hint="eastAsia"/>
      </w:rPr>
    </w:lvl>
  </w:abstractNum>
  <w:abstractNum w:abstractNumId="12" w15:restartNumberingAfterBreak="0">
    <w:nsid w:val="41216325"/>
    <w:multiLevelType w:val="hybridMultilevel"/>
    <w:tmpl w:val="65561C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472C4E"/>
    <w:multiLevelType w:val="multilevel"/>
    <w:tmpl w:val="CEA62C1A"/>
    <w:lvl w:ilvl="0">
      <w:start w:val="1"/>
      <w:numFmt w:val="none"/>
      <w:suff w:val="space"/>
      <w:lvlText w:val="第 一 章"/>
      <w:lvlJc w:val="center"/>
      <w:pPr>
        <w:ind w:left="0" w:firstLine="288"/>
      </w:pPr>
      <w:rPr>
        <w:rFonts w:eastAsia="標楷體" w:hint="eastAsia"/>
        <w:b/>
        <w:i w:val="0"/>
        <w:color w:val="auto"/>
        <w:sz w:val="36"/>
      </w:rPr>
    </w:lvl>
    <w:lvl w:ilvl="1">
      <w:start w:val="1"/>
      <w:numFmt w:val="none"/>
      <w:suff w:val="nothing"/>
      <w:lvlText w:val="第一節"/>
      <w:lvlJc w:val="center"/>
      <w:pPr>
        <w:ind w:left="0" w:firstLine="288"/>
      </w:pPr>
      <w:rPr>
        <w:rFonts w:eastAsia="標楷體" w:hint="eastAsia"/>
        <w:b/>
        <w:i w:val="0"/>
        <w:color w:val="auto"/>
        <w:sz w:val="32"/>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 w15:restartNumberingAfterBreak="0">
    <w:nsid w:val="4B95645C"/>
    <w:multiLevelType w:val="hybridMultilevel"/>
    <w:tmpl w:val="4E1AA610"/>
    <w:lvl w:ilvl="0" w:tplc="D9227D0A">
      <w:start w:val="1"/>
      <w:numFmt w:val="taiwaneseCountingThousand"/>
      <w:lvlText w:val="（%1）"/>
      <w:lvlJc w:val="left"/>
      <w:pPr>
        <w:ind w:left="1569" w:hanging="849"/>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56346276"/>
    <w:multiLevelType w:val="multilevel"/>
    <w:tmpl w:val="0EB492F6"/>
    <w:styleLink w:val="a"/>
    <w:lvl w:ilvl="0">
      <w:numFmt w:val="none"/>
      <w:lvlText w:val=""/>
      <w:lvlJc w:val="left"/>
      <w:pPr>
        <w:ind w:left="425" w:hanging="425"/>
      </w:pPr>
      <w:rPr>
        <w:rFonts w:ascii="Times New Roman" w:eastAsia="標楷體" w:hAnsi="Times New Roman" w:hint="default"/>
        <w:b/>
        <w:color w:val="auto"/>
        <w:sz w:val="36"/>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5B436EA3"/>
    <w:multiLevelType w:val="hybridMultilevel"/>
    <w:tmpl w:val="144C073A"/>
    <w:lvl w:ilvl="0" w:tplc="79702BDC">
      <w:start w:val="1"/>
      <w:numFmt w:val="taiwaneseCountingThousand"/>
      <w:lvlText w:val="（%1）"/>
      <w:lvlJc w:val="left"/>
      <w:pPr>
        <w:ind w:left="814" w:hanging="8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2259A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65DE31C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68AB477D"/>
    <w:multiLevelType w:val="hybridMultilevel"/>
    <w:tmpl w:val="639A8E5A"/>
    <w:lvl w:ilvl="0" w:tplc="04090017">
      <w:start w:val="1"/>
      <w:numFmt w:val="ideographLegalTradition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0" w15:restartNumberingAfterBreak="0">
    <w:nsid w:val="68B94122"/>
    <w:multiLevelType w:val="hybridMultilevel"/>
    <w:tmpl w:val="5C8258B8"/>
    <w:lvl w:ilvl="0" w:tplc="007E5B8C">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3B52D1"/>
    <w:multiLevelType w:val="hybridMultilevel"/>
    <w:tmpl w:val="E4D20E1C"/>
    <w:lvl w:ilvl="0" w:tplc="2814D5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C9F2DD8"/>
    <w:multiLevelType w:val="multilevel"/>
    <w:tmpl w:val="434AC46E"/>
    <w:lvl w:ilvl="0">
      <w:start w:val="1"/>
      <w:numFmt w:val="ideographLegalTraditional"/>
      <w:suff w:val="nothing"/>
      <w:lvlText w:val="%1、"/>
      <w:lvlJc w:val="center"/>
      <w:pPr>
        <w:ind w:left="425" w:hanging="136"/>
      </w:pPr>
      <w:rPr>
        <w:rFonts w:eastAsia="標楷體" w:hint="eastAsia"/>
        <w:b/>
        <w:i w:val="0"/>
        <w:sz w:val="36"/>
      </w:rPr>
    </w:lvl>
    <w:lvl w:ilvl="1">
      <w:start w:val="1"/>
      <w:numFmt w:val="taiwaneseCountingThousand"/>
      <w:suff w:val="nothing"/>
      <w:lvlText w:val="%2、"/>
      <w:lvlJc w:val="center"/>
      <w:pPr>
        <w:ind w:left="561" w:hanging="136"/>
      </w:pPr>
      <w:rPr>
        <w:rFonts w:eastAsia="標楷體" w:hint="eastAsia"/>
        <w:b/>
        <w:i w:val="0"/>
        <w:sz w:val="32"/>
      </w:rPr>
    </w:lvl>
    <w:lvl w:ilvl="2">
      <w:start w:val="1"/>
      <w:numFmt w:val="taiwaneseCountingThousand"/>
      <w:suff w:val="nothing"/>
      <w:lvlText w:val="（%3）"/>
      <w:lvlJc w:val="left"/>
      <w:pPr>
        <w:ind w:left="697" w:hanging="136"/>
      </w:pPr>
      <w:rPr>
        <w:rFonts w:eastAsia="標楷體" w:hint="eastAsia"/>
        <w:b/>
        <w:i w:val="0"/>
        <w:sz w:val="28"/>
      </w:rPr>
    </w:lvl>
    <w:lvl w:ilvl="3">
      <w:start w:val="1"/>
      <w:numFmt w:val="decimal"/>
      <w:pStyle w:val="10"/>
      <w:suff w:val="nothing"/>
      <w:lvlText w:val="%4、"/>
      <w:lvlJc w:val="left"/>
      <w:pPr>
        <w:ind w:left="833" w:hanging="136"/>
      </w:pPr>
      <w:rPr>
        <w:rFonts w:eastAsia="標楷體" w:hint="eastAsia"/>
        <w:b/>
        <w:i w:val="0"/>
        <w:sz w:val="24"/>
      </w:rPr>
    </w:lvl>
    <w:lvl w:ilvl="4">
      <w:start w:val="1"/>
      <w:numFmt w:val="none"/>
      <w:suff w:val="nothing"/>
      <w:lvlText w:val=""/>
      <w:lvlJc w:val="left"/>
      <w:pPr>
        <w:ind w:left="969" w:hanging="136"/>
      </w:pPr>
      <w:rPr>
        <w:rFonts w:hint="eastAsia"/>
      </w:rPr>
    </w:lvl>
    <w:lvl w:ilvl="5">
      <w:start w:val="1"/>
      <w:numFmt w:val="none"/>
      <w:suff w:val="nothing"/>
      <w:lvlText w:val=""/>
      <w:lvlJc w:val="left"/>
      <w:pPr>
        <w:ind w:left="1105" w:hanging="136"/>
      </w:pPr>
      <w:rPr>
        <w:rFonts w:hint="eastAsia"/>
      </w:rPr>
    </w:lvl>
    <w:lvl w:ilvl="6">
      <w:start w:val="1"/>
      <w:numFmt w:val="none"/>
      <w:suff w:val="nothing"/>
      <w:lvlText w:val=""/>
      <w:lvlJc w:val="left"/>
      <w:pPr>
        <w:ind w:left="1241" w:hanging="136"/>
      </w:pPr>
      <w:rPr>
        <w:rFonts w:hint="eastAsia"/>
      </w:rPr>
    </w:lvl>
    <w:lvl w:ilvl="7">
      <w:start w:val="1"/>
      <w:numFmt w:val="none"/>
      <w:suff w:val="nothing"/>
      <w:lvlText w:val=""/>
      <w:lvlJc w:val="left"/>
      <w:pPr>
        <w:ind w:left="1377" w:hanging="136"/>
      </w:pPr>
      <w:rPr>
        <w:rFonts w:hint="eastAsia"/>
      </w:rPr>
    </w:lvl>
    <w:lvl w:ilvl="8">
      <w:start w:val="1"/>
      <w:numFmt w:val="none"/>
      <w:suff w:val="nothing"/>
      <w:lvlText w:val=""/>
      <w:lvlJc w:val="left"/>
      <w:pPr>
        <w:ind w:left="1513" w:hanging="136"/>
      </w:pPr>
      <w:rPr>
        <w:rFonts w:hint="eastAsia"/>
      </w:rPr>
    </w:lvl>
  </w:abstractNum>
  <w:num w:numId="1">
    <w:abstractNumId w:val="10"/>
  </w:num>
  <w:num w:numId="2">
    <w:abstractNumId w:val="6"/>
  </w:num>
  <w:num w:numId="3">
    <w:abstractNumId w:val="14"/>
  </w:num>
  <w:num w:numId="4">
    <w:abstractNumId w:val="16"/>
  </w:num>
  <w:num w:numId="5">
    <w:abstractNumId w:val="21"/>
  </w:num>
  <w:num w:numId="6">
    <w:abstractNumId w:val="12"/>
  </w:num>
  <w:num w:numId="7">
    <w:abstractNumId w:val="4"/>
  </w:num>
  <w:num w:numId="8">
    <w:abstractNumId w:val="18"/>
  </w:num>
  <w:num w:numId="9">
    <w:abstractNumId w:val="15"/>
  </w:num>
  <w:num w:numId="10">
    <w:abstractNumId w:val="8"/>
  </w:num>
  <w:num w:numId="11">
    <w:abstractNumId w:val="7"/>
  </w:num>
  <w:num w:numId="12">
    <w:abstractNumId w:val="13"/>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19"/>
  </w:num>
  <w:num w:numId="35">
    <w:abstractNumId w:val="3"/>
  </w:num>
  <w:num w:numId="36">
    <w:abstractNumId w:val="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lvlOverride w:ilvl="0">
      <w:lvl w:ilvl="0">
        <w:start w:val="1"/>
        <w:numFmt w:val="ideographLegalTraditional"/>
        <w:pStyle w:val="1"/>
        <w:suff w:val="nothing"/>
        <w:lvlText w:val="%1、"/>
        <w:lvlJc w:val="center"/>
        <w:pPr>
          <w:ind w:left="425" w:hanging="136"/>
        </w:pPr>
        <w:rPr>
          <w:rFonts w:eastAsia="標楷體" w:hint="eastAsia"/>
          <w:b/>
          <w:i w:val="0"/>
          <w:sz w:val="36"/>
        </w:rPr>
      </w:lvl>
    </w:lvlOverride>
    <w:lvlOverride w:ilvl="1">
      <w:lvl w:ilvl="1">
        <w:start w:val="1"/>
        <w:numFmt w:val="taiwaneseCountingThousand"/>
        <w:pStyle w:val="2"/>
        <w:suff w:val="nothing"/>
        <w:lvlText w:val="%2、"/>
        <w:lvlJc w:val="center"/>
        <w:pPr>
          <w:ind w:left="561" w:hanging="136"/>
        </w:pPr>
        <w:rPr>
          <w:rFonts w:eastAsia="標楷體" w:hint="eastAsia"/>
          <w:b/>
          <w:i w:val="0"/>
          <w:sz w:val="32"/>
        </w:rPr>
      </w:lvl>
    </w:lvlOverride>
    <w:lvlOverride w:ilvl="2">
      <w:lvl w:ilvl="2">
        <w:start w:val="1"/>
        <w:numFmt w:val="taiwaneseCountingThousand"/>
        <w:pStyle w:val="3"/>
        <w:suff w:val="nothing"/>
        <w:lvlText w:val="（%3）"/>
        <w:lvlJc w:val="left"/>
        <w:pPr>
          <w:ind w:left="697" w:hanging="136"/>
        </w:pPr>
        <w:rPr>
          <w:rFonts w:eastAsia="標楷體" w:hint="eastAsia"/>
          <w:b/>
          <w:i w:val="0"/>
          <w:sz w:val="28"/>
        </w:rPr>
      </w:lvl>
    </w:lvlOverride>
    <w:lvlOverride w:ilvl="3">
      <w:lvl w:ilvl="3">
        <w:start w:val="1"/>
        <w:numFmt w:val="none"/>
        <w:pStyle w:val="4"/>
        <w:suff w:val="nothing"/>
        <w:lvlText w:val=""/>
        <w:lvlJc w:val="left"/>
        <w:pPr>
          <w:ind w:left="833" w:hanging="136"/>
        </w:pPr>
        <w:rPr>
          <w:rFonts w:hint="eastAsia"/>
        </w:rPr>
      </w:lvl>
    </w:lvlOverride>
    <w:lvlOverride w:ilvl="4">
      <w:lvl w:ilvl="4">
        <w:start w:val="1"/>
        <w:numFmt w:val="none"/>
        <w:pStyle w:val="5"/>
        <w:suff w:val="nothing"/>
        <w:lvlText w:val=""/>
        <w:lvlJc w:val="left"/>
        <w:pPr>
          <w:ind w:left="969" w:hanging="136"/>
        </w:pPr>
        <w:rPr>
          <w:rFonts w:hint="eastAsia"/>
        </w:rPr>
      </w:lvl>
    </w:lvlOverride>
    <w:lvlOverride w:ilvl="5">
      <w:lvl w:ilvl="5">
        <w:start w:val="1"/>
        <w:numFmt w:val="none"/>
        <w:pStyle w:val="6"/>
        <w:suff w:val="nothing"/>
        <w:lvlText w:val=""/>
        <w:lvlJc w:val="left"/>
        <w:pPr>
          <w:ind w:left="1105" w:hanging="136"/>
        </w:pPr>
        <w:rPr>
          <w:rFonts w:hint="eastAsia"/>
        </w:rPr>
      </w:lvl>
    </w:lvlOverride>
    <w:lvlOverride w:ilvl="6">
      <w:lvl w:ilvl="6">
        <w:start w:val="1"/>
        <w:numFmt w:val="none"/>
        <w:pStyle w:val="7"/>
        <w:suff w:val="nothing"/>
        <w:lvlText w:val=""/>
        <w:lvlJc w:val="left"/>
        <w:pPr>
          <w:ind w:left="1241" w:hanging="136"/>
        </w:pPr>
        <w:rPr>
          <w:rFonts w:hint="eastAsia"/>
        </w:rPr>
      </w:lvl>
    </w:lvlOverride>
    <w:lvlOverride w:ilvl="7">
      <w:lvl w:ilvl="7">
        <w:start w:val="1"/>
        <w:numFmt w:val="none"/>
        <w:pStyle w:val="8"/>
        <w:suff w:val="nothing"/>
        <w:lvlText w:val=""/>
        <w:lvlJc w:val="left"/>
        <w:pPr>
          <w:ind w:left="1377" w:hanging="136"/>
        </w:pPr>
        <w:rPr>
          <w:rFonts w:hint="eastAsia"/>
        </w:rPr>
      </w:lvl>
    </w:lvlOverride>
    <w:lvlOverride w:ilvl="8">
      <w:lvl w:ilvl="8">
        <w:start w:val="1"/>
        <w:numFmt w:val="none"/>
        <w:pStyle w:val="9"/>
        <w:suff w:val="nothing"/>
        <w:lvlText w:val=""/>
        <w:lvlJc w:val="left"/>
        <w:pPr>
          <w:ind w:left="1513" w:hanging="136"/>
        </w:pPr>
        <w:rPr>
          <w:rFonts w:hint="eastAsia"/>
        </w:rPr>
      </w:lvl>
    </w:lvlOverride>
  </w:num>
  <w:num w:numId="40">
    <w:abstractNumId w:val="22"/>
  </w:num>
  <w:num w:numId="41">
    <w:abstractNumId w:val="20"/>
  </w:num>
  <w:num w:numId="42">
    <w:abstractNumId w:val="17"/>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
  </w:num>
  <w:num w:numId="47">
    <w:abstractNumId w:val="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41"/>
    <w:rsid w:val="0000063B"/>
    <w:rsid w:val="00000A5E"/>
    <w:rsid w:val="000012C9"/>
    <w:rsid w:val="0000152A"/>
    <w:rsid w:val="00001EDB"/>
    <w:rsid w:val="00002562"/>
    <w:rsid w:val="00002DC5"/>
    <w:rsid w:val="00002F0F"/>
    <w:rsid w:val="00003101"/>
    <w:rsid w:val="000033EA"/>
    <w:rsid w:val="00003E9A"/>
    <w:rsid w:val="000043CB"/>
    <w:rsid w:val="0000463E"/>
    <w:rsid w:val="00006632"/>
    <w:rsid w:val="0000695F"/>
    <w:rsid w:val="00006B76"/>
    <w:rsid w:val="00006E59"/>
    <w:rsid w:val="0001093B"/>
    <w:rsid w:val="00010B0C"/>
    <w:rsid w:val="00011731"/>
    <w:rsid w:val="00011DD6"/>
    <w:rsid w:val="00016646"/>
    <w:rsid w:val="00016AF0"/>
    <w:rsid w:val="00016DF6"/>
    <w:rsid w:val="00017617"/>
    <w:rsid w:val="00017938"/>
    <w:rsid w:val="00017B82"/>
    <w:rsid w:val="00020111"/>
    <w:rsid w:val="0002074C"/>
    <w:rsid w:val="00020BDD"/>
    <w:rsid w:val="00020C27"/>
    <w:rsid w:val="00021168"/>
    <w:rsid w:val="00022BDD"/>
    <w:rsid w:val="00022BE4"/>
    <w:rsid w:val="000234ED"/>
    <w:rsid w:val="00023CC7"/>
    <w:rsid w:val="000256A8"/>
    <w:rsid w:val="00025852"/>
    <w:rsid w:val="00025A21"/>
    <w:rsid w:val="00025DA1"/>
    <w:rsid w:val="00025E0F"/>
    <w:rsid w:val="00025ED6"/>
    <w:rsid w:val="000267AF"/>
    <w:rsid w:val="00026C4F"/>
    <w:rsid w:val="00026E43"/>
    <w:rsid w:val="00026FD4"/>
    <w:rsid w:val="000276F4"/>
    <w:rsid w:val="00027A88"/>
    <w:rsid w:val="00027B2C"/>
    <w:rsid w:val="00027E5A"/>
    <w:rsid w:val="00030834"/>
    <w:rsid w:val="00030AA6"/>
    <w:rsid w:val="00030D17"/>
    <w:rsid w:val="00031036"/>
    <w:rsid w:val="000320AA"/>
    <w:rsid w:val="00032586"/>
    <w:rsid w:val="00032FFC"/>
    <w:rsid w:val="000336B5"/>
    <w:rsid w:val="00034539"/>
    <w:rsid w:val="00034868"/>
    <w:rsid w:val="00034BBB"/>
    <w:rsid w:val="00034C2E"/>
    <w:rsid w:val="00035654"/>
    <w:rsid w:val="00037E5F"/>
    <w:rsid w:val="0004016B"/>
    <w:rsid w:val="00040197"/>
    <w:rsid w:val="000410A3"/>
    <w:rsid w:val="0004117A"/>
    <w:rsid w:val="00041C9F"/>
    <w:rsid w:val="00042D74"/>
    <w:rsid w:val="000430D7"/>
    <w:rsid w:val="000446D8"/>
    <w:rsid w:val="00044A46"/>
    <w:rsid w:val="0005035A"/>
    <w:rsid w:val="00051550"/>
    <w:rsid w:val="0005212D"/>
    <w:rsid w:val="00053AB5"/>
    <w:rsid w:val="00054033"/>
    <w:rsid w:val="0005508E"/>
    <w:rsid w:val="000550CC"/>
    <w:rsid w:val="0005540A"/>
    <w:rsid w:val="00055520"/>
    <w:rsid w:val="0005556D"/>
    <w:rsid w:val="00055C34"/>
    <w:rsid w:val="00055D68"/>
    <w:rsid w:val="00056004"/>
    <w:rsid w:val="00057214"/>
    <w:rsid w:val="000573C4"/>
    <w:rsid w:val="000579F9"/>
    <w:rsid w:val="00057A9C"/>
    <w:rsid w:val="0006027B"/>
    <w:rsid w:val="000604BD"/>
    <w:rsid w:val="0006074C"/>
    <w:rsid w:val="000609E3"/>
    <w:rsid w:val="00060B4B"/>
    <w:rsid w:val="00062531"/>
    <w:rsid w:val="00062FC6"/>
    <w:rsid w:val="000640A7"/>
    <w:rsid w:val="000640FD"/>
    <w:rsid w:val="000649AD"/>
    <w:rsid w:val="00064C89"/>
    <w:rsid w:val="0006610D"/>
    <w:rsid w:val="00066425"/>
    <w:rsid w:val="00066DDC"/>
    <w:rsid w:val="00066EAA"/>
    <w:rsid w:val="00066F5A"/>
    <w:rsid w:val="00067BC8"/>
    <w:rsid w:val="00070590"/>
    <w:rsid w:val="000705DB"/>
    <w:rsid w:val="000706BD"/>
    <w:rsid w:val="000706F7"/>
    <w:rsid w:val="0007113D"/>
    <w:rsid w:val="00072407"/>
    <w:rsid w:val="000728F4"/>
    <w:rsid w:val="00073569"/>
    <w:rsid w:val="00074229"/>
    <w:rsid w:val="00074B53"/>
    <w:rsid w:val="0007615C"/>
    <w:rsid w:val="000768DC"/>
    <w:rsid w:val="00076C2A"/>
    <w:rsid w:val="00077A2B"/>
    <w:rsid w:val="00077A67"/>
    <w:rsid w:val="000802C8"/>
    <w:rsid w:val="00082562"/>
    <w:rsid w:val="00082E64"/>
    <w:rsid w:val="0008386E"/>
    <w:rsid w:val="00083E20"/>
    <w:rsid w:val="00084B48"/>
    <w:rsid w:val="00085170"/>
    <w:rsid w:val="00086DB6"/>
    <w:rsid w:val="00086DF8"/>
    <w:rsid w:val="00087155"/>
    <w:rsid w:val="000875ED"/>
    <w:rsid w:val="00087C3F"/>
    <w:rsid w:val="000900E1"/>
    <w:rsid w:val="0009055F"/>
    <w:rsid w:val="0009208A"/>
    <w:rsid w:val="000928E5"/>
    <w:rsid w:val="00092B34"/>
    <w:rsid w:val="00092C79"/>
    <w:rsid w:val="00092DD9"/>
    <w:rsid w:val="00093025"/>
    <w:rsid w:val="00093E28"/>
    <w:rsid w:val="00094FD4"/>
    <w:rsid w:val="0009522C"/>
    <w:rsid w:val="00095F29"/>
    <w:rsid w:val="00096522"/>
    <w:rsid w:val="00097502"/>
    <w:rsid w:val="000975BF"/>
    <w:rsid w:val="00097FC8"/>
    <w:rsid w:val="000A035B"/>
    <w:rsid w:val="000A0A28"/>
    <w:rsid w:val="000A0AB7"/>
    <w:rsid w:val="000A15E2"/>
    <w:rsid w:val="000A200D"/>
    <w:rsid w:val="000A2322"/>
    <w:rsid w:val="000A4018"/>
    <w:rsid w:val="000A4040"/>
    <w:rsid w:val="000A456E"/>
    <w:rsid w:val="000A5E33"/>
    <w:rsid w:val="000A5E52"/>
    <w:rsid w:val="000A5FE6"/>
    <w:rsid w:val="000A6E9C"/>
    <w:rsid w:val="000A7359"/>
    <w:rsid w:val="000A7776"/>
    <w:rsid w:val="000A794A"/>
    <w:rsid w:val="000A7BE4"/>
    <w:rsid w:val="000B1867"/>
    <w:rsid w:val="000B1EF2"/>
    <w:rsid w:val="000B210B"/>
    <w:rsid w:val="000B23C0"/>
    <w:rsid w:val="000B2BF2"/>
    <w:rsid w:val="000B36CA"/>
    <w:rsid w:val="000B3726"/>
    <w:rsid w:val="000B3B04"/>
    <w:rsid w:val="000B453A"/>
    <w:rsid w:val="000B46E7"/>
    <w:rsid w:val="000B4703"/>
    <w:rsid w:val="000B4D28"/>
    <w:rsid w:val="000B4D77"/>
    <w:rsid w:val="000B51F4"/>
    <w:rsid w:val="000B5401"/>
    <w:rsid w:val="000B5AE2"/>
    <w:rsid w:val="000B5F5B"/>
    <w:rsid w:val="000B5FF6"/>
    <w:rsid w:val="000B6712"/>
    <w:rsid w:val="000B6B8E"/>
    <w:rsid w:val="000B6BB7"/>
    <w:rsid w:val="000B6DF5"/>
    <w:rsid w:val="000B7149"/>
    <w:rsid w:val="000B7150"/>
    <w:rsid w:val="000B7230"/>
    <w:rsid w:val="000B7622"/>
    <w:rsid w:val="000C0DC4"/>
    <w:rsid w:val="000C1991"/>
    <w:rsid w:val="000C1D27"/>
    <w:rsid w:val="000C232B"/>
    <w:rsid w:val="000C27EE"/>
    <w:rsid w:val="000C2AC7"/>
    <w:rsid w:val="000C30E7"/>
    <w:rsid w:val="000C3204"/>
    <w:rsid w:val="000C3287"/>
    <w:rsid w:val="000C3483"/>
    <w:rsid w:val="000C4776"/>
    <w:rsid w:val="000C52BB"/>
    <w:rsid w:val="000C53B4"/>
    <w:rsid w:val="000C59EA"/>
    <w:rsid w:val="000C5EA8"/>
    <w:rsid w:val="000C6083"/>
    <w:rsid w:val="000C631E"/>
    <w:rsid w:val="000C6407"/>
    <w:rsid w:val="000C6422"/>
    <w:rsid w:val="000C68A0"/>
    <w:rsid w:val="000C68AB"/>
    <w:rsid w:val="000D017E"/>
    <w:rsid w:val="000D1508"/>
    <w:rsid w:val="000D1562"/>
    <w:rsid w:val="000D19A7"/>
    <w:rsid w:val="000D1DF8"/>
    <w:rsid w:val="000D2890"/>
    <w:rsid w:val="000D2F78"/>
    <w:rsid w:val="000D30CD"/>
    <w:rsid w:val="000D3BCA"/>
    <w:rsid w:val="000D3C40"/>
    <w:rsid w:val="000D472D"/>
    <w:rsid w:val="000D47FF"/>
    <w:rsid w:val="000D48D7"/>
    <w:rsid w:val="000D4FDF"/>
    <w:rsid w:val="000D53AD"/>
    <w:rsid w:val="000D5775"/>
    <w:rsid w:val="000D5962"/>
    <w:rsid w:val="000D5ECE"/>
    <w:rsid w:val="000D5F21"/>
    <w:rsid w:val="000D6ACB"/>
    <w:rsid w:val="000D724B"/>
    <w:rsid w:val="000E0639"/>
    <w:rsid w:val="000E0C3C"/>
    <w:rsid w:val="000E1F5A"/>
    <w:rsid w:val="000E3735"/>
    <w:rsid w:val="000E4376"/>
    <w:rsid w:val="000E5338"/>
    <w:rsid w:val="000E5C18"/>
    <w:rsid w:val="000E61E1"/>
    <w:rsid w:val="000E66E9"/>
    <w:rsid w:val="000E697D"/>
    <w:rsid w:val="000E6B31"/>
    <w:rsid w:val="000E795C"/>
    <w:rsid w:val="000E7C0A"/>
    <w:rsid w:val="000F0674"/>
    <w:rsid w:val="000F13D5"/>
    <w:rsid w:val="000F1457"/>
    <w:rsid w:val="000F2279"/>
    <w:rsid w:val="000F2305"/>
    <w:rsid w:val="000F2829"/>
    <w:rsid w:val="000F2AFB"/>
    <w:rsid w:val="000F2C3C"/>
    <w:rsid w:val="000F2C79"/>
    <w:rsid w:val="000F3051"/>
    <w:rsid w:val="000F39BB"/>
    <w:rsid w:val="000F3B9A"/>
    <w:rsid w:val="000F3D66"/>
    <w:rsid w:val="000F4104"/>
    <w:rsid w:val="000F4190"/>
    <w:rsid w:val="000F4395"/>
    <w:rsid w:val="000F4768"/>
    <w:rsid w:val="000F4B77"/>
    <w:rsid w:val="000F60F3"/>
    <w:rsid w:val="000F6108"/>
    <w:rsid w:val="000F760E"/>
    <w:rsid w:val="00100352"/>
    <w:rsid w:val="00100EE5"/>
    <w:rsid w:val="001010E1"/>
    <w:rsid w:val="001019A7"/>
    <w:rsid w:val="00102122"/>
    <w:rsid w:val="001029C6"/>
    <w:rsid w:val="00103945"/>
    <w:rsid w:val="00104363"/>
    <w:rsid w:val="00105C01"/>
    <w:rsid w:val="00106188"/>
    <w:rsid w:val="001061CB"/>
    <w:rsid w:val="001061E2"/>
    <w:rsid w:val="00106292"/>
    <w:rsid w:val="00106298"/>
    <w:rsid w:val="001074DE"/>
    <w:rsid w:val="0011072B"/>
    <w:rsid w:val="00110FA1"/>
    <w:rsid w:val="00112360"/>
    <w:rsid w:val="00112A82"/>
    <w:rsid w:val="00112BE3"/>
    <w:rsid w:val="00112ED4"/>
    <w:rsid w:val="001131FB"/>
    <w:rsid w:val="00113267"/>
    <w:rsid w:val="001136EF"/>
    <w:rsid w:val="00113F4D"/>
    <w:rsid w:val="00114357"/>
    <w:rsid w:val="00114A2B"/>
    <w:rsid w:val="00115238"/>
    <w:rsid w:val="00115584"/>
    <w:rsid w:val="00115C25"/>
    <w:rsid w:val="00115E48"/>
    <w:rsid w:val="00116CEA"/>
    <w:rsid w:val="00117267"/>
    <w:rsid w:val="00117D8A"/>
    <w:rsid w:val="0012016C"/>
    <w:rsid w:val="001201E2"/>
    <w:rsid w:val="0012030F"/>
    <w:rsid w:val="001217E5"/>
    <w:rsid w:val="001218ED"/>
    <w:rsid w:val="00121A57"/>
    <w:rsid w:val="00121BBD"/>
    <w:rsid w:val="00121FC3"/>
    <w:rsid w:val="00122087"/>
    <w:rsid w:val="00122D81"/>
    <w:rsid w:val="00122DA9"/>
    <w:rsid w:val="00123688"/>
    <w:rsid w:val="001238EF"/>
    <w:rsid w:val="00124FF0"/>
    <w:rsid w:val="001254C2"/>
    <w:rsid w:val="00125D1C"/>
    <w:rsid w:val="001260EB"/>
    <w:rsid w:val="001266C7"/>
    <w:rsid w:val="00126C74"/>
    <w:rsid w:val="0012788A"/>
    <w:rsid w:val="001279EE"/>
    <w:rsid w:val="001305F6"/>
    <w:rsid w:val="001306DF"/>
    <w:rsid w:val="001306FD"/>
    <w:rsid w:val="00130A1C"/>
    <w:rsid w:val="00130D62"/>
    <w:rsid w:val="001314CB"/>
    <w:rsid w:val="00131BBB"/>
    <w:rsid w:val="00132247"/>
    <w:rsid w:val="00132422"/>
    <w:rsid w:val="00133435"/>
    <w:rsid w:val="00133658"/>
    <w:rsid w:val="00134173"/>
    <w:rsid w:val="00134327"/>
    <w:rsid w:val="001353DC"/>
    <w:rsid w:val="00135402"/>
    <w:rsid w:val="001356CA"/>
    <w:rsid w:val="00136C18"/>
    <w:rsid w:val="0013714E"/>
    <w:rsid w:val="00137A59"/>
    <w:rsid w:val="00137F79"/>
    <w:rsid w:val="0014042F"/>
    <w:rsid w:val="00141252"/>
    <w:rsid w:val="00142A2D"/>
    <w:rsid w:val="001432DE"/>
    <w:rsid w:val="00143435"/>
    <w:rsid w:val="00144169"/>
    <w:rsid w:val="001441AA"/>
    <w:rsid w:val="00145EBF"/>
    <w:rsid w:val="00146078"/>
    <w:rsid w:val="001460F4"/>
    <w:rsid w:val="001463D4"/>
    <w:rsid w:val="001467DD"/>
    <w:rsid w:val="00146B22"/>
    <w:rsid w:val="00147629"/>
    <w:rsid w:val="00147C7B"/>
    <w:rsid w:val="00147D54"/>
    <w:rsid w:val="0015000B"/>
    <w:rsid w:val="00150A4A"/>
    <w:rsid w:val="00150B20"/>
    <w:rsid w:val="0015238B"/>
    <w:rsid w:val="00152D4D"/>
    <w:rsid w:val="001531CE"/>
    <w:rsid w:val="001545D5"/>
    <w:rsid w:val="0015470A"/>
    <w:rsid w:val="00154ABE"/>
    <w:rsid w:val="00155305"/>
    <w:rsid w:val="001554F9"/>
    <w:rsid w:val="00156B68"/>
    <w:rsid w:val="00156C14"/>
    <w:rsid w:val="00160834"/>
    <w:rsid w:val="0016090F"/>
    <w:rsid w:val="00160A7B"/>
    <w:rsid w:val="00160BCB"/>
    <w:rsid w:val="001617AD"/>
    <w:rsid w:val="00162988"/>
    <w:rsid w:val="00162AFC"/>
    <w:rsid w:val="00162FEE"/>
    <w:rsid w:val="00163D52"/>
    <w:rsid w:val="001640A2"/>
    <w:rsid w:val="0016481D"/>
    <w:rsid w:val="00165ED3"/>
    <w:rsid w:val="00166DC2"/>
    <w:rsid w:val="00166F67"/>
    <w:rsid w:val="0016721D"/>
    <w:rsid w:val="00167535"/>
    <w:rsid w:val="00167AD1"/>
    <w:rsid w:val="00170085"/>
    <w:rsid w:val="0017018B"/>
    <w:rsid w:val="00170609"/>
    <w:rsid w:val="0017130F"/>
    <w:rsid w:val="00171B80"/>
    <w:rsid w:val="0017203A"/>
    <w:rsid w:val="00172F63"/>
    <w:rsid w:val="001730EC"/>
    <w:rsid w:val="00173499"/>
    <w:rsid w:val="001736F2"/>
    <w:rsid w:val="001738AE"/>
    <w:rsid w:val="00173D0C"/>
    <w:rsid w:val="00173E98"/>
    <w:rsid w:val="00174118"/>
    <w:rsid w:val="001743ED"/>
    <w:rsid w:val="00174856"/>
    <w:rsid w:val="00174ECB"/>
    <w:rsid w:val="00175C7B"/>
    <w:rsid w:val="001765BF"/>
    <w:rsid w:val="00176CB3"/>
    <w:rsid w:val="00176D86"/>
    <w:rsid w:val="00177A80"/>
    <w:rsid w:val="001804ED"/>
    <w:rsid w:val="00180724"/>
    <w:rsid w:val="00180A96"/>
    <w:rsid w:val="0018124A"/>
    <w:rsid w:val="0018143A"/>
    <w:rsid w:val="00181ADC"/>
    <w:rsid w:val="00181E05"/>
    <w:rsid w:val="00181F93"/>
    <w:rsid w:val="00182024"/>
    <w:rsid w:val="0018271B"/>
    <w:rsid w:val="0018316A"/>
    <w:rsid w:val="00183D24"/>
    <w:rsid w:val="001847A8"/>
    <w:rsid w:val="00184B40"/>
    <w:rsid w:val="00184C33"/>
    <w:rsid w:val="001850BE"/>
    <w:rsid w:val="00185A89"/>
    <w:rsid w:val="00185FA9"/>
    <w:rsid w:val="00186056"/>
    <w:rsid w:val="001862D7"/>
    <w:rsid w:val="00187688"/>
    <w:rsid w:val="00190027"/>
    <w:rsid w:val="00192041"/>
    <w:rsid w:val="00192578"/>
    <w:rsid w:val="0019278C"/>
    <w:rsid w:val="00192CE8"/>
    <w:rsid w:val="001935C8"/>
    <w:rsid w:val="00193B68"/>
    <w:rsid w:val="00193BC9"/>
    <w:rsid w:val="001943CF"/>
    <w:rsid w:val="00194F17"/>
    <w:rsid w:val="00195C36"/>
    <w:rsid w:val="00196773"/>
    <w:rsid w:val="00196870"/>
    <w:rsid w:val="00196CF4"/>
    <w:rsid w:val="00196EFD"/>
    <w:rsid w:val="00196F31"/>
    <w:rsid w:val="001A038B"/>
    <w:rsid w:val="001A0B0F"/>
    <w:rsid w:val="001A1BD1"/>
    <w:rsid w:val="001A20D0"/>
    <w:rsid w:val="001A21DE"/>
    <w:rsid w:val="001A241D"/>
    <w:rsid w:val="001A2520"/>
    <w:rsid w:val="001A39F0"/>
    <w:rsid w:val="001A3B94"/>
    <w:rsid w:val="001A4114"/>
    <w:rsid w:val="001A662C"/>
    <w:rsid w:val="001A76BD"/>
    <w:rsid w:val="001A7C27"/>
    <w:rsid w:val="001A7CD9"/>
    <w:rsid w:val="001A7D4F"/>
    <w:rsid w:val="001A7E03"/>
    <w:rsid w:val="001A7F5F"/>
    <w:rsid w:val="001B003E"/>
    <w:rsid w:val="001B053A"/>
    <w:rsid w:val="001B0671"/>
    <w:rsid w:val="001B0FA7"/>
    <w:rsid w:val="001B195C"/>
    <w:rsid w:val="001B1A12"/>
    <w:rsid w:val="001B1EFF"/>
    <w:rsid w:val="001B2523"/>
    <w:rsid w:val="001B271D"/>
    <w:rsid w:val="001B3644"/>
    <w:rsid w:val="001B41C2"/>
    <w:rsid w:val="001B4BE1"/>
    <w:rsid w:val="001B53BA"/>
    <w:rsid w:val="001B5A96"/>
    <w:rsid w:val="001B617F"/>
    <w:rsid w:val="001B6606"/>
    <w:rsid w:val="001B72FA"/>
    <w:rsid w:val="001C01F4"/>
    <w:rsid w:val="001C0D87"/>
    <w:rsid w:val="001C0F89"/>
    <w:rsid w:val="001C1226"/>
    <w:rsid w:val="001C1452"/>
    <w:rsid w:val="001C15A2"/>
    <w:rsid w:val="001C178E"/>
    <w:rsid w:val="001C1A3E"/>
    <w:rsid w:val="001C1FEC"/>
    <w:rsid w:val="001C39A9"/>
    <w:rsid w:val="001C4DF6"/>
    <w:rsid w:val="001C5EFE"/>
    <w:rsid w:val="001C672B"/>
    <w:rsid w:val="001C7C55"/>
    <w:rsid w:val="001D0834"/>
    <w:rsid w:val="001D13E0"/>
    <w:rsid w:val="001D183B"/>
    <w:rsid w:val="001D19C3"/>
    <w:rsid w:val="001D1E72"/>
    <w:rsid w:val="001D2C18"/>
    <w:rsid w:val="001D4798"/>
    <w:rsid w:val="001D47DB"/>
    <w:rsid w:val="001D5668"/>
    <w:rsid w:val="001D5983"/>
    <w:rsid w:val="001D706A"/>
    <w:rsid w:val="001D787C"/>
    <w:rsid w:val="001E05D9"/>
    <w:rsid w:val="001E0DF7"/>
    <w:rsid w:val="001E13E6"/>
    <w:rsid w:val="001E22C6"/>
    <w:rsid w:val="001E244E"/>
    <w:rsid w:val="001E323A"/>
    <w:rsid w:val="001E3BCE"/>
    <w:rsid w:val="001E3DF2"/>
    <w:rsid w:val="001E4209"/>
    <w:rsid w:val="001E4320"/>
    <w:rsid w:val="001E43ED"/>
    <w:rsid w:val="001E586D"/>
    <w:rsid w:val="001E5DA3"/>
    <w:rsid w:val="001E6344"/>
    <w:rsid w:val="001E6727"/>
    <w:rsid w:val="001E6B49"/>
    <w:rsid w:val="001F02B0"/>
    <w:rsid w:val="001F0687"/>
    <w:rsid w:val="001F093C"/>
    <w:rsid w:val="001F15C1"/>
    <w:rsid w:val="001F1EB9"/>
    <w:rsid w:val="001F257D"/>
    <w:rsid w:val="001F2E29"/>
    <w:rsid w:val="001F3154"/>
    <w:rsid w:val="001F3A92"/>
    <w:rsid w:val="001F4276"/>
    <w:rsid w:val="001F42F8"/>
    <w:rsid w:val="001F5586"/>
    <w:rsid w:val="001F5BCA"/>
    <w:rsid w:val="001F6FAB"/>
    <w:rsid w:val="001F7676"/>
    <w:rsid w:val="002000D4"/>
    <w:rsid w:val="00200452"/>
    <w:rsid w:val="00200556"/>
    <w:rsid w:val="0020066C"/>
    <w:rsid w:val="002008C1"/>
    <w:rsid w:val="00200DF0"/>
    <w:rsid w:val="00200E63"/>
    <w:rsid w:val="00201029"/>
    <w:rsid w:val="002014D8"/>
    <w:rsid w:val="00201ABD"/>
    <w:rsid w:val="00202875"/>
    <w:rsid w:val="00203243"/>
    <w:rsid w:val="00203806"/>
    <w:rsid w:val="0020423A"/>
    <w:rsid w:val="002062B1"/>
    <w:rsid w:val="00206440"/>
    <w:rsid w:val="00206E2B"/>
    <w:rsid w:val="00207532"/>
    <w:rsid w:val="002079C7"/>
    <w:rsid w:val="0021006F"/>
    <w:rsid w:val="0021009B"/>
    <w:rsid w:val="00210455"/>
    <w:rsid w:val="00210E2B"/>
    <w:rsid w:val="00211276"/>
    <w:rsid w:val="00211355"/>
    <w:rsid w:val="00211FC9"/>
    <w:rsid w:val="0021208E"/>
    <w:rsid w:val="00212483"/>
    <w:rsid w:val="0021259B"/>
    <w:rsid w:val="002126D2"/>
    <w:rsid w:val="00212848"/>
    <w:rsid w:val="00213C59"/>
    <w:rsid w:val="00214192"/>
    <w:rsid w:val="002142DD"/>
    <w:rsid w:val="002143AE"/>
    <w:rsid w:val="00214574"/>
    <w:rsid w:val="002154D5"/>
    <w:rsid w:val="00215BA9"/>
    <w:rsid w:val="00216F8D"/>
    <w:rsid w:val="0022029B"/>
    <w:rsid w:val="00220349"/>
    <w:rsid w:val="00220359"/>
    <w:rsid w:val="002217EE"/>
    <w:rsid w:val="00222254"/>
    <w:rsid w:val="002229CD"/>
    <w:rsid w:val="00222F3F"/>
    <w:rsid w:val="00223CCB"/>
    <w:rsid w:val="002249BD"/>
    <w:rsid w:val="00224B8B"/>
    <w:rsid w:val="00224F91"/>
    <w:rsid w:val="002256F0"/>
    <w:rsid w:val="0022577C"/>
    <w:rsid w:val="00225B80"/>
    <w:rsid w:val="0022600B"/>
    <w:rsid w:val="00226D53"/>
    <w:rsid w:val="002274E3"/>
    <w:rsid w:val="00227803"/>
    <w:rsid w:val="002304EF"/>
    <w:rsid w:val="002314D4"/>
    <w:rsid w:val="002314E1"/>
    <w:rsid w:val="00231D34"/>
    <w:rsid w:val="002322E7"/>
    <w:rsid w:val="0023247A"/>
    <w:rsid w:val="0023251F"/>
    <w:rsid w:val="002337C5"/>
    <w:rsid w:val="00233BC3"/>
    <w:rsid w:val="00234615"/>
    <w:rsid w:val="00234BFF"/>
    <w:rsid w:val="00234FBF"/>
    <w:rsid w:val="00235088"/>
    <w:rsid w:val="00237A5E"/>
    <w:rsid w:val="00240543"/>
    <w:rsid w:val="0024070A"/>
    <w:rsid w:val="00241865"/>
    <w:rsid w:val="00241CE0"/>
    <w:rsid w:val="00242980"/>
    <w:rsid w:val="00242D16"/>
    <w:rsid w:val="002446E2"/>
    <w:rsid w:val="00245D0D"/>
    <w:rsid w:val="002469A4"/>
    <w:rsid w:val="002478F0"/>
    <w:rsid w:val="00247D8D"/>
    <w:rsid w:val="00250091"/>
    <w:rsid w:val="0025019B"/>
    <w:rsid w:val="00250B29"/>
    <w:rsid w:val="002515D4"/>
    <w:rsid w:val="00251A30"/>
    <w:rsid w:val="002521C2"/>
    <w:rsid w:val="00252557"/>
    <w:rsid w:val="002532ED"/>
    <w:rsid w:val="00253852"/>
    <w:rsid w:val="00253AF9"/>
    <w:rsid w:val="00254013"/>
    <w:rsid w:val="002540D2"/>
    <w:rsid w:val="0025449C"/>
    <w:rsid w:val="002547D7"/>
    <w:rsid w:val="002547EA"/>
    <w:rsid w:val="0025495D"/>
    <w:rsid w:val="00254CD5"/>
    <w:rsid w:val="00254FB4"/>
    <w:rsid w:val="00255763"/>
    <w:rsid w:val="002567DC"/>
    <w:rsid w:val="0025687D"/>
    <w:rsid w:val="002570F2"/>
    <w:rsid w:val="002579CD"/>
    <w:rsid w:val="002606A3"/>
    <w:rsid w:val="00260DFB"/>
    <w:rsid w:val="00261209"/>
    <w:rsid w:val="00261E4D"/>
    <w:rsid w:val="00261FBD"/>
    <w:rsid w:val="002621E8"/>
    <w:rsid w:val="0026283A"/>
    <w:rsid w:val="002632F7"/>
    <w:rsid w:val="00263993"/>
    <w:rsid w:val="00263F8D"/>
    <w:rsid w:val="00264421"/>
    <w:rsid w:val="00264601"/>
    <w:rsid w:val="00264786"/>
    <w:rsid w:val="002655B2"/>
    <w:rsid w:val="00266EA3"/>
    <w:rsid w:val="002675B1"/>
    <w:rsid w:val="0027011E"/>
    <w:rsid w:val="0027071C"/>
    <w:rsid w:val="00270729"/>
    <w:rsid w:val="00270A31"/>
    <w:rsid w:val="002721AF"/>
    <w:rsid w:val="00272431"/>
    <w:rsid w:val="00273251"/>
    <w:rsid w:val="002737CA"/>
    <w:rsid w:val="0027396A"/>
    <w:rsid w:val="00274146"/>
    <w:rsid w:val="00277158"/>
    <w:rsid w:val="002776E8"/>
    <w:rsid w:val="00280830"/>
    <w:rsid w:val="00281522"/>
    <w:rsid w:val="0028161C"/>
    <w:rsid w:val="00281869"/>
    <w:rsid w:val="002825D6"/>
    <w:rsid w:val="00282EBC"/>
    <w:rsid w:val="0028417B"/>
    <w:rsid w:val="00284239"/>
    <w:rsid w:val="00284E5C"/>
    <w:rsid w:val="00285386"/>
    <w:rsid w:val="00285A28"/>
    <w:rsid w:val="00286B9A"/>
    <w:rsid w:val="00287022"/>
    <w:rsid w:val="002871A2"/>
    <w:rsid w:val="0029048B"/>
    <w:rsid w:val="002907D8"/>
    <w:rsid w:val="002924D6"/>
    <w:rsid w:val="0029263B"/>
    <w:rsid w:val="00292EDB"/>
    <w:rsid w:val="0029352F"/>
    <w:rsid w:val="0029396A"/>
    <w:rsid w:val="00293D74"/>
    <w:rsid w:val="0029426D"/>
    <w:rsid w:val="00294A3F"/>
    <w:rsid w:val="00296A40"/>
    <w:rsid w:val="002979E7"/>
    <w:rsid w:val="002A0517"/>
    <w:rsid w:val="002A0997"/>
    <w:rsid w:val="002A0FB3"/>
    <w:rsid w:val="002A1C4C"/>
    <w:rsid w:val="002A20EC"/>
    <w:rsid w:val="002A2576"/>
    <w:rsid w:val="002A45E6"/>
    <w:rsid w:val="002A4B61"/>
    <w:rsid w:val="002A548C"/>
    <w:rsid w:val="002A56AB"/>
    <w:rsid w:val="002A7507"/>
    <w:rsid w:val="002A77B6"/>
    <w:rsid w:val="002B0527"/>
    <w:rsid w:val="002B0D5C"/>
    <w:rsid w:val="002B1583"/>
    <w:rsid w:val="002B1700"/>
    <w:rsid w:val="002B1D45"/>
    <w:rsid w:val="002B1FC7"/>
    <w:rsid w:val="002B21D6"/>
    <w:rsid w:val="002B2249"/>
    <w:rsid w:val="002B37B6"/>
    <w:rsid w:val="002B3963"/>
    <w:rsid w:val="002B3B4F"/>
    <w:rsid w:val="002B4358"/>
    <w:rsid w:val="002B4377"/>
    <w:rsid w:val="002B46A5"/>
    <w:rsid w:val="002B5279"/>
    <w:rsid w:val="002B53D3"/>
    <w:rsid w:val="002B5CD7"/>
    <w:rsid w:val="002B5D96"/>
    <w:rsid w:val="002B5EBD"/>
    <w:rsid w:val="002B64A4"/>
    <w:rsid w:val="002B6DCA"/>
    <w:rsid w:val="002B739F"/>
    <w:rsid w:val="002C10AA"/>
    <w:rsid w:val="002C14D2"/>
    <w:rsid w:val="002C2054"/>
    <w:rsid w:val="002C319E"/>
    <w:rsid w:val="002C36EC"/>
    <w:rsid w:val="002C3C50"/>
    <w:rsid w:val="002C3D04"/>
    <w:rsid w:val="002C594F"/>
    <w:rsid w:val="002C5A30"/>
    <w:rsid w:val="002C60F2"/>
    <w:rsid w:val="002C6CCA"/>
    <w:rsid w:val="002C6FD3"/>
    <w:rsid w:val="002D080C"/>
    <w:rsid w:val="002D0E08"/>
    <w:rsid w:val="002D1133"/>
    <w:rsid w:val="002D115B"/>
    <w:rsid w:val="002D1560"/>
    <w:rsid w:val="002D18A8"/>
    <w:rsid w:val="002D264D"/>
    <w:rsid w:val="002D2712"/>
    <w:rsid w:val="002D38CB"/>
    <w:rsid w:val="002D395A"/>
    <w:rsid w:val="002D484E"/>
    <w:rsid w:val="002D4C71"/>
    <w:rsid w:val="002D51A0"/>
    <w:rsid w:val="002D5AE2"/>
    <w:rsid w:val="002D5E80"/>
    <w:rsid w:val="002D6952"/>
    <w:rsid w:val="002D6E88"/>
    <w:rsid w:val="002D7A5A"/>
    <w:rsid w:val="002D7C66"/>
    <w:rsid w:val="002E0794"/>
    <w:rsid w:val="002E0E3E"/>
    <w:rsid w:val="002E1BBB"/>
    <w:rsid w:val="002E38EB"/>
    <w:rsid w:val="002E3CAE"/>
    <w:rsid w:val="002E3D12"/>
    <w:rsid w:val="002E458F"/>
    <w:rsid w:val="002E4851"/>
    <w:rsid w:val="002E5311"/>
    <w:rsid w:val="002E561F"/>
    <w:rsid w:val="002E624E"/>
    <w:rsid w:val="002E64D6"/>
    <w:rsid w:val="002E6E95"/>
    <w:rsid w:val="002E733F"/>
    <w:rsid w:val="002E7397"/>
    <w:rsid w:val="002F092E"/>
    <w:rsid w:val="002F0BCF"/>
    <w:rsid w:val="002F20D2"/>
    <w:rsid w:val="002F238A"/>
    <w:rsid w:val="002F2D69"/>
    <w:rsid w:val="002F3259"/>
    <w:rsid w:val="002F3D9F"/>
    <w:rsid w:val="002F4422"/>
    <w:rsid w:val="002F4564"/>
    <w:rsid w:val="002F6246"/>
    <w:rsid w:val="002F6851"/>
    <w:rsid w:val="002F72F7"/>
    <w:rsid w:val="002F7A72"/>
    <w:rsid w:val="0030035B"/>
    <w:rsid w:val="00301126"/>
    <w:rsid w:val="00301375"/>
    <w:rsid w:val="00301626"/>
    <w:rsid w:val="003017E9"/>
    <w:rsid w:val="003018BC"/>
    <w:rsid w:val="00301E13"/>
    <w:rsid w:val="003024B7"/>
    <w:rsid w:val="0030263F"/>
    <w:rsid w:val="003031CA"/>
    <w:rsid w:val="00303796"/>
    <w:rsid w:val="003039E3"/>
    <w:rsid w:val="00303C1F"/>
    <w:rsid w:val="00304D61"/>
    <w:rsid w:val="00304E10"/>
    <w:rsid w:val="00305927"/>
    <w:rsid w:val="00307192"/>
    <w:rsid w:val="00307E7F"/>
    <w:rsid w:val="0031013D"/>
    <w:rsid w:val="00310777"/>
    <w:rsid w:val="00310B3F"/>
    <w:rsid w:val="00310C6A"/>
    <w:rsid w:val="00311168"/>
    <w:rsid w:val="0031196F"/>
    <w:rsid w:val="00312A84"/>
    <w:rsid w:val="00314115"/>
    <w:rsid w:val="00314D4A"/>
    <w:rsid w:val="00315938"/>
    <w:rsid w:val="00315987"/>
    <w:rsid w:val="003163A6"/>
    <w:rsid w:val="003163BE"/>
    <w:rsid w:val="00316C7C"/>
    <w:rsid w:val="00317488"/>
    <w:rsid w:val="0031768E"/>
    <w:rsid w:val="00320021"/>
    <w:rsid w:val="0032062A"/>
    <w:rsid w:val="0032081C"/>
    <w:rsid w:val="00320D2C"/>
    <w:rsid w:val="003210C0"/>
    <w:rsid w:val="00321185"/>
    <w:rsid w:val="00323D3D"/>
    <w:rsid w:val="003246C4"/>
    <w:rsid w:val="00324FAC"/>
    <w:rsid w:val="00325123"/>
    <w:rsid w:val="00325878"/>
    <w:rsid w:val="00325965"/>
    <w:rsid w:val="00326B4F"/>
    <w:rsid w:val="00326DA0"/>
    <w:rsid w:val="003270B3"/>
    <w:rsid w:val="003272DF"/>
    <w:rsid w:val="00327C76"/>
    <w:rsid w:val="00327E61"/>
    <w:rsid w:val="0033001A"/>
    <w:rsid w:val="00330126"/>
    <w:rsid w:val="0033061F"/>
    <w:rsid w:val="00330B7E"/>
    <w:rsid w:val="00331162"/>
    <w:rsid w:val="00331221"/>
    <w:rsid w:val="0033366D"/>
    <w:rsid w:val="00335344"/>
    <w:rsid w:val="00336206"/>
    <w:rsid w:val="0033711D"/>
    <w:rsid w:val="0033788D"/>
    <w:rsid w:val="00341ACA"/>
    <w:rsid w:val="00341B64"/>
    <w:rsid w:val="00341B90"/>
    <w:rsid w:val="00341F0A"/>
    <w:rsid w:val="003427FA"/>
    <w:rsid w:val="0034290E"/>
    <w:rsid w:val="003433E4"/>
    <w:rsid w:val="003436B1"/>
    <w:rsid w:val="00343B24"/>
    <w:rsid w:val="00345422"/>
    <w:rsid w:val="0034640F"/>
    <w:rsid w:val="003473CF"/>
    <w:rsid w:val="00347979"/>
    <w:rsid w:val="003501D3"/>
    <w:rsid w:val="00350546"/>
    <w:rsid w:val="003506CE"/>
    <w:rsid w:val="00350E7D"/>
    <w:rsid w:val="00350EDA"/>
    <w:rsid w:val="00350F47"/>
    <w:rsid w:val="00351265"/>
    <w:rsid w:val="00351528"/>
    <w:rsid w:val="003517CD"/>
    <w:rsid w:val="00351C0B"/>
    <w:rsid w:val="00352378"/>
    <w:rsid w:val="0035293C"/>
    <w:rsid w:val="00353C44"/>
    <w:rsid w:val="00354A09"/>
    <w:rsid w:val="00355F39"/>
    <w:rsid w:val="00356E27"/>
    <w:rsid w:val="003579EF"/>
    <w:rsid w:val="00360167"/>
    <w:rsid w:val="00360A78"/>
    <w:rsid w:val="00360DC2"/>
    <w:rsid w:val="00362BD7"/>
    <w:rsid w:val="00362F7E"/>
    <w:rsid w:val="00363449"/>
    <w:rsid w:val="00363CDA"/>
    <w:rsid w:val="003642FE"/>
    <w:rsid w:val="003646C4"/>
    <w:rsid w:val="00364785"/>
    <w:rsid w:val="00364FF9"/>
    <w:rsid w:val="00365A11"/>
    <w:rsid w:val="00366104"/>
    <w:rsid w:val="00366BE6"/>
    <w:rsid w:val="00367530"/>
    <w:rsid w:val="00367572"/>
    <w:rsid w:val="00367AAB"/>
    <w:rsid w:val="00367CCE"/>
    <w:rsid w:val="00367F30"/>
    <w:rsid w:val="00367F99"/>
    <w:rsid w:val="003707FE"/>
    <w:rsid w:val="00370C9A"/>
    <w:rsid w:val="003714F5"/>
    <w:rsid w:val="00371B54"/>
    <w:rsid w:val="00371ED0"/>
    <w:rsid w:val="00373F79"/>
    <w:rsid w:val="00374D4C"/>
    <w:rsid w:val="00374D89"/>
    <w:rsid w:val="00374FA0"/>
    <w:rsid w:val="00375334"/>
    <w:rsid w:val="003767DC"/>
    <w:rsid w:val="003772AF"/>
    <w:rsid w:val="00380074"/>
    <w:rsid w:val="0038224E"/>
    <w:rsid w:val="00382335"/>
    <w:rsid w:val="00382825"/>
    <w:rsid w:val="00382896"/>
    <w:rsid w:val="003835AF"/>
    <w:rsid w:val="00384FA2"/>
    <w:rsid w:val="00385B34"/>
    <w:rsid w:val="003860FC"/>
    <w:rsid w:val="00386302"/>
    <w:rsid w:val="003869CE"/>
    <w:rsid w:val="003872A7"/>
    <w:rsid w:val="00387AE7"/>
    <w:rsid w:val="00387B57"/>
    <w:rsid w:val="003900AE"/>
    <w:rsid w:val="0039041A"/>
    <w:rsid w:val="00390CB0"/>
    <w:rsid w:val="00390CC5"/>
    <w:rsid w:val="003910CE"/>
    <w:rsid w:val="003911DF"/>
    <w:rsid w:val="0039169B"/>
    <w:rsid w:val="003917B7"/>
    <w:rsid w:val="0039404C"/>
    <w:rsid w:val="0039427C"/>
    <w:rsid w:val="00395B01"/>
    <w:rsid w:val="00396076"/>
    <w:rsid w:val="00396480"/>
    <w:rsid w:val="0039656A"/>
    <w:rsid w:val="00396625"/>
    <w:rsid w:val="00396CB2"/>
    <w:rsid w:val="003973F3"/>
    <w:rsid w:val="0039744B"/>
    <w:rsid w:val="003A022B"/>
    <w:rsid w:val="003A08E5"/>
    <w:rsid w:val="003A205A"/>
    <w:rsid w:val="003A29C6"/>
    <w:rsid w:val="003A2F74"/>
    <w:rsid w:val="003A30C6"/>
    <w:rsid w:val="003A3230"/>
    <w:rsid w:val="003A38AB"/>
    <w:rsid w:val="003A3AA5"/>
    <w:rsid w:val="003A3B2D"/>
    <w:rsid w:val="003A3C59"/>
    <w:rsid w:val="003A3FB6"/>
    <w:rsid w:val="003A53DC"/>
    <w:rsid w:val="003A5940"/>
    <w:rsid w:val="003A5C29"/>
    <w:rsid w:val="003A5D7E"/>
    <w:rsid w:val="003A5DD2"/>
    <w:rsid w:val="003A5F9E"/>
    <w:rsid w:val="003A638F"/>
    <w:rsid w:val="003A6C19"/>
    <w:rsid w:val="003A7D12"/>
    <w:rsid w:val="003A7F0E"/>
    <w:rsid w:val="003B0245"/>
    <w:rsid w:val="003B03BB"/>
    <w:rsid w:val="003B0F52"/>
    <w:rsid w:val="003B1F61"/>
    <w:rsid w:val="003B2713"/>
    <w:rsid w:val="003B2B70"/>
    <w:rsid w:val="003B2E0C"/>
    <w:rsid w:val="003B2F55"/>
    <w:rsid w:val="003B4041"/>
    <w:rsid w:val="003B4092"/>
    <w:rsid w:val="003B418C"/>
    <w:rsid w:val="003B5046"/>
    <w:rsid w:val="003B5262"/>
    <w:rsid w:val="003B60F2"/>
    <w:rsid w:val="003B64DB"/>
    <w:rsid w:val="003B6D10"/>
    <w:rsid w:val="003B7248"/>
    <w:rsid w:val="003B73B4"/>
    <w:rsid w:val="003C0181"/>
    <w:rsid w:val="003C0733"/>
    <w:rsid w:val="003C0FA3"/>
    <w:rsid w:val="003C1160"/>
    <w:rsid w:val="003C13D7"/>
    <w:rsid w:val="003C1491"/>
    <w:rsid w:val="003C1776"/>
    <w:rsid w:val="003C2063"/>
    <w:rsid w:val="003C22E8"/>
    <w:rsid w:val="003C288A"/>
    <w:rsid w:val="003C3C2D"/>
    <w:rsid w:val="003C46CF"/>
    <w:rsid w:val="003C47CE"/>
    <w:rsid w:val="003C4876"/>
    <w:rsid w:val="003C549D"/>
    <w:rsid w:val="003C6108"/>
    <w:rsid w:val="003C638D"/>
    <w:rsid w:val="003C6832"/>
    <w:rsid w:val="003C6C06"/>
    <w:rsid w:val="003C7367"/>
    <w:rsid w:val="003D0774"/>
    <w:rsid w:val="003D1C7F"/>
    <w:rsid w:val="003D28D9"/>
    <w:rsid w:val="003D2B56"/>
    <w:rsid w:val="003D2B69"/>
    <w:rsid w:val="003D3286"/>
    <w:rsid w:val="003D33F5"/>
    <w:rsid w:val="003D3752"/>
    <w:rsid w:val="003D3812"/>
    <w:rsid w:val="003D4571"/>
    <w:rsid w:val="003D4AC3"/>
    <w:rsid w:val="003D5073"/>
    <w:rsid w:val="003D56AC"/>
    <w:rsid w:val="003D56B4"/>
    <w:rsid w:val="003D57C5"/>
    <w:rsid w:val="003D65ED"/>
    <w:rsid w:val="003D7360"/>
    <w:rsid w:val="003D7D2B"/>
    <w:rsid w:val="003E0240"/>
    <w:rsid w:val="003E02F2"/>
    <w:rsid w:val="003E135E"/>
    <w:rsid w:val="003E15DA"/>
    <w:rsid w:val="003E191A"/>
    <w:rsid w:val="003E359E"/>
    <w:rsid w:val="003E37FB"/>
    <w:rsid w:val="003E608B"/>
    <w:rsid w:val="003E6720"/>
    <w:rsid w:val="003E6EA9"/>
    <w:rsid w:val="003E750F"/>
    <w:rsid w:val="003F017B"/>
    <w:rsid w:val="003F05D8"/>
    <w:rsid w:val="003F107E"/>
    <w:rsid w:val="003F1F02"/>
    <w:rsid w:val="003F2125"/>
    <w:rsid w:val="003F21FB"/>
    <w:rsid w:val="003F5320"/>
    <w:rsid w:val="003F548B"/>
    <w:rsid w:val="003F5F13"/>
    <w:rsid w:val="003F62EF"/>
    <w:rsid w:val="003F6615"/>
    <w:rsid w:val="003F6964"/>
    <w:rsid w:val="003F6A2E"/>
    <w:rsid w:val="003F6DE4"/>
    <w:rsid w:val="003F6E24"/>
    <w:rsid w:val="003F7486"/>
    <w:rsid w:val="003F77BE"/>
    <w:rsid w:val="004000AE"/>
    <w:rsid w:val="00400A9E"/>
    <w:rsid w:val="004019A0"/>
    <w:rsid w:val="00401A0F"/>
    <w:rsid w:val="00401F3E"/>
    <w:rsid w:val="0040449C"/>
    <w:rsid w:val="00404B18"/>
    <w:rsid w:val="00405832"/>
    <w:rsid w:val="00405865"/>
    <w:rsid w:val="00405D9F"/>
    <w:rsid w:val="00406286"/>
    <w:rsid w:val="00406449"/>
    <w:rsid w:val="00406621"/>
    <w:rsid w:val="00407668"/>
    <w:rsid w:val="0040794D"/>
    <w:rsid w:val="00407FCC"/>
    <w:rsid w:val="00407FEE"/>
    <w:rsid w:val="00410087"/>
    <w:rsid w:val="004112ED"/>
    <w:rsid w:val="004126D0"/>
    <w:rsid w:val="004129ED"/>
    <w:rsid w:val="004134EC"/>
    <w:rsid w:val="0041458F"/>
    <w:rsid w:val="00414BD1"/>
    <w:rsid w:val="004151B7"/>
    <w:rsid w:val="0041563D"/>
    <w:rsid w:val="00415D1B"/>
    <w:rsid w:val="00415DD6"/>
    <w:rsid w:val="004165D0"/>
    <w:rsid w:val="00416654"/>
    <w:rsid w:val="004170CA"/>
    <w:rsid w:val="00417553"/>
    <w:rsid w:val="00417FCD"/>
    <w:rsid w:val="0042110B"/>
    <w:rsid w:val="004216CD"/>
    <w:rsid w:val="0042193C"/>
    <w:rsid w:val="00421F7F"/>
    <w:rsid w:val="004229AB"/>
    <w:rsid w:val="00423A99"/>
    <w:rsid w:val="0042408E"/>
    <w:rsid w:val="0042520F"/>
    <w:rsid w:val="004260DC"/>
    <w:rsid w:val="00426463"/>
    <w:rsid w:val="0042656A"/>
    <w:rsid w:val="0042692F"/>
    <w:rsid w:val="0042699F"/>
    <w:rsid w:val="00426B74"/>
    <w:rsid w:val="00427100"/>
    <w:rsid w:val="00427432"/>
    <w:rsid w:val="0043086D"/>
    <w:rsid w:val="004314E4"/>
    <w:rsid w:val="0043174C"/>
    <w:rsid w:val="00432641"/>
    <w:rsid w:val="0043282E"/>
    <w:rsid w:val="00432EEE"/>
    <w:rsid w:val="0043327F"/>
    <w:rsid w:val="00433673"/>
    <w:rsid w:val="004336CE"/>
    <w:rsid w:val="004337D4"/>
    <w:rsid w:val="00433D1A"/>
    <w:rsid w:val="00433FE9"/>
    <w:rsid w:val="00434245"/>
    <w:rsid w:val="00434BEA"/>
    <w:rsid w:val="00434E30"/>
    <w:rsid w:val="00434F68"/>
    <w:rsid w:val="00435FF0"/>
    <w:rsid w:val="00436182"/>
    <w:rsid w:val="004364D7"/>
    <w:rsid w:val="0043661C"/>
    <w:rsid w:val="00436975"/>
    <w:rsid w:val="00436AA0"/>
    <w:rsid w:val="00436F3E"/>
    <w:rsid w:val="004371A5"/>
    <w:rsid w:val="00437B34"/>
    <w:rsid w:val="00437BC5"/>
    <w:rsid w:val="0044051D"/>
    <w:rsid w:val="00440BD4"/>
    <w:rsid w:val="00442A08"/>
    <w:rsid w:val="00443868"/>
    <w:rsid w:val="00443916"/>
    <w:rsid w:val="00443ED3"/>
    <w:rsid w:val="00444400"/>
    <w:rsid w:val="0044492A"/>
    <w:rsid w:val="00444B2E"/>
    <w:rsid w:val="00445016"/>
    <w:rsid w:val="0044530A"/>
    <w:rsid w:val="00445ADA"/>
    <w:rsid w:val="00446481"/>
    <w:rsid w:val="0044720F"/>
    <w:rsid w:val="004475EA"/>
    <w:rsid w:val="00451722"/>
    <w:rsid w:val="00451F02"/>
    <w:rsid w:val="00451FFB"/>
    <w:rsid w:val="004520BE"/>
    <w:rsid w:val="0045210D"/>
    <w:rsid w:val="004525B3"/>
    <w:rsid w:val="0045329A"/>
    <w:rsid w:val="0045364D"/>
    <w:rsid w:val="00453F88"/>
    <w:rsid w:val="004544C2"/>
    <w:rsid w:val="00454512"/>
    <w:rsid w:val="00454B17"/>
    <w:rsid w:val="0045540F"/>
    <w:rsid w:val="00456432"/>
    <w:rsid w:val="00456581"/>
    <w:rsid w:val="00456E03"/>
    <w:rsid w:val="00461404"/>
    <w:rsid w:val="004620EE"/>
    <w:rsid w:val="00462B6C"/>
    <w:rsid w:val="00462C2F"/>
    <w:rsid w:val="00462E89"/>
    <w:rsid w:val="004634C9"/>
    <w:rsid w:val="0046370F"/>
    <w:rsid w:val="00463BA8"/>
    <w:rsid w:val="004640A3"/>
    <w:rsid w:val="0046445A"/>
    <w:rsid w:val="00465562"/>
    <w:rsid w:val="00465FD5"/>
    <w:rsid w:val="004661C2"/>
    <w:rsid w:val="00466C5F"/>
    <w:rsid w:val="00466F82"/>
    <w:rsid w:val="00467488"/>
    <w:rsid w:val="004677BC"/>
    <w:rsid w:val="00470256"/>
    <w:rsid w:val="00470C3D"/>
    <w:rsid w:val="00471168"/>
    <w:rsid w:val="0047188C"/>
    <w:rsid w:val="004723D1"/>
    <w:rsid w:val="0047245E"/>
    <w:rsid w:val="0047302F"/>
    <w:rsid w:val="00473987"/>
    <w:rsid w:val="0047479B"/>
    <w:rsid w:val="00474BCC"/>
    <w:rsid w:val="0047548A"/>
    <w:rsid w:val="004764EF"/>
    <w:rsid w:val="004765A5"/>
    <w:rsid w:val="00476630"/>
    <w:rsid w:val="00477355"/>
    <w:rsid w:val="00477425"/>
    <w:rsid w:val="004774A1"/>
    <w:rsid w:val="00480729"/>
    <w:rsid w:val="00481909"/>
    <w:rsid w:val="004824F6"/>
    <w:rsid w:val="00482A02"/>
    <w:rsid w:val="00482B35"/>
    <w:rsid w:val="00483263"/>
    <w:rsid w:val="004833F9"/>
    <w:rsid w:val="004837D7"/>
    <w:rsid w:val="004849A5"/>
    <w:rsid w:val="004852E0"/>
    <w:rsid w:val="0048530B"/>
    <w:rsid w:val="00485F96"/>
    <w:rsid w:val="00486061"/>
    <w:rsid w:val="004867E7"/>
    <w:rsid w:val="00490192"/>
    <w:rsid w:val="00490C17"/>
    <w:rsid w:val="00490C24"/>
    <w:rsid w:val="0049113F"/>
    <w:rsid w:val="004924A1"/>
    <w:rsid w:val="00492639"/>
    <w:rsid w:val="00492801"/>
    <w:rsid w:val="00492FE7"/>
    <w:rsid w:val="00493186"/>
    <w:rsid w:val="004933BE"/>
    <w:rsid w:val="00494741"/>
    <w:rsid w:val="0049484E"/>
    <w:rsid w:val="00495D5B"/>
    <w:rsid w:val="00495F7D"/>
    <w:rsid w:val="0049616C"/>
    <w:rsid w:val="00496D24"/>
    <w:rsid w:val="00497B11"/>
    <w:rsid w:val="004A0557"/>
    <w:rsid w:val="004A059A"/>
    <w:rsid w:val="004A0FFC"/>
    <w:rsid w:val="004A114C"/>
    <w:rsid w:val="004A12AA"/>
    <w:rsid w:val="004A1781"/>
    <w:rsid w:val="004A192B"/>
    <w:rsid w:val="004A19BB"/>
    <w:rsid w:val="004A1E01"/>
    <w:rsid w:val="004A1FF0"/>
    <w:rsid w:val="004A2217"/>
    <w:rsid w:val="004A255E"/>
    <w:rsid w:val="004A3D53"/>
    <w:rsid w:val="004A56CC"/>
    <w:rsid w:val="004A6A75"/>
    <w:rsid w:val="004A6AA2"/>
    <w:rsid w:val="004A71C5"/>
    <w:rsid w:val="004A7480"/>
    <w:rsid w:val="004A7C76"/>
    <w:rsid w:val="004A7E48"/>
    <w:rsid w:val="004B0059"/>
    <w:rsid w:val="004B0553"/>
    <w:rsid w:val="004B1118"/>
    <w:rsid w:val="004B1254"/>
    <w:rsid w:val="004B19FC"/>
    <w:rsid w:val="004B1D08"/>
    <w:rsid w:val="004B1D2C"/>
    <w:rsid w:val="004B1E49"/>
    <w:rsid w:val="004B36BB"/>
    <w:rsid w:val="004B3703"/>
    <w:rsid w:val="004B39EA"/>
    <w:rsid w:val="004B480F"/>
    <w:rsid w:val="004B4981"/>
    <w:rsid w:val="004B4D67"/>
    <w:rsid w:val="004B5110"/>
    <w:rsid w:val="004B5140"/>
    <w:rsid w:val="004B5519"/>
    <w:rsid w:val="004B58CD"/>
    <w:rsid w:val="004B6636"/>
    <w:rsid w:val="004B6942"/>
    <w:rsid w:val="004B70F5"/>
    <w:rsid w:val="004B7357"/>
    <w:rsid w:val="004B75DF"/>
    <w:rsid w:val="004B7928"/>
    <w:rsid w:val="004B7C7C"/>
    <w:rsid w:val="004C1737"/>
    <w:rsid w:val="004C29CD"/>
    <w:rsid w:val="004C2FBF"/>
    <w:rsid w:val="004C43BA"/>
    <w:rsid w:val="004C4E62"/>
    <w:rsid w:val="004C55A0"/>
    <w:rsid w:val="004C5C6F"/>
    <w:rsid w:val="004C5DBC"/>
    <w:rsid w:val="004C5EC4"/>
    <w:rsid w:val="004C5F09"/>
    <w:rsid w:val="004C6753"/>
    <w:rsid w:val="004C6B06"/>
    <w:rsid w:val="004C6C1B"/>
    <w:rsid w:val="004C6E1D"/>
    <w:rsid w:val="004C75B5"/>
    <w:rsid w:val="004C768C"/>
    <w:rsid w:val="004C7934"/>
    <w:rsid w:val="004C7C40"/>
    <w:rsid w:val="004D1134"/>
    <w:rsid w:val="004D1ADA"/>
    <w:rsid w:val="004D1AEC"/>
    <w:rsid w:val="004D2BEF"/>
    <w:rsid w:val="004D2DE5"/>
    <w:rsid w:val="004D38D9"/>
    <w:rsid w:val="004D4055"/>
    <w:rsid w:val="004D4A9B"/>
    <w:rsid w:val="004D51BA"/>
    <w:rsid w:val="004D5727"/>
    <w:rsid w:val="004D58A9"/>
    <w:rsid w:val="004D590E"/>
    <w:rsid w:val="004D66EB"/>
    <w:rsid w:val="004D77FB"/>
    <w:rsid w:val="004D7823"/>
    <w:rsid w:val="004D7B1E"/>
    <w:rsid w:val="004D7D9B"/>
    <w:rsid w:val="004E00FA"/>
    <w:rsid w:val="004E0151"/>
    <w:rsid w:val="004E05F4"/>
    <w:rsid w:val="004E0642"/>
    <w:rsid w:val="004E0BF9"/>
    <w:rsid w:val="004E1242"/>
    <w:rsid w:val="004E148E"/>
    <w:rsid w:val="004E1BFF"/>
    <w:rsid w:val="004E215B"/>
    <w:rsid w:val="004E23AE"/>
    <w:rsid w:val="004E2571"/>
    <w:rsid w:val="004E2B65"/>
    <w:rsid w:val="004E3605"/>
    <w:rsid w:val="004E3802"/>
    <w:rsid w:val="004E3DF5"/>
    <w:rsid w:val="004E4945"/>
    <w:rsid w:val="004E4DB8"/>
    <w:rsid w:val="004E5638"/>
    <w:rsid w:val="004E6003"/>
    <w:rsid w:val="004E712B"/>
    <w:rsid w:val="004F0591"/>
    <w:rsid w:val="004F0AA0"/>
    <w:rsid w:val="004F0D51"/>
    <w:rsid w:val="004F0E51"/>
    <w:rsid w:val="004F102D"/>
    <w:rsid w:val="004F1233"/>
    <w:rsid w:val="004F1C58"/>
    <w:rsid w:val="004F33D1"/>
    <w:rsid w:val="004F38F2"/>
    <w:rsid w:val="004F4C50"/>
    <w:rsid w:val="004F5306"/>
    <w:rsid w:val="004F5483"/>
    <w:rsid w:val="005002C3"/>
    <w:rsid w:val="005009C1"/>
    <w:rsid w:val="005011B7"/>
    <w:rsid w:val="00501400"/>
    <w:rsid w:val="00501E71"/>
    <w:rsid w:val="005031C6"/>
    <w:rsid w:val="00504689"/>
    <w:rsid w:val="00504950"/>
    <w:rsid w:val="005052B7"/>
    <w:rsid w:val="00505373"/>
    <w:rsid w:val="005055F5"/>
    <w:rsid w:val="005106D2"/>
    <w:rsid w:val="00510945"/>
    <w:rsid w:val="005115A0"/>
    <w:rsid w:val="00511A96"/>
    <w:rsid w:val="00511FFE"/>
    <w:rsid w:val="00512342"/>
    <w:rsid w:val="0051278C"/>
    <w:rsid w:val="00512F0B"/>
    <w:rsid w:val="00512F23"/>
    <w:rsid w:val="005133FB"/>
    <w:rsid w:val="00513435"/>
    <w:rsid w:val="005143C9"/>
    <w:rsid w:val="0051449F"/>
    <w:rsid w:val="00515400"/>
    <w:rsid w:val="005154C0"/>
    <w:rsid w:val="005157D9"/>
    <w:rsid w:val="00515DCC"/>
    <w:rsid w:val="00516BA0"/>
    <w:rsid w:val="00517088"/>
    <w:rsid w:val="00517095"/>
    <w:rsid w:val="00517262"/>
    <w:rsid w:val="0051745E"/>
    <w:rsid w:val="0051750B"/>
    <w:rsid w:val="00521AD1"/>
    <w:rsid w:val="005221A1"/>
    <w:rsid w:val="005222E6"/>
    <w:rsid w:val="005228B1"/>
    <w:rsid w:val="0052302A"/>
    <w:rsid w:val="00523030"/>
    <w:rsid w:val="00523350"/>
    <w:rsid w:val="0052395A"/>
    <w:rsid w:val="00523C3F"/>
    <w:rsid w:val="00523D25"/>
    <w:rsid w:val="00523F4F"/>
    <w:rsid w:val="00524803"/>
    <w:rsid w:val="00525248"/>
    <w:rsid w:val="00525257"/>
    <w:rsid w:val="00525DF4"/>
    <w:rsid w:val="005263A6"/>
    <w:rsid w:val="00526BBC"/>
    <w:rsid w:val="005273CF"/>
    <w:rsid w:val="00527A00"/>
    <w:rsid w:val="00527B5C"/>
    <w:rsid w:val="00527CE0"/>
    <w:rsid w:val="005302A4"/>
    <w:rsid w:val="0053062F"/>
    <w:rsid w:val="0053171B"/>
    <w:rsid w:val="00531CD5"/>
    <w:rsid w:val="0053276D"/>
    <w:rsid w:val="0053357A"/>
    <w:rsid w:val="005338C7"/>
    <w:rsid w:val="00533F68"/>
    <w:rsid w:val="00535040"/>
    <w:rsid w:val="00535252"/>
    <w:rsid w:val="005360E2"/>
    <w:rsid w:val="00536BCD"/>
    <w:rsid w:val="00536D29"/>
    <w:rsid w:val="0053702C"/>
    <w:rsid w:val="005370D8"/>
    <w:rsid w:val="005374D2"/>
    <w:rsid w:val="00537EF3"/>
    <w:rsid w:val="00540CBD"/>
    <w:rsid w:val="00541071"/>
    <w:rsid w:val="005436CD"/>
    <w:rsid w:val="005438D2"/>
    <w:rsid w:val="00543EBF"/>
    <w:rsid w:val="00544033"/>
    <w:rsid w:val="0054488F"/>
    <w:rsid w:val="00545008"/>
    <w:rsid w:val="005450FD"/>
    <w:rsid w:val="0054603F"/>
    <w:rsid w:val="00546540"/>
    <w:rsid w:val="00547426"/>
    <w:rsid w:val="00547616"/>
    <w:rsid w:val="00547D15"/>
    <w:rsid w:val="00551699"/>
    <w:rsid w:val="00551B86"/>
    <w:rsid w:val="00551E9E"/>
    <w:rsid w:val="00551EF1"/>
    <w:rsid w:val="00552191"/>
    <w:rsid w:val="005523B8"/>
    <w:rsid w:val="00552D5B"/>
    <w:rsid w:val="005544FD"/>
    <w:rsid w:val="00554549"/>
    <w:rsid w:val="0055474C"/>
    <w:rsid w:val="0055476B"/>
    <w:rsid w:val="00555322"/>
    <w:rsid w:val="00555621"/>
    <w:rsid w:val="0055648A"/>
    <w:rsid w:val="00556F0C"/>
    <w:rsid w:val="0055785E"/>
    <w:rsid w:val="00560725"/>
    <w:rsid w:val="0056077F"/>
    <w:rsid w:val="00560D31"/>
    <w:rsid w:val="0056167A"/>
    <w:rsid w:val="00561A9D"/>
    <w:rsid w:val="0056332A"/>
    <w:rsid w:val="00563D61"/>
    <w:rsid w:val="005642D1"/>
    <w:rsid w:val="005648C2"/>
    <w:rsid w:val="005650F7"/>
    <w:rsid w:val="00565EF1"/>
    <w:rsid w:val="00565EFD"/>
    <w:rsid w:val="00566C39"/>
    <w:rsid w:val="00566E5D"/>
    <w:rsid w:val="005670C2"/>
    <w:rsid w:val="0056757C"/>
    <w:rsid w:val="00567929"/>
    <w:rsid w:val="00567DA3"/>
    <w:rsid w:val="00570340"/>
    <w:rsid w:val="00570A2C"/>
    <w:rsid w:val="005712A7"/>
    <w:rsid w:val="0057137F"/>
    <w:rsid w:val="00571A0E"/>
    <w:rsid w:val="00572BA1"/>
    <w:rsid w:val="0057300F"/>
    <w:rsid w:val="0057310A"/>
    <w:rsid w:val="005735F3"/>
    <w:rsid w:val="00573E06"/>
    <w:rsid w:val="00574684"/>
    <w:rsid w:val="00574DE0"/>
    <w:rsid w:val="00574FC4"/>
    <w:rsid w:val="0057500A"/>
    <w:rsid w:val="005759E8"/>
    <w:rsid w:val="00576136"/>
    <w:rsid w:val="005769C5"/>
    <w:rsid w:val="00576CC6"/>
    <w:rsid w:val="00576EDA"/>
    <w:rsid w:val="0057779F"/>
    <w:rsid w:val="00580F82"/>
    <w:rsid w:val="00581A28"/>
    <w:rsid w:val="00582410"/>
    <w:rsid w:val="00583768"/>
    <w:rsid w:val="00583E3C"/>
    <w:rsid w:val="005844F1"/>
    <w:rsid w:val="0058461B"/>
    <w:rsid w:val="00584B55"/>
    <w:rsid w:val="0058585C"/>
    <w:rsid w:val="00587B21"/>
    <w:rsid w:val="00587E19"/>
    <w:rsid w:val="00587E31"/>
    <w:rsid w:val="005903F6"/>
    <w:rsid w:val="0059086E"/>
    <w:rsid w:val="00590EF0"/>
    <w:rsid w:val="005917E9"/>
    <w:rsid w:val="00591951"/>
    <w:rsid w:val="00591D15"/>
    <w:rsid w:val="005925AB"/>
    <w:rsid w:val="00592DA9"/>
    <w:rsid w:val="00593CF2"/>
    <w:rsid w:val="00594523"/>
    <w:rsid w:val="005945BE"/>
    <w:rsid w:val="005947A8"/>
    <w:rsid w:val="0059548B"/>
    <w:rsid w:val="00595867"/>
    <w:rsid w:val="00595886"/>
    <w:rsid w:val="00595B43"/>
    <w:rsid w:val="00595EFA"/>
    <w:rsid w:val="005970CD"/>
    <w:rsid w:val="00597284"/>
    <w:rsid w:val="005972E5"/>
    <w:rsid w:val="00597308"/>
    <w:rsid w:val="00597EEA"/>
    <w:rsid w:val="005A0941"/>
    <w:rsid w:val="005A0954"/>
    <w:rsid w:val="005A0AE0"/>
    <w:rsid w:val="005A103F"/>
    <w:rsid w:val="005A12ED"/>
    <w:rsid w:val="005A1461"/>
    <w:rsid w:val="005A240A"/>
    <w:rsid w:val="005A35AE"/>
    <w:rsid w:val="005A433D"/>
    <w:rsid w:val="005A462A"/>
    <w:rsid w:val="005A53B3"/>
    <w:rsid w:val="005A5A2D"/>
    <w:rsid w:val="005A6102"/>
    <w:rsid w:val="005A6FD3"/>
    <w:rsid w:val="005A7D59"/>
    <w:rsid w:val="005B1163"/>
    <w:rsid w:val="005B19A5"/>
    <w:rsid w:val="005B1D30"/>
    <w:rsid w:val="005B1FD4"/>
    <w:rsid w:val="005B2117"/>
    <w:rsid w:val="005B228E"/>
    <w:rsid w:val="005B32C6"/>
    <w:rsid w:val="005B377B"/>
    <w:rsid w:val="005B4DD8"/>
    <w:rsid w:val="005B5538"/>
    <w:rsid w:val="005B5AC7"/>
    <w:rsid w:val="005B5D2B"/>
    <w:rsid w:val="005B6443"/>
    <w:rsid w:val="005B72E5"/>
    <w:rsid w:val="005B7923"/>
    <w:rsid w:val="005B7AFC"/>
    <w:rsid w:val="005C036E"/>
    <w:rsid w:val="005C065A"/>
    <w:rsid w:val="005C07B3"/>
    <w:rsid w:val="005C0DA1"/>
    <w:rsid w:val="005C144C"/>
    <w:rsid w:val="005C1538"/>
    <w:rsid w:val="005C1FEB"/>
    <w:rsid w:val="005C26AA"/>
    <w:rsid w:val="005C2999"/>
    <w:rsid w:val="005C348F"/>
    <w:rsid w:val="005C3EAC"/>
    <w:rsid w:val="005C489D"/>
    <w:rsid w:val="005C48DC"/>
    <w:rsid w:val="005C52B1"/>
    <w:rsid w:val="005C5EB4"/>
    <w:rsid w:val="005C66D9"/>
    <w:rsid w:val="005C6F6F"/>
    <w:rsid w:val="005C73B5"/>
    <w:rsid w:val="005C7B5C"/>
    <w:rsid w:val="005C7E4B"/>
    <w:rsid w:val="005D094A"/>
    <w:rsid w:val="005D1356"/>
    <w:rsid w:val="005D1ABF"/>
    <w:rsid w:val="005D1C16"/>
    <w:rsid w:val="005D2D4B"/>
    <w:rsid w:val="005D4400"/>
    <w:rsid w:val="005D4AAD"/>
    <w:rsid w:val="005D56FC"/>
    <w:rsid w:val="005D656B"/>
    <w:rsid w:val="005D723B"/>
    <w:rsid w:val="005D7475"/>
    <w:rsid w:val="005E0484"/>
    <w:rsid w:val="005E06C4"/>
    <w:rsid w:val="005E0C6D"/>
    <w:rsid w:val="005E0CF7"/>
    <w:rsid w:val="005E17E4"/>
    <w:rsid w:val="005E1819"/>
    <w:rsid w:val="005E1A9E"/>
    <w:rsid w:val="005E24C5"/>
    <w:rsid w:val="005E2D0F"/>
    <w:rsid w:val="005E32C4"/>
    <w:rsid w:val="005E33C4"/>
    <w:rsid w:val="005E3917"/>
    <w:rsid w:val="005E3ACD"/>
    <w:rsid w:val="005E4846"/>
    <w:rsid w:val="005E4856"/>
    <w:rsid w:val="005E5024"/>
    <w:rsid w:val="005E52DF"/>
    <w:rsid w:val="005E582C"/>
    <w:rsid w:val="005E701D"/>
    <w:rsid w:val="005F103A"/>
    <w:rsid w:val="005F294B"/>
    <w:rsid w:val="005F2BB5"/>
    <w:rsid w:val="005F2E75"/>
    <w:rsid w:val="005F318D"/>
    <w:rsid w:val="005F35B6"/>
    <w:rsid w:val="005F4140"/>
    <w:rsid w:val="005F4508"/>
    <w:rsid w:val="005F4714"/>
    <w:rsid w:val="005F57D3"/>
    <w:rsid w:val="005F5F56"/>
    <w:rsid w:val="005F607D"/>
    <w:rsid w:val="005F62BA"/>
    <w:rsid w:val="00600232"/>
    <w:rsid w:val="00600A2E"/>
    <w:rsid w:val="00600C24"/>
    <w:rsid w:val="0060177F"/>
    <w:rsid w:val="00602687"/>
    <w:rsid w:val="006026DA"/>
    <w:rsid w:val="006038D0"/>
    <w:rsid w:val="00603B0A"/>
    <w:rsid w:val="006041E9"/>
    <w:rsid w:val="00604CCB"/>
    <w:rsid w:val="0060500E"/>
    <w:rsid w:val="006054C5"/>
    <w:rsid w:val="006060C0"/>
    <w:rsid w:val="006064A4"/>
    <w:rsid w:val="00606669"/>
    <w:rsid w:val="00606FB0"/>
    <w:rsid w:val="00607998"/>
    <w:rsid w:val="006102FC"/>
    <w:rsid w:val="0061135B"/>
    <w:rsid w:val="006113C8"/>
    <w:rsid w:val="00612192"/>
    <w:rsid w:val="00612324"/>
    <w:rsid w:val="006124F1"/>
    <w:rsid w:val="00612DD0"/>
    <w:rsid w:val="00613967"/>
    <w:rsid w:val="00613C87"/>
    <w:rsid w:val="006143F9"/>
    <w:rsid w:val="00614F25"/>
    <w:rsid w:val="006153CE"/>
    <w:rsid w:val="0061571D"/>
    <w:rsid w:val="00615E34"/>
    <w:rsid w:val="00615E88"/>
    <w:rsid w:val="00616A75"/>
    <w:rsid w:val="00616B8C"/>
    <w:rsid w:val="00617106"/>
    <w:rsid w:val="00617D61"/>
    <w:rsid w:val="00620694"/>
    <w:rsid w:val="00620805"/>
    <w:rsid w:val="00620E1C"/>
    <w:rsid w:val="006218F7"/>
    <w:rsid w:val="00621D69"/>
    <w:rsid w:val="0062209A"/>
    <w:rsid w:val="0062315B"/>
    <w:rsid w:val="00623BA8"/>
    <w:rsid w:val="00624CEA"/>
    <w:rsid w:val="00625EAB"/>
    <w:rsid w:val="00625F72"/>
    <w:rsid w:val="0062775B"/>
    <w:rsid w:val="00630595"/>
    <w:rsid w:val="00631006"/>
    <w:rsid w:val="00631E86"/>
    <w:rsid w:val="00632351"/>
    <w:rsid w:val="00632F4A"/>
    <w:rsid w:val="0063302E"/>
    <w:rsid w:val="00633037"/>
    <w:rsid w:val="006330FE"/>
    <w:rsid w:val="006342D0"/>
    <w:rsid w:val="006362C4"/>
    <w:rsid w:val="006363AC"/>
    <w:rsid w:val="00637184"/>
    <w:rsid w:val="006372DA"/>
    <w:rsid w:val="0064001A"/>
    <w:rsid w:val="0064001C"/>
    <w:rsid w:val="0064005B"/>
    <w:rsid w:val="006407BA"/>
    <w:rsid w:val="00641AD3"/>
    <w:rsid w:val="00642105"/>
    <w:rsid w:val="006422CD"/>
    <w:rsid w:val="00642C39"/>
    <w:rsid w:val="00643561"/>
    <w:rsid w:val="00643CAB"/>
    <w:rsid w:val="006451F8"/>
    <w:rsid w:val="00645221"/>
    <w:rsid w:val="006452CA"/>
    <w:rsid w:val="00645C26"/>
    <w:rsid w:val="006462AE"/>
    <w:rsid w:val="0064680B"/>
    <w:rsid w:val="00646C43"/>
    <w:rsid w:val="006475EC"/>
    <w:rsid w:val="00647D07"/>
    <w:rsid w:val="006504A6"/>
    <w:rsid w:val="00651BDB"/>
    <w:rsid w:val="00652061"/>
    <w:rsid w:val="006521C4"/>
    <w:rsid w:val="00654870"/>
    <w:rsid w:val="00654B97"/>
    <w:rsid w:val="00654F35"/>
    <w:rsid w:val="0065519E"/>
    <w:rsid w:val="00656173"/>
    <w:rsid w:val="0065659B"/>
    <w:rsid w:val="006566F7"/>
    <w:rsid w:val="0065683A"/>
    <w:rsid w:val="00657FD7"/>
    <w:rsid w:val="00660A1F"/>
    <w:rsid w:val="00660BCF"/>
    <w:rsid w:val="006620CA"/>
    <w:rsid w:val="0066292E"/>
    <w:rsid w:val="00662AAA"/>
    <w:rsid w:val="00663130"/>
    <w:rsid w:val="006635D0"/>
    <w:rsid w:val="0066441A"/>
    <w:rsid w:val="00664C7A"/>
    <w:rsid w:val="00664DC4"/>
    <w:rsid w:val="00665D6B"/>
    <w:rsid w:val="006660CB"/>
    <w:rsid w:val="00666819"/>
    <w:rsid w:val="0066701D"/>
    <w:rsid w:val="00667A0D"/>
    <w:rsid w:val="00667C49"/>
    <w:rsid w:val="00670703"/>
    <w:rsid w:val="006712DF"/>
    <w:rsid w:val="00671647"/>
    <w:rsid w:val="00671AE7"/>
    <w:rsid w:val="00671AF2"/>
    <w:rsid w:val="0067259F"/>
    <w:rsid w:val="00672962"/>
    <w:rsid w:val="00673FFC"/>
    <w:rsid w:val="0067468D"/>
    <w:rsid w:val="0067578D"/>
    <w:rsid w:val="00675829"/>
    <w:rsid w:val="00675C89"/>
    <w:rsid w:val="006761F0"/>
    <w:rsid w:val="00676B39"/>
    <w:rsid w:val="006771DF"/>
    <w:rsid w:val="00677A44"/>
    <w:rsid w:val="00677FE7"/>
    <w:rsid w:val="00680F99"/>
    <w:rsid w:val="00680FC5"/>
    <w:rsid w:val="00681147"/>
    <w:rsid w:val="00681851"/>
    <w:rsid w:val="0068315D"/>
    <w:rsid w:val="00683913"/>
    <w:rsid w:val="006844E5"/>
    <w:rsid w:val="00684611"/>
    <w:rsid w:val="00686B1F"/>
    <w:rsid w:val="00686E85"/>
    <w:rsid w:val="00686EB0"/>
    <w:rsid w:val="00687224"/>
    <w:rsid w:val="006876AE"/>
    <w:rsid w:val="00687C19"/>
    <w:rsid w:val="00687CBC"/>
    <w:rsid w:val="006908C1"/>
    <w:rsid w:val="006913E5"/>
    <w:rsid w:val="00691529"/>
    <w:rsid w:val="00691D60"/>
    <w:rsid w:val="00692213"/>
    <w:rsid w:val="006932BA"/>
    <w:rsid w:val="00695763"/>
    <w:rsid w:val="00695BD6"/>
    <w:rsid w:val="00696A16"/>
    <w:rsid w:val="006A3319"/>
    <w:rsid w:val="006A473A"/>
    <w:rsid w:val="006A489E"/>
    <w:rsid w:val="006A59F7"/>
    <w:rsid w:val="006A6086"/>
    <w:rsid w:val="006A66D1"/>
    <w:rsid w:val="006A7151"/>
    <w:rsid w:val="006A7249"/>
    <w:rsid w:val="006A7C4E"/>
    <w:rsid w:val="006B03FF"/>
    <w:rsid w:val="006B0C6F"/>
    <w:rsid w:val="006B0F8E"/>
    <w:rsid w:val="006B1A67"/>
    <w:rsid w:val="006B23C0"/>
    <w:rsid w:val="006B28F2"/>
    <w:rsid w:val="006B320F"/>
    <w:rsid w:val="006B3725"/>
    <w:rsid w:val="006B38FE"/>
    <w:rsid w:val="006B4913"/>
    <w:rsid w:val="006B4D36"/>
    <w:rsid w:val="006B51F8"/>
    <w:rsid w:val="006B5599"/>
    <w:rsid w:val="006B5E40"/>
    <w:rsid w:val="006B61E6"/>
    <w:rsid w:val="006B62E3"/>
    <w:rsid w:val="006B7649"/>
    <w:rsid w:val="006B7EB5"/>
    <w:rsid w:val="006C0C43"/>
    <w:rsid w:val="006C1B2C"/>
    <w:rsid w:val="006C24BA"/>
    <w:rsid w:val="006C270B"/>
    <w:rsid w:val="006C2A9E"/>
    <w:rsid w:val="006C420F"/>
    <w:rsid w:val="006C53E1"/>
    <w:rsid w:val="006C5ADD"/>
    <w:rsid w:val="006C5ADE"/>
    <w:rsid w:val="006C5C50"/>
    <w:rsid w:val="006C65AC"/>
    <w:rsid w:val="006C68BF"/>
    <w:rsid w:val="006C70F6"/>
    <w:rsid w:val="006C7638"/>
    <w:rsid w:val="006C7714"/>
    <w:rsid w:val="006C7942"/>
    <w:rsid w:val="006D09A0"/>
    <w:rsid w:val="006D0A11"/>
    <w:rsid w:val="006D16D4"/>
    <w:rsid w:val="006D393C"/>
    <w:rsid w:val="006D3D91"/>
    <w:rsid w:val="006D41A8"/>
    <w:rsid w:val="006D4842"/>
    <w:rsid w:val="006D4984"/>
    <w:rsid w:val="006D4F22"/>
    <w:rsid w:val="006D599D"/>
    <w:rsid w:val="006D68B9"/>
    <w:rsid w:val="006D6BA5"/>
    <w:rsid w:val="006D6F72"/>
    <w:rsid w:val="006D6FC2"/>
    <w:rsid w:val="006D745C"/>
    <w:rsid w:val="006D7B8A"/>
    <w:rsid w:val="006D7CAD"/>
    <w:rsid w:val="006E03B0"/>
    <w:rsid w:val="006E0D39"/>
    <w:rsid w:val="006E11AF"/>
    <w:rsid w:val="006E14F1"/>
    <w:rsid w:val="006E2595"/>
    <w:rsid w:val="006E280D"/>
    <w:rsid w:val="006E2E90"/>
    <w:rsid w:val="006E31D0"/>
    <w:rsid w:val="006E3DE5"/>
    <w:rsid w:val="006E4885"/>
    <w:rsid w:val="006E5D88"/>
    <w:rsid w:val="006E5F85"/>
    <w:rsid w:val="006E63A3"/>
    <w:rsid w:val="006E6FE4"/>
    <w:rsid w:val="006E7DCD"/>
    <w:rsid w:val="006F03E0"/>
    <w:rsid w:val="006F068C"/>
    <w:rsid w:val="006F08A2"/>
    <w:rsid w:val="006F1769"/>
    <w:rsid w:val="006F1BCB"/>
    <w:rsid w:val="006F2111"/>
    <w:rsid w:val="006F2921"/>
    <w:rsid w:val="006F2FA1"/>
    <w:rsid w:val="006F34EF"/>
    <w:rsid w:val="006F39E4"/>
    <w:rsid w:val="006F39F4"/>
    <w:rsid w:val="006F3B42"/>
    <w:rsid w:val="006F5185"/>
    <w:rsid w:val="006F5582"/>
    <w:rsid w:val="006F5EA3"/>
    <w:rsid w:val="006F6B51"/>
    <w:rsid w:val="006F70C0"/>
    <w:rsid w:val="006F752B"/>
    <w:rsid w:val="006F784A"/>
    <w:rsid w:val="006F7975"/>
    <w:rsid w:val="007002DB"/>
    <w:rsid w:val="00700627"/>
    <w:rsid w:val="007008CF"/>
    <w:rsid w:val="007009B9"/>
    <w:rsid w:val="00701D64"/>
    <w:rsid w:val="0070278C"/>
    <w:rsid w:val="0070298D"/>
    <w:rsid w:val="00702AC3"/>
    <w:rsid w:val="00703219"/>
    <w:rsid w:val="0070360A"/>
    <w:rsid w:val="00703663"/>
    <w:rsid w:val="00704050"/>
    <w:rsid w:val="00704D21"/>
    <w:rsid w:val="00705AB7"/>
    <w:rsid w:val="00706261"/>
    <w:rsid w:val="00707F5C"/>
    <w:rsid w:val="00710366"/>
    <w:rsid w:val="00710D5E"/>
    <w:rsid w:val="007112FE"/>
    <w:rsid w:val="007114AF"/>
    <w:rsid w:val="00711535"/>
    <w:rsid w:val="0071213A"/>
    <w:rsid w:val="00712A20"/>
    <w:rsid w:val="00712A6D"/>
    <w:rsid w:val="00712C76"/>
    <w:rsid w:val="00715177"/>
    <w:rsid w:val="007152D2"/>
    <w:rsid w:val="00715911"/>
    <w:rsid w:val="00715C87"/>
    <w:rsid w:val="00715E7A"/>
    <w:rsid w:val="007161B3"/>
    <w:rsid w:val="0071638A"/>
    <w:rsid w:val="007163C1"/>
    <w:rsid w:val="007173D4"/>
    <w:rsid w:val="00720104"/>
    <w:rsid w:val="00720132"/>
    <w:rsid w:val="00720409"/>
    <w:rsid w:val="007219EF"/>
    <w:rsid w:val="00721B84"/>
    <w:rsid w:val="00721B98"/>
    <w:rsid w:val="007221D7"/>
    <w:rsid w:val="00722727"/>
    <w:rsid w:val="0072287B"/>
    <w:rsid w:val="007234D3"/>
    <w:rsid w:val="00723697"/>
    <w:rsid w:val="0072392F"/>
    <w:rsid w:val="00723E04"/>
    <w:rsid w:val="00723F62"/>
    <w:rsid w:val="00724E00"/>
    <w:rsid w:val="00724E81"/>
    <w:rsid w:val="00725201"/>
    <w:rsid w:val="007255A7"/>
    <w:rsid w:val="00726630"/>
    <w:rsid w:val="00726A2D"/>
    <w:rsid w:val="00726CEF"/>
    <w:rsid w:val="00727760"/>
    <w:rsid w:val="00727CCA"/>
    <w:rsid w:val="0073089B"/>
    <w:rsid w:val="007309C9"/>
    <w:rsid w:val="00730C0D"/>
    <w:rsid w:val="00730D71"/>
    <w:rsid w:val="00731723"/>
    <w:rsid w:val="0073176B"/>
    <w:rsid w:val="00731B56"/>
    <w:rsid w:val="007322C3"/>
    <w:rsid w:val="007323DA"/>
    <w:rsid w:val="00732C76"/>
    <w:rsid w:val="00733AFF"/>
    <w:rsid w:val="00734A7B"/>
    <w:rsid w:val="0073520A"/>
    <w:rsid w:val="0073597B"/>
    <w:rsid w:val="00735E3C"/>
    <w:rsid w:val="007373C7"/>
    <w:rsid w:val="00737533"/>
    <w:rsid w:val="00737BCE"/>
    <w:rsid w:val="007401CA"/>
    <w:rsid w:val="0074031F"/>
    <w:rsid w:val="007409EE"/>
    <w:rsid w:val="00740D58"/>
    <w:rsid w:val="00741CE0"/>
    <w:rsid w:val="0074261D"/>
    <w:rsid w:val="00743038"/>
    <w:rsid w:val="007446E0"/>
    <w:rsid w:val="00745379"/>
    <w:rsid w:val="00745D3C"/>
    <w:rsid w:val="00745E7F"/>
    <w:rsid w:val="007476B3"/>
    <w:rsid w:val="007476E3"/>
    <w:rsid w:val="00747A21"/>
    <w:rsid w:val="00751540"/>
    <w:rsid w:val="0075185F"/>
    <w:rsid w:val="00751ABD"/>
    <w:rsid w:val="00751D4D"/>
    <w:rsid w:val="0075223F"/>
    <w:rsid w:val="0075258B"/>
    <w:rsid w:val="00753436"/>
    <w:rsid w:val="0075380B"/>
    <w:rsid w:val="00753857"/>
    <w:rsid w:val="00755499"/>
    <w:rsid w:val="00755A2F"/>
    <w:rsid w:val="00755D94"/>
    <w:rsid w:val="007565C5"/>
    <w:rsid w:val="0075679D"/>
    <w:rsid w:val="007575AE"/>
    <w:rsid w:val="00760487"/>
    <w:rsid w:val="00761D0C"/>
    <w:rsid w:val="00762AEE"/>
    <w:rsid w:val="00762C67"/>
    <w:rsid w:val="007633E2"/>
    <w:rsid w:val="00763B74"/>
    <w:rsid w:val="00763C60"/>
    <w:rsid w:val="00763FE1"/>
    <w:rsid w:val="00763FF9"/>
    <w:rsid w:val="007650B4"/>
    <w:rsid w:val="0076514B"/>
    <w:rsid w:val="00766036"/>
    <w:rsid w:val="0076655E"/>
    <w:rsid w:val="00766704"/>
    <w:rsid w:val="007679CF"/>
    <w:rsid w:val="0077017E"/>
    <w:rsid w:val="00770C3D"/>
    <w:rsid w:val="00770EB0"/>
    <w:rsid w:val="0077105A"/>
    <w:rsid w:val="00771263"/>
    <w:rsid w:val="00771982"/>
    <w:rsid w:val="007727E7"/>
    <w:rsid w:val="00773053"/>
    <w:rsid w:val="00773268"/>
    <w:rsid w:val="00773557"/>
    <w:rsid w:val="0077370D"/>
    <w:rsid w:val="0077384C"/>
    <w:rsid w:val="00773ED7"/>
    <w:rsid w:val="007765EB"/>
    <w:rsid w:val="00777179"/>
    <w:rsid w:val="0077734D"/>
    <w:rsid w:val="00777868"/>
    <w:rsid w:val="007809CE"/>
    <w:rsid w:val="00781593"/>
    <w:rsid w:val="00781CC9"/>
    <w:rsid w:val="00781D17"/>
    <w:rsid w:val="00781E9E"/>
    <w:rsid w:val="00781F6B"/>
    <w:rsid w:val="00782337"/>
    <w:rsid w:val="00782A24"/>
    <w:rsid w:val="00782F50"/>
    <w:rsid w:val="00783667"/>
    <w:rsid w:val="0078389C"/>
    <w:rsid w:val="00783DD0"/>
    <w:rsid w:val="00784709"/>
    <w:rsid w:val="00784D1C"/>
    <w:rsid w:val="00784D6D"/>
    <w:rsid w:val="0078621F"/>
    <w:rsid w:val="0078680F"/>
    <w:rsid w:val="007870BC"/>
    <w:rsid w:val="00787F03"/>
    <w:rsid w:val="007902FC"/>
    <w:rsid w:val="007904C4"/>
    <w:rsid w:val="00790716"/>
    <w:rsid w:val="00792183"/>
    <w:rsid w:val="00793C0F"/>
    <w:rsid w:val="007941D9"/>
    <w:rsid w:val="007952B0"/>
    <w:rsid w:val="00795AD6"/>
    <w:rsid w:val="0079680A"/>
    <w:rsid w:val="00796B02"/>
    <w:rsid w:val="00796C33"/>
    <w:rsid w:val="00796E1F"/>
    <w:rsid w:val="007970F6"/>
    <w:rsid w:val="007A127B"/>
    <w:rsid w:val="007A223F"/>
    <w:rsid w:val="007A231A"/>
    <w:rsid w:val="007A2F53"/>
    <w:rsid w:val="007A39ED"/>
    <w:rsid w:val="007A424A"/>
    <w:rsid w:val="007A459F"/>
    <w:rsid w:val="007A4954"/>
    <w:rsid w:val="007A4A80"/>
    <w:rsid w:val="007A5C73"/>
    <w:rsid w:val="007A5CAA"/>
    <w:rsid w:val="007A6024"/>
    <w:rsid w:val="007A74A0"/>
    <w:rsid w:val="007A7714"/>
    <w:rsid w:val="007B0557"/>
    <w:rsid w:val="007B10B4"/>
    <w:rsid w:val="007B1683"/>
    <w:rsid w:val="007B1718"/>
    <w:rsid w:val="007B1D88"/>
    <w:rsid w:val="007B20E0"/>
    <w:rsid w:val="007B31F1"/>
    <w:rsid w:val="007B3543"/>
    <w:rsid w:val="007B39CE"/>
    <w:rsid w:val="007B4403"/>
    <w:rsid w:val="007B4BF4"/>
    <w:rsid w:val="007B6610"/>
    <w:rsid w:val="007B6714"/>
    <w:rsid w:val="007B68A2"/>
    <w:rsid w:val="007B76D0"/>
    <w:rsid w:val="007B7BE0"/>
    <w:rsid w:val="007B7D35"/>
    <w:rsid w:val="007B7E1A"/>
    <w:rsid w:val="007C00CA"/>
    <w:rsid w:val="007C02C8"/>
    <w:rsid w:val="007C048A"/>
    <w:rsid w:val="007C0790"/>
    <w:rsid w:val="007C0BB1"/>
    <w:rsid w:val="007C2942"/>
    <w:rsid w:val="007C332C"/>
    <w:rsid w:val="007C3D79"/>
    <w:rsid w:val="007C4047"/>
    <w:rsid w:val="007C4101"/>
    <w:rsid w:val="007C4611"/>
    <w:rsid w:val="007C63C9"/>
    <w:rsid w:val="007C65FE"/>
    <w:rsid w:val="007C7062"/>
    <w:rsid w:val="007D04B3"/>
    <w:rsid w:val="007D0F0F"/>
    <w:rsid w:val="007D1C43"/>
    <w:rsid w:val="007D1CA5"/>
    <w:rsid w:val="007D24D8"/>
    <w:rsid w:val="007D2557"/>
    <w:rsid w:val="007D2816"/>
    <w:rsid w:val="007D2D11"/>
    <w:rsid w:val="007D310F"/>
    <w:rsid w:val="007D3CC5"/>
    <w:rsid w:val="007D43C3"/>
    <w:rsid w:val="007D43D9"/>
    <w:rsid w:val="007D482C"/>
    <w:rsid w:val="007D5961"/>
    <w:rsid w:val="007D645E"/>
    <w:rsid w:val="007D6C25"/>
    <w:rsid w:val="007D6E51"/>
    <w:rsid w:val="007D6E77"/>
    <w:rsid w:val="007E129B"/>
    <w:rsid w:val="007E1462"/>
    <w:rsid w:val="007E1921"/>
    <w:rsid w:val="007E1924"/>
    <w:rsid w:val="007E22EF"/>
    <w:rsid w:val="007E38DB"/>
    <w:rsid w:val="007E3FA2"/>
    <w:rsid w:val="007E4E8F"/>
    <w:rsid w:val="007E51DC"/>
    <w:rsid w:val="007E6C80"/>
    <w:rsid w:val="007E7083"/>
    <w:rsid w:val="007E7B71"/>
    <w:rsid w:val="007F02EA"/>
    <w:rsid w:val="007F0657"/>
    <w:rsid w:val="007F0EBB"/>
    <w:rsid w:val="007F1096"/>
    <w:rsid w:val="007F1CC0"/>
    <w:rsid w:val="007F1F6F"/>
    <w:rsid w:val="007F21EE"/>
    <w:rsid w:val="007F23A8"/>
    <w:rsid w:val="007F3440"/>
    <w:rsid w:val="007F34D8"/>
    <w:rsid w:val="007F394E"/>
    <w:rsid w:val="007F3F0F"/>
    <w:rsid w:val="007F40A5"/>
    <w:rsid w:val="007F4A83"/>
    <w:rsid w:val="007F4AA8"/>
    <w:rsid w:val="007F4AEE"/>
    <w:rsid w:val="007F4CA0"/>
    <w:rsid w:val="007F5974"/>
    <w:rsid w:val="007F6270"/>
    <w:rsid w:val="007F633B"/>
    <w:rsid w:val="007F7CB9"/>
    <w:rsid w:val="007F7F77"/>
    <w:rsid w:val="00800060"/>
    <w:rsid w:val="00800DB3"/>
    <w:rsid w:val="008019D1"/>
    <w:rsid w:val="008019D2"/>
    <w:rsid w:val="00802F53"/>
    <w:rsid w:val="00803027"/>
    <w:rsid w:val="00803857"/>
    <w:rsid w:val="0080388D"/>
    <w:rsid w:val="008039EF"/>
    <w:rsid w:val="0080450C"/>
    <w:rsid w:val="0080475C"/>
    <w:rsid w:val="00804D94"/>
    <w:rsid w:val="0080501D"/>
    <w:rsid w:val="008057D7"/>
    <w:rsid w:val="008059BF"/>
    <w:rsid w:val="00805FCB"/>
    <w:rsid w:val="00806070"/>
    <w:rsid w:val="00806180"/>
    <w:rsid w:val="00806A01"/>
    <w:rsid w:val="00806AD3"/>
    <w:rsid w:val="00806B2B"/>
    <w:rsid w:val="00806CBA"/>
    <w:rsid w:val="00806CF1"/>
    <w:rsid w:val="00810C75"/>
    <w:rsid w:val="00810EEA"/>
    <w:rsid w:val="00811F12"/>
    <w:rsid w:val="00812E56"/>
    <w:rsid w:val="0081314D"/>
    <w:rsid w:val="00813373"/>
    <w:rsid w:val="0081466F"/>
    <w:rsid w:val="00815750"/>
    <w:rsid w:val="00815AE5"/>
    <w:rsid w:val="008163FD"/>
    <w:rsid w:val="00816BA1"/>
    <w:rsid w:val="0081713E"/>
    <w:rsid w:val="008173C7"/>
    <w:rsid w:val="0082046E"/>
    <w:rsid w:val="00820E96"/>
    <w:rsid w:val="00821061"/>
    <w:rsid w:val="0082153A"/>
    <w:rsid w:val="008216B2"/>
    <w:rsid w:val="00822248"/>
    <w:rsid w:val="00822E30"/>
    <w:rsid w:val="00823259"/>
    <w:rsid w:val="008235F0"/>
    <w:rsid w:val="00823E4B"/>
    <w:rsid w:val="008244C4"/>
    <w:rsid w:val="0082475B"/>
    <w:rsid w:val="00824895"/>
    <w:rsid w:val="00826371"/>
    <w:rsid w:val="0082678D"/>
    <w:rsid w:val="00827471"/>
    <w:rsid w:val="0082773C"/>
    <w:rsid w:val="00827E7E"/>
    <w:rsid w:val="00830928"/>
    <w:rsid w:val="00830F79"/>
    <w:rsid w:val="008314E7"/>
    <w:rsid w:val="00832226"/>
    <w:rsid w:val="00832818"/>
    <w:rsid w:val="00832E3C"/>
    <w:rsid w:val="00833093"/>
    <w:rsid w:val="008332EA"/>
    <w:rsid w:val="008334E9"/>
    <w:rsid w:val="00833583"/>
    <w:rsid w:val="00833D77"/>
    <w:rsid w:val="00834148"/>
    <w:rsid w:val="0083446C"/>
    <w:rsid w:val="008345C0"/>
    <w:rsid w:val="00834FDF"/>
    <w:rsid w:val="00835642"/>
    <w:rsid w:val="008356C4"/>
    <w:rsid w:val="008358FF"/>
    <w:rsid w:val="00837048"/>
    <w:rsid w:val="008403CB"/>
    <w:rsid w:val="008409A5"/>
    <w:rsid w:val="00840BF0"/>
    <w:rsid w:val="00840D8B"/>
    <w:rsid w:val="00840ED8"/>
    <w:rsid w:val="008410F0"/>
    <w:rsid w:val="00841433"/>
    <w:rsid w:val="008415FC"/>
    <w:rsid w:val="00842187"/>
    <w:rsid w:val="0084288F"/>
    <w:rsid w:val="00842D87"/>
    <w:rsid w:val="008430C3"/>
    <w:rsid w:val="008434EA"/>
    <w:rsid w:val="00843529"/>
    <w:rsid w:val="00843B6B"/>
    <w:rsid w:val="00845CB0"/>
    <w:rsid w:val="00846931"/>
    <w:rsid w:val="008501F5"/>
    <w:rsid w:val="008506D0"/>
    <w:rsid w:val="00850F90"/>
    <w:rsid w:val="00851246"/>
    <w:rsid w:val="008512AC"/>
    <w:rsid w:val="008517F0"/>
    <w:rsid w:val="00852E1C"/>
    <w:rsid w:val="00853713"/>
    <w:rsid w:val="00853D64"/>
    <w:rsid w:val="00853DB8"/>
    <w:rsid w:val="00853E7B"/>
    <w:rsid w:val="00853EED"/>
    <w:rsid w:val="00854EA0"/>
    <w:rsid w:val="008553DF"/>
    <w:rsid w:val="0085564C"/>
    <w:rsid w:val="00855783"/>
    <w:rsid w:val="00855903"/>
    <w:rsid w:val="00855B06"/>
    <w:rsid w:val="00855CDF"/>
    <w:rsid w:val="00855DBA"/>
    <w:rsid w:val="00856316"/>
    <w:rsid w:val="0085640A"/>
    <w:rsid w:val="008566B1"/>
    <w:rsid w:val="00856A96"/>
    <w:rsid w:val="008607CF"/>
    <w:rsid w:val="00860A10"/>
    <w:rsid w:val="00860B69"/>
    <w:rsid w:val="00860D0C"/>
    <w:rsid w:val="00860E30"/>
    <w:rsid w:val="00861213"/>
    <w:rsid w:val="00861448"/>
    <w:rsid w:val="00861FD8"/>
    <w:rsid w:val="00862489"/>
    <w:rsid w:val="00862977"/>
    <w:rsid w:val="008634E1"/>
    <w:rsid w:val="00863CEC"/>
    <w:rsid w:val="00863D18"/>
    <w:rsid w:val="00863F5E"/>
    <w:rsid w:val="00865204"/>
    <w:rsid w:val="00865C3F"/>
    <w:rsid w:val="00865CF3"/>
    <w:rsid w:val="00865F48"/>
    <w:rsid w:val="008660B6"/>
    <w:rsid w:val="00866DDF"/>
    <w:rsid w:val="00867391"/>
    <w:rsid w:val="00870B0C"/>
    <w:rsid w:val="00871A29"/>
    <w:rsid w:val="00871ABC"/>
    <w:rsid w:val="0087233B"/>
    <w:rsid w:val="00872885"/>
    <w:rsid w:val="008739E6"/>
    <w:rsid w:val="008741D2"/>
    <w:rsid w:val="00874663"/>
    <w:rsid w:val="0087615F"/>
    <w:rsid w:val="00876B7D"/>
    <w:rsid w:val="00877632"/>
    <w:rsid w:val="00877647"/>
    <w:rsid w:val="00877D1C"/>
    <w:rsid w:val="00877D5A"/>
    <w:rsid w:val="0088273D"/>
    <w:rsid w:val="008835EF"/>
    <w:rsid w:val="008839A5"/>
    <w:rsid w:val="00885419"/>
    <w:rsid w:val="00885C58"/>
    <w:rsid w:val="00885FD1"/>
    <w:rsid w:val="008865AC"/>
    <w:rsid w:val="00886B5F"/>
    <w:rsid w:val="00886D24"/>
    <w:rsid w:val="00886FC9"/>
    <w:rsid w:val="0088711C"/>
    <w:rsid w:val="008873E5"/>
    <w:rsid w:val="00887827"/>
    <w:rsid w:val="008879A2"/>
    <w:rsid w:val="00891257"/>
    <w:rsid w:val="0089200D"/>
    <w:rsid w:val="008923DD"/>
    <w:rsid w:val="008927F4"/>
    <w:rsid w:val="00892E11"/>
    <w:rsid w:val="00892ECB"/>
    <w:rsid w:val="008945A4"/>
    <w:rsid w:val="00894F33"/>
    <w:rsid w:val="00895111"/>
    <w:rsid w:val="00895425"/>
    <w:rsid w:val="008955F7"/>
    <w:rsid w:val="00895C04"/>
    <w:rsid w:val="008963F3"/>
    <w:rsid w:val="00896730"/>
    <w:rsid w:val="0089694F"/>
    <w:rsid w:val="00897C7B"/>
    <w:rsid w:val="00897DAC"/>
    <w:rsid w:val="008A0894"/>
    <w:rsid w:val="008A135D"/>
    <w:rsid w:val="008A13EB"/>
    <w:rsid w:val="008A15D4"/>
    <w:rsid w:val="008A203C"/>
    <w:rsid w:val="008A349E"/>
    <w:rsid w:val="008A4A93"/>
    <w:rsid w:val="008A4BDE"/>
    <w:rsid w:val="008A598C"/>
    <w:rsid w:val="008A59D2"/>
    <w:rsid w:val="008A60E4"/>
    <w:rsid w:val="008A69F1"/>
    <w:rsid w:val="008A7408"/>
    <w:rsid w:val="008B003D"/>
    <w:rsid w:val="008B1439"/>
    <w:rsid w:val="008B14E2"/>
    <w:rsid w:val="008B16AB"/>
    <w:rsid w:val="008B1D67"/>
    <w:rsid w:val="008B1F2B"/>
    <w:rsid w:val="008B24E4"/>
    <w:rsid w:val="008B286E"/>
    <w:rsid w:val="008B2999"/>
    <w:rsid w:val="008B3777"/>
    <w:rsid w:val="008B508C"/>
    <w:rsid w:val="008B5128"/>
    <w:rsid w:val="008B60F1"/>
    <w:rsid w:val="008B6D8F"/>
    <w:rsid w:val="008B6E0F"/>
    <w:rsid w:val="008C0304"/>
    <w:rsid w:val="008C0F8F"/>
    <w:rsid w:val="008C1AF2"/>
    <w:rsid w:val="008C2038"/>
    <w:rsid w:val="008C3C0E"/>
    <w:rsid w:val="008C3E4C"/>
    <w:rsid w:val="008C45E3"/>
    <w:rsid w:val="008C48B5"/>
    <w:rsid w:val="008C5D70"/>
    <w:rsid w:val="008C5EF4"/>
    <w:rsid w:val="008C7223"/>
    <w:rsid w:val="008C76D5"/>
    <w:rsid w:val="008C7AD0"/>
    <w:rsid w:val="008C7DBE"/>
    <w:rsid w:val="008D0BDE"/>
    <w:rsid w:val="008D121F"/>
    <w:rsid w:val="008D12EF"/>
    <w:rsid w:val="008D15AA"/>
    <w:rsid w:val="008D16D1"/>
    <w:rsid w:val="008D237C"/>
    <w:rsid w:val="008D3BA7"/>
    <w:rsid w:val="008D5A3B"/>
    <w:rsid w:val="008D63CC"/>
    <w:rsid w:val="008D65C0"/>
    <w:rsid w:val="008D66CB"/>
    <w:rsid w:val="008D6D19"/>
    <w:rsid w:val="008D7997"/>
    <w:rsid w:val="008D7EB5"/>
    <w:rsid w:val="008E03C7"/>
    <w:rsid w:val="008E1770"/>
    <w:rsid w:val="008E220C"/>
    <w:rsid w:val="008E224D"/>
    <w:rsid w:val="008E3092"/>
    <w:rsid w:val="008E35F8"/>
    <w:rsid w:val="008E36FB"/>
    <w:rsid w:val="008E3967"/>
    <w:rsid w:val="008E3D9B"/>
    <w:rsid w:val="008E3DEC"/>
    <w:rsid w:val="008E3EEA"/>
    <w:rsid w:val="008E3F58"/>
    <w:rsid w:val="008E4067"/>
    <w:rsid w:val="008E435C"/>
    <w:rsid w:val="008E5D46"/>
    <w:rsid w:val="008E5D62"/>
    <w:rsid w:val="008E5E69"/>
    <w:rsid w:val="008E60E0"/>
    <w:rsid w:val="008E6609"/>
    <w:rsid w:val="008E6D36"/>
    <w:rsid w:val="008E6FBB"/>
    <w:rsid w:val="008E77BC"/>
    <w:rsid w:val="008E79E4"/>
    <w:rsid w:val="008F06C3"/>
    <w:rsid w:val="008F0977"/>
    <w:rsid w:val="008F0AA1"/>
    <w:rsid w:val="008F0D98"/>
    <w:rsid w:val="008F175A"/>
    <w:rsid w:val="008F317F"/>
    <w:rsid w:val="008F3458"/>
    <w:rsid w:val="008F34CC"/>
    <w:rsid w:val="008F53B1"/>
    <w:rsid w:val="008F7873"/>
    <w:rsid w:val="00900E76"/>
    <w:rsid w:val="00902CE9"/>
    <w:rsid w:val="009035E6"/>
    <w:rsid w:val="009037F6"/>
    <w:rsid w:val="00903CC7"/>
    <w:rsid w:val="00904AC0"/>
    <w:rsid w:val="00904E3D"/>
    <w:rsid w:val="00904FE1"/>
    <w:rsid w:val="0090526B"/>
    <w:rsid w:val="00906396"/>
    <w:rsid w:val="009065D0"/>
    <w:rsid w:val="00906972"/>
    <w:rsid w:val="009077EF"/>
    <w:rsid w:val="009078DC"/>
    <w:rsid w:val="009100A0"/>
    <w:rsid w:val="009120AC"/>
    <w:rsid w:val="0091238A"/>
    <w:rsid w:val="00913043"/>
    <w:rsid w:val="00913290"/>
    <w:rsid w:val="00913454"/>
    <w:rsid w:val="00914729"/>
    <w:rsid w:val="00914859"/>
    <w:rsid w:val="00915083"/>
    <w:rsid w:val="00915352"/>
    <w:rsid w:val="009155A2"/>
    <w:rsid w:val="00915BA3"/>
    <w:rsid w:val="00915C1C"/>
    <w:rsid w:val="0091635C"/>
    <w:rsid w:val="00916F04"/>
    <w:rsid w:val="009201BD"/>
    <w:rsid w:val="00920511"/>
    <w:rsid w:val="00920A5D"/>
    <w:rsid w:val="00921044"/>
    <w:rsid w:val="009213D2"/>
    <w:rsid w:val="009215A7"/>
    <w:rsid w:val="0092178F"/>
    <w:rsid w:val="009217EE"/>
    <w:rsid w:val="00921C22"/>
    <w:rsid w:val="00922AFE"/>
    <w:rsid w:val="00923983"/>
    <w:rsid w:val="00923D07"/>
    <w:rsid w:val="009250A1"/>
    <w:rsid w:val="00926519"/>
    <w:rsid w:val="009266C5"/>
    <w:rsid w:val="00926727"/>
    <w:rsid w:val="0092684F"/>
    <w:rsid w:val="00927319"/>
    <w:rsid w:val="009277C8"/>
    <w:rsid w:val="00927DE7"/>
    <w:rsid w:val="00927FA1"/>
    <w:rsid w:val="009300DA"/>
    <w:rsid w:val="00930263"/>
    <w:rsid w:val="00930DEE"/>
    <w:rsid w:val="009316E0"/>
    <w:rsid w:val="00931AA6"/>
    <w:rsid w:val="00931D6B"/>
    <w:rsid w:val="00932159"/>
    <w:rsid w:val="0093295E"/>
    <w:rsid w:val="00932B8F"/>
    <w:rsid w:val="00933454"/>
    <w:rsid w:val="009349B7"/>
    <w:rsid w:val="00934CC4"/>
    <w:rsid w:val="00934F8F"/>
    <w:rsid w:val="00936798"/>
    <w:rsid w:val="0093696E"/>
    <w:rsid w:val="00936AEC"/>
    <w:rsid w:val="00937343"/>
    <w:rsid w:val="009376D3"/>
    <w:rsid w:val="00937899"/>
    <w:rsid w:val="00937D16"/>
    <w:rsid w:val="0094008A"/>
    <w:rsid w:val="00940634"/>
    <w:rsid w:val="00941FA9"/>
    <w:rsid w:val="009427BE"/>
    <w:rsid w:val="009429C5"/>
    <w:rsid w:val="00943976"/>
    <w:rsid w:val="00943DF2"/>
    <w:rsid w:val="00944116"/>
    <w:rsid w:val="00944A06"/>
    <w:rsid w:val="009454DB"/>
    <w:rsid w:val="00945FCA"/>
    <w:rsid w:val="009479E0"/>
    <w:rsid w:val="00950303"/>
    <w:rsid w:val="00950861"/>
    <w:rsid w:val="00950B65"/>
    <w:rsid w:val="00951246"/>
    <w:rsid w:val="00951B55"/>
    <w:rsid w:val="009525A1"/>
    <w:rsid w:val="00952B5D"/>
    <w:rsid w:val="00952CC2"/>
    <w:rsid w:val="009535BC"/>
    <w:rsid w:val="00954350"/>
    <w:rsid w:val="00954F65"/>
    <w:rsid w:val="00955005"/>
    <w:rsid w:val="00955D0F"/>
    <w:rsid w:val="00955D6C"/>
    <w:rsid w:val="00956123"/>
    <w:rsid w:val="0095708E"/>
    <w:rsid w:val="00957118"/>
    <w:rsid w:val="00957FBE"/>
    <w:rsid w:val="0096021D"/>
    <w:rsid w:val="00960327"/>
    <w:rsid w:val="009603F8"/>
    <w:rsid w:val="00961D16"/>
    <w:rsid w:val="00962533"/>
    <w:rsid w:val="0096299D"/>
    <w:rsid w:val="00962B40"/>
    <w:rsid w:val="00963247"/>
    <w:rsid w:val="009632C3"/>
    <w:rsid w:val="00963C82"/>
    <w:rsid w:val="00963FD2"/>
    <w:rsid w:val="009642AE"/>
    <w:rsid w:val="009642F3"/>
    <w:rsid w:val="009649D1"/>
    <w:rsid w:val="00964CA5"/>
    <w:rsid w:val="00965BF7"/>
    <w:rsid w:val="00965FBA"/>
    <w:rsid w:val="00966DCE"/>
    <w:rsid w:val="00966E8F"/>
    <w:rsid w:val="009673AD"/>
    <w:rsid w:val="009677DB"/>
    <w:rsid w:val="00967C91"/>
    <w:rsid w:val="00967D61"/>
    <w:rsid w:val="00967DB7"/>
    <w:rsid w:val="00970125"/>
    <w:rsid w:val="009701F8"/>
    <w:rsid w:val="00970679"/>
    <w:rsid w:val="00970B39"/>
    <w:rsid w:val="00970C5A"/>
    <w:rsid w:val="00971CE7"/>
    <w:rsid w:val="009722E2"/>
    <w:rsid w:val="009741EB"/>
    <w:rsid w:val="009743EF"/>
    <w:rsid w:val="009745A1"/>
    <w:rsid w:val="00975722"/>
    <w:rsid w:val="00975B4C"/>
    <w:rsid w:val="0097653D"/>
    <w:rsid w:val="00977034"/>
    <w:rsid w:val="00977170"/>
    <w:rsid w:val="0097760A"/>
    <w:rsid w:val="009778EB"/>
    <w:rsid w:val="00977910"/>
    <w:rsid w:val="0098004D"/>
    <w:rsid w:val="00980A90"/>
    <w:rsid w:val="0098176D"/>
    <w:rsid w:val="00981D00"/>
    <w:rsid w:val="0098267E"/>
    <w:rsid w:val="009828D8"/>
    <w:rsid w:val="00982D82"/>
    <w:rsid w:val="009840BF"/>
    <w:rsid w:val="00984B78"/>
    <w:rsid w:val="00984E77"/>
    <w:rsid w:val="0098550B"/>
    <w:rsid w:val="00985BDB"/>
    <w:rsid w:val="00986073"/>
    <w:rsid w:val="0098610C"/>
    <w:rsid w:val="00986193"/>
    <w:rsid w:val="00986B40"/>
    <w:rsid w:val="00987C98"/>
    <w:rsid w:val="0099002F"/>
    <w:rsid w:val="00991EEE"/>
    <w:rsid w:val="009921C5"/>
    <w:rsid w:val="0099224E"/>
    <w:rsid w:val="00992418"/>
    <w:rsid w:val="00994E89"/>
    <w:rsid w:val="00995A25"/>
    <w:rsid w:val="00996F2C"/>
    <w:rsid w:val="009A11AD"/>
    <w:rsid w:val="009A24F0"/>
    <w:rsid w:val="009A2BEC"/>
    <w:rsid w:val="009A3143"/>
    <w:rsid w:val="009A3D5F"/>
    <w:rsid w:val="009A4E91"/>
    <w:rsid w:val="009A5E2B"/>
    <w:rsid w:val="009A686F"/>
    <w:rsid w:val="009A6E9C"/>
    <w:rsid w:val="009B1058"/>
    <w:rsid w:val="009B10F9"/>
    <w:rsid w:val="009B13D1"/>
    <w:rsid w:val="009B2296"/>
    <w:rsid w:val="009B27E7"/>
    <w:rsid w:val="009B27FB"/>
    <w:rsid w:val="009B28CB"/>
    <w:rsid w:val="009B306D"/>
    <w:rsid w:val="009B319E"/>
    <w:rsid w:val="009B37C2"/>
    <w:rsid w:val="009B3BC5"/>
    <w:rsid w:val="009B3FA0"/>
    <w:rsid w:val="009B4595"/>
    <w:rsid w:val="009B521E"/>
    <w:rsid w:val="009B5725"/>
    <w:rsid w:val="009B57EC"/>
    <w:rsid w:val="009B6721"/>
    <w:rsid w:val="009B6907"/>
    <w:rsid w:val="009B6955"/>
    <w:rsid w:val="009B6D59"/>
    <w:rsid w:val="009B755A"/>
    <w:rsid w:val="009B7613"/>
    <w:rsid w:val="009B7766"/>
    <w:rsid w:val="009B79ED"/>
    <w:rsid w:val="009C06C7"/>
    <w:rsid w:val="009C0841"/>
    <w:rsid w:val="009C0A01"/>
    <w:rsid w:val="009C0EAC"/>
    <w:rsid w:val="009C0EDF"/>
    <w:rsid w:val="009C14A7"/>
    <w:rsid w:val="009C1861"/>
    <w:rsid w:val="009C2DA1"/>
    <w:rsid w:val="009C3E89"/>
    <w:rsid w:val="009C4898"/>
    <w:rsid w:val="009C4E2A"/>
    <w:rsid w:val="009C4FE9"/>
    <w:rsid w:val="009C5B39"/>
    <w:rsid w:val="009C601A"/>
    <w:rsid w:val="009C6101"/>
    <w:rsid w:val="009C67C0"/>
    <w:rsid w:val="009C69A3"/>
    <w:rsid w:val="009C70FA"/>
    <w:rsid w:val="009C720C"/>
    <w:rsid w:val="009C75DF"/>
    <w:rsid w:val="009C7AB1"/>
    <w:rsid w:val="009C7AC5"/>
    <w:rsid w:val="009D1220"/>
    <w:rsid w:val="009D150E"/>
    <w:rsid w:val="009D15C9"/>
    <w:rsid w:val="009D1A92"/>
    <w:rsid w:val="009D2BBB"/>
    <w:rsid w:val="009D47BE"/>
    <w:rsid w:val="009D47D1"/>
    <w:rsid w:val="009D542E"/>
    <w:rsid w:val="009D5647"/>
    <w:rsid w:val="009D565B"/>
    <w:rsid w:val="009D5682"/>
    <w:rsid w:val="009D5E0D"/>
    <w:rsid w:val="009D5EF8"/>
    <w:rsid w:val="009D6184"/>
    <w:rsid w:val="009D67FA"/>
    <w:rsid w:val="009D7923"/>
    <w:rsid w:val="009D7A79"/>
    <w:rsid w:val="009E0D47"/>
    <w:rsid w:val="009E1198"/>
    <w:rsid w:val="009E16C0"/>
    <w:rsid w:val="009E1E49"/>
    <w:rsid w:val="009E209B"/>
    <w:rsid w:val="009E25B0"/>
    <w:rsid w:val="009E3329"/>
    <w:rsid w:val="009E3A63"/>
    <w:rsid w:val="009E41BC"/>
    <w:rsid w:val="009E430C"/>
    <w:rsid w:val="009E4556"/>
    <w:rsid w:val="009E4EC1"/>
    <w:rsid w:val="009E50CC"/>
    <w:rsid w:val="009E5301"/>
    <w:rsid w:val="009E5712"/>
    <w:rsid w:val="009E732E"/>
    <w:rsid w:val="009F04F7"/>
    <w:rsid w:val="009F1640"/>
    <w:rsid w:val="009F26F4"/>
    <w:rsid w:val="009F28E5"/>
    <w:rsid w:val="009F2EA1"/>
    <w:rsid w:val="009F3814"/>
    <w:rsid w:val="009F3CCD"/>
    <w:rsid w:val="009F41A2"/>
    <w:rsid w:val="009F44EA"/>
    <w:rsid w:val="009F4BE9"/>
    <w:rsid w:val="009F4E2D"/>
    <w:rsid w:val="009F5F7C"/>
    <w:rsid w:val="009F7379"/>
    <w:rsid w:val="009F7973"/>
    <w:rsid w:val="009F79CD"/>
    <w:rsid w:val="009F7C32"/>
    <w:rsid w:val="00A0073D"/>
    <w:rsid w:val="00A00FEC"/>
    <w:rsid w:val="00A0128C"/>
    <w:rsid w:val="00A01490"/>
    <w:rsid w:val="00A014F3"/>
    <w:rsid w:val="00A01551"/>
    <w:rsid w:val="00A01AC9"/>
    <w:rsid w:val="00A01FE7"/>
    <w:rsid w:val="00A02453"/>
    <w:rsid w:val="00A0358C"/>
    <w:rsid w:val="00A03CDA"/>
    <w:rsid w:val="00A03FE8"/>
    <w:rsid w:val="00A045AE"/>
    <w:rsid w:val="00A05A31"/>
    <w:rsid w:val="00A06C76"/>
    <w:rsid w:val="00A07139"/>
    <w:rsid w:val="00A07773"/>
    <w:rsid w:val="00A078E1"/>
    <w:rsid w:val="00A07A96"/>
    <w:rsid w:val="00A07EB3"/>
    <w:rsid w:val="00A10666"/>
    <w:rsid w:val="00A10AAB"/>
    <w:rsid w:val="00A10E57"/>
    <w:rsid w:val="00A11B44"/>
    <w:rsid w:val="00A11CFC"/>
    <w:rsid w:val="00A11EF7"/>
    <w:rsid w:val="00A11F8D"/>
    <w:rsid w:val="00A1228A"/>
    <w:rsid w:val="00A125CD"/>
    <w:rsid w:val="00A12850"/>
    <w:rsid w:val="00A12FC9"/>
    <w:rsid w:val="00A1455D"/>
    <w:rsid w:val="00A1485A"/>
    <w:rsid w:val="00A15472"/>
    <w:rsid w:val="00A15986"/>
    <w:rsid w:val="00A15EAA"/>
    <w:rsid w:val="00A16403"/>
    <w:rsid w:val="00A17C00"/>
    <w:rsid w:val="00A17F53"/>
    <w:rsid w:val="00A20046"/>
    <w:rsid w:val="00A2033D"/>
    <w:rsid w:val="00A20D65"/>
    <w:rsid w:val="00A2137D"/>
    <w:rsid w:val="00A214F0"/>
    <w:rsid w:val="00A21941"/>
    <w:rsid w:val="00A21E32"/>
    <w:rsid w:val="00A21EDD"/>
    <w:rsid w:val="00A22A46"/>
    <w:rsid w:val="00A22F63"/>
    <w:rsid w:val="00A22FFB"/>
    <w:rsid w:val="00A23BBD"/>
    <w:rsid w:val="00A23C66"/>
    <w:rsid w:val="00A24711"/>
    <w:rsid w:val="00A25336"/>
    <w:rsid w:val="00A25344"/>
    <w:rsid w:val="00A259EC"/>
    <w:rsid w:val="00A25E21"/>
    <w:rsid w:val="00A26792"/>
    <w:rsid w:val="00A26C9F"/>
    <w:rsid w:val="00A275CA"/>
    <w:rsid w:val="00A30EE3"/>
    <w:rsid w:val="00A31F1A"/>
    <w:rsid w:val="00A32103"/>
    <w:rsid w:val="00A32EDD"/>
    <w:rsid w:val="00A33163"/>
    <w:rsid w:val="00A3321A"/>
    <w:rsid w:val="00A33A01"/>
    <w:rsid w:val="00A33A89"/>
    <w:rsid w:val="00A33B3F"/>
    <w:rsid w:val="00A33DFA"/>
    <w:rsid w:val="00A343D9"/>
    <w:rsid w:val="00A346EE"/>
    <w:rsid w:val="00A36061"/>
    <w:rsid w:val="00A36693"/>
    <w:rsid w:val="00A36AF4"/>
    <w:rsid w:val="00A36CA2"/>
    <w:rsid w:val="00A3726F"/>
    <w:rsid w:val="00A406AE"/>
    <w:rsid w:val="00A40EA9"/>
    <w:rsid w:val="00A41947"/>
    <w:rsid w:val="00A41EA7"/>
    <w:rsid w:val="00A425C5"/>
    <w:rsid w:val="00A42979"/>
    <w:rsid w:val="00A457B7"/>
    <w:rsid w:val="00A461BA"/>
    <w:rsid w:val="00A46C4B"/>
    <w:rsid w:val="00A472EB"/>
    <w:rsid w:val="00A4739A"/>
    <w:rsid w:val="00A4798C"/>
    <w:rsid w:val="00A47DF9"/>
    <w:rsid w:val="00A50167"/>
    <w:rsid w:val="00A50767"/>
    <w:rsid w:val="00A51216"/>
    <w:rsid w:val="00A51C41"/>
    <w:rsid w:val="00A5274C"/>
    <w:rsid w:val="00A53BF6"/>
    <w:rsid w:val="00A54001"/>
    <w:rsid w:val="00A54BCB"/>
    <w:rsid w:val="00A54EE9"/>
    <w:rsid w:val="00A55497"/>
    <w:rsid w:val="00A55B30"/>
    <w:rsid w:val="00A57A63"/>
    <w:rsid w:val="00A60CAA"/>
    <w:rsid w:val="00A6124A"/>
    <w:rsid w:val="00A612AE"/>
    <w:rsid w:val="00A612FE"/>
    <w:rsid w:val="00A61583"/>
    <w:rsid w:val="00A61695"/>
    <w:rsid w:val="00A628BA"/>
    <w:rsid w:val="00A628D7"/>
    <w:rsid w:val="00A629D5"/>
    <w:rsid w:val="00A6302B"/>
    <w:rsid w:val="00A63397"/>
    <w:rsid w:val="00A63AB7"/>
    <w:rsid w:val="00A63C2D"/>
    <w:rsid w:val="00A63F72"/>
    <w:rsid w:val="00A63FC2"/>
    <w:rsid w:val="00A64DA8"/>
    <w:rsid w:val="00A65971"/>
    <w:rsid w:val="00A666A1"/>
    <w:rsid w:val="00A66A97"/>
    <w:rsid w:val="00A66BD1"/>
    <w:rsid w:val="00A672FC"/>
    <w:rsid w:val="00A6734E"/>
    <w:rsid w:val="00A675E4"/>
    <w:rsid w:val="00A676B6"/>
    <w:rsid w:val="00A679E3"/>
    <w:rsid w:val="00A67EE5"/>
    <w:rsid w:val="00A707F4"/>
    <w:rsid w:val="00A70A8A"/>
    <w:rsid w:val="00A71149"/>
    <w:rsid w:val="00A7187A"/>
    <w:rsid w:val="00A72194"/>
    <w:rsid w:val="00A724E9"/>
    <w:rsid w:val="00A72D92"/>
    <w:rsid w:val="00A73512"/>
    <w:rsid w:val="00A746CF"/>
    <w:rsid w:val="00A749F6"/>
    <w:rsid w:val="00A754E5"/>
    <w:rsid w:val="00A7619E"/>
    <w:rsid w:val="00A76582"/>
    <w:rsid w:val="00A769B4"/>
    <w:rsid w:val="00A76E6E"/>
    <w:rsid w:val="00A77949"/>
    <w:rsid w:val="00A800D2"/>
    <w:rsid w:val="00A8014B"/>
    <w:rsid w:val="00A8027D"/>
    <w:rsid w:val="00A818FC"/>
    <w:rsid w:val="00A81E47"/>
    <w:rsid w:val="00A82128"/>
    <w:rsid w:val="00A82611"/>
    <w:rsid w:val="00A828D8"/>
    <w:rsid w:val="00A83242"/>
    <w:rsid w:val="00A83416"/>
    <w:rsid w:val="00A837FF"/>
    <w:rsid w:val="00A83979"/>
    <w:rsid w:val="00A83C25"/>
    <w:rsid w:val="00A83EEE"/>
    <w:rsid w:val="00A83F01"/>
    <w:rsid w:val="00A8408E"/>
    <w:rsid w:val="00A84325"/>
    <w:rsid w:val="00A8488C"/>
    <w:rsid w:val="00A84D24"/>
    <w:rsid w:val="00A85185"/>
    <w:rsid w:val="00A85BA8"/>
    <w:rsid w:val="00A863DC"/>
    <w:rsid w:val="00A86E53"/>
    <w:rsid w:val="00A8748D"/>
    <w:rsid w:val="00A87FBD"/>
    <w:rsid w:val="00A90AE5"/>
    <w:rsid w:val="00A90C79"/>
    <w:rsid w:val="00A914CD"/>
    <w:rsid w:val="00A916B1"/>
    <w:rsid w:val="00A92098"/>
    <w:rsid w:val="00A92F91"/>
    <w:rsid w:val="00A9354B"/>
    <w:rsid w:val="00A9465E"/>
    <w:rsid w:val="00A95148"/>
    <w:rsid w:val="00A96586"/>
    <w:rsid w:val="00A965C0"/>
    <w:rsid w:val="00A970C8"/>
    <w:rsid w:val="00AA0E5F"/>
    <w:rsid w:val="00AA1965"/>
    <w:rsid w:val="00AA19D3"/>
    <w:rsid w:val="00AA20AE"/>
    <w:rsid w:val="00AA3721"/>
    <w:rsid w:val="00AA5215"/>
    <w:rsid w:val="00AA64BE"/>
    <w:rsid w:val="00AA6AA7"/>
    <w:rsid w:val="00AA79B6"/>
    <w:rsid w:val="00AA79EC"/>
    <w:rsid w:val="00AB0984"/>
    <w:rsid w:val="00AB0BA8"/>
    <w:rsid w:val="00AB104F"/>
    <w:rsid w:val="00AB1141"/>
    <w:rsid w:val="00AB1765"/>
    <w:rsid w:val="00AB1F6A"/>
    <w:rsid w:val="00AB2321"/>
    <w:rsid w:val="00AB2818"/>
    <w:rsid w:val="00AB2E76"/>
    <w:rsid w:val="00AB32D6"/>
    <w:rsid w:val="00AB3BFF"/>
    <w:rsid w:val="00AB44DA"/>
    <w:rsid w:val="00AB560E"/>
    <w:rsid w:val="00AB5ACA"/>
    <w:rsid w:val="00AB60FA"/>
    <w:rsid w:val="00AB675D"/>
    <w:rsid w:val="00AB69F9"/>
    <w:rsid w:val="00AB7055"/>
    <w:rsid w:val="00AC06A8"/>
    <w:rsid w:val="00AC0A69"/>
    <w:rsid w:val="00AC0C59"/>
    <w:rsid w:val="00AC1066"/>
    <w:rsid w:val="00AC168A"/>
    <w:rsid w:val="00AC1A77"/>
    <w:rsid w:val="00AC2821"/>
    <w:rsid w:val="00AC35F9"/>
    <w:rsid w:val="00AC4079"/>
    <w:rsid w:val="00AC4779"/>
    <w:rsid w:val="00AC4F96"/>
    <w:rsid w:val="00AC504C"/>
    <w:rsid w:val="00AC526B"/>
    <w:rsid w:val="00AC5C9B"/>
    <w:rsid w:val="00AC5D90"/>
    <w:rsid w:val="00AC67CF"/>
    <w:rsid w:val="00AC7592"/>
    <w:rsid w:val="00AD0120"/>
    <w:rsid w:val="00AD0664"/>
    <w:rsid w:val="00AD08BD"/>
    <w:rsid w:val="00AD0AFD"/>
    <w:rsid w:val="00AD0CF2"/>
    <w:rsid w:val="00AD0D49"/>
    <w:rsid w:val="00AD30A2"/>
    <w:rsid w:val="00AD3602"/>
    <w:rsid w:val="00AD4835"/>
    <w:rsid w:val="00AD55DB"/>
    <w:rsid w:val="00AD5BF5"/>
    <w:rsid w:val="00AD5C81"/>
    <w:rsid w:val="00AD75CF"/>
    <w:rsid w:val="00AD7AB6"/>
    <w:rsid w:val="00AD7DC0"/>
    <w:rsid w:val="00AE0456"/>
    <w:rsid w:val="00AE0494"/>
    <w:rsid w:val="00AE0839"/>
    <w:rsid w:val="00AE1087"/>
    <w:rsid w:val="00AE16B5"/>
    <w:rsid w:val="00AE1D54"/>
    <w:rsid w:val="00AE26E5"/>
    <w:rsid w:val="00AE3646"/>
    <w:rsid w:val="00AE392E"/>
    <w:rsid w:val="00AE3D85"/>
    <w:rsid w:val="00AE404B"/>
    <w:rsid w:val="00AE454A"/>
    <w:rsid w:val="00AE496F"/>
    <w:rsid w:val="00AE4C83"/>
    <w:rsid w:val="00AE5611"/>
    <w:rsid w:val="00AE57B5"/>
    <w:rsid w:val="00AE6A29"/>
    <w:rsid w:val="00AE76EA"/>
    <w:rsid w:val="00AF0257"/>
    <w:rsid w:val="00AF060C"/>
    <w:rsid w:val="00AF08EB"/>
    <w:rsid w:val="00AF0B32"/>
    <w:rsid w:val="00AF1231"/>
    <w:rsid w:val="00AF1CD2"/>
    <w:rsid w:val="00AF2A9B"/>
    <w:rsid w:val="00AF2B40"/>
    <w:rsid w:val="00AF2E21"/>
    <w:rsid w:val="00AF33AC"/>
    <w:rsid w:val="00AF36F8"/>
    <w:rsid w:val="00AF3859"/>
    <w:rsid w:val="00AF3EB1"/>
    <w:rsid w:val="00AF4979"/>
    <w:rsid w:val="00AF4AC6"/>
    <w:rsid w:val="00AF4BCD"/>
    <w:rsid w:val="00AF5489"/>
    <w:rsid w:val="00AF7456"/>
    <w:rsid w:val="00AF7AF5"/>
    <w:rsid w:val="00B005A0"/>
    <w:rsid w:val="00B00EA3"/>
    <w:rsid w:val="00B01E5D"/>
    <w:rsid w:val="00B020E6"/>
    <w:rsid w:val="00B02268"/>
    <w:rsid w:val="00B02655"/>
    <w:rsid w:val="00B027DE"/>
    <w:rsid w:val="00B02C47"/>
    <w:rsid w:val="00B03116"/>
    <w:rsid w:val="00B04021"/>
    <w:rsid w:val="00B05918"/>
    <w:rsid w:val="00B05F5C"/>
    <w:rsid w:val="00B06406"/>
    <w:rsid w:val="00B07425"/>
    <w:rsid w:val="00B10508"/>
    <w:rsid w:val="00B1147C"/>
    <w:rsid w:val="00B12154"/>
    <w:rsid w:val="00B127A1"/>
    <w:rsid w:val="00B1414A"/>
    <w:rsid w:val="00B14180"/>
    <w:rsid w:val="00B143B3"/>
    <w:rsid w:val="00B146CA"/>
    <w:rsid w:val="00B147F7"/>
    <w:rsid w:val="00B14D98"/>
    <w:rsid w:val="00B14E50"/>
    <w:rsid w:val="00B15246"/>
    <w:rsid w:val="00B16965"/>
    <w:rsid w:val="00B16B24"/>
    <w:rsid w:val="00B16BB1"/>
    <w:rsid w:val="00B16E51"/>
    <w:rsid w:val="00B1706F"/>
    <w:rsid w:val="00B17990"/>
    <w:rsid w:val="00B17B0C"/>
    <w:rsid w:val="00B17D21"/>
    <w:rsid w:val="00B2098F"/>
    <w:rsid w:val="00B20DB2"/>
    <w:rsid w:val="00B210F3"/>
    <w:rsid w:val="00B21230"/>
    <w:rsid w:val="00B212C9"/>
    <w:rsid w:val="00B220D4"/>
    <w:rsid w:val="00B221C5"/>
    <w:rsid w:val="00B23CDB"/>
    <w:rsid w:val="00B23DAC"/>
    <w:rsid w:val="00B24CB1"/>
    <w:rsid w:val="00B2552D"/>
    <w:rsid w:val="00B2761C"/>
    <w:rsid w:val="00B27694"/>
    <w:rsid w:val="00B27739"/>
    <w:rsid w:val="00B27D04"/>
    <w:rsid w:val="00B27D6A"/>
    <w:rsid w:val="00B30E9E"/>
    <w:rsid w:val="00B31C3E"/>
    <w:rsid w:val="00B3283A"/>
    <w:rsid w:val="00B32F4A"/>
    <w:rsid w:val="00B35A21"/>
    <w:rsid w:val="00B35A25"/>
    <w:rsid w:val="00B3600D"/>
    <w:rsid w:val="00B36A7E"/>
    <w:rsid w:val="00B378F4"/>
    <w:rsid w:val="00B40226"/>
    <w:rsid w:val="00B40ABD"/>
    <w:rsid w:val="00B40DE0"/>
    <w:rsid w:val="00B413FC"/>
    <w:rsid w:val="00B41C63"/>
    <w:rsid w:val="00B41E56"/>
    <w:rsid w:val="00B431F8"/>
    <w:rsid w:val="00B43271"/>
    <w:rsid w:val="00B444C5"/>
    <w:rsid w:val="00B444CB"/>
    <w:rsid w:val="00B4476B"/>
    <w:rsid w:val="00B44B43"/>
    <w:rsid w:val="00B457B6"/>
    <w:rsid w:val="00B45A34"/>
    <w:rsid w:val="00B46197"/>
    <w:rsid w:val="00B46EF2"/>
    <w:rsid w:val="00B47EE1"/>
    <w:rsid w:val="00B47F49"/>
    <w:rsid w:val="00B50028"/>
    <w:rsid w:val="00B50862"/>
    <w:rsid w:val="00B50970"/>
    <w:rsid w:val="00B51C18"/>
    <w:rsid w:val="00B535A9"/>
    <w:rsid w:val="00B53688"/>
    <w:rsid w:val="00B54220"/>
    <w:rsid w:val="00B54B98"/>
    <w:rsid w:val="00B55091"/>
    <w:rsid w:val="00B559EA"/>
    <w:rsid w:val="00B55C5A"/>
    <w:rsid w:val="00B55D8A"/>
    <w:rsid w:val="00B56474"/>
    <w:rsid w:val="00B57D77"/>
    <w:rsid w:val="00B60611"/>
    <w:rsid w:val="00B606B6"/>
    <w:rsid w:val="00B6076E"/>
    <w:rsid w:val="00B614C4"/>
    <w:rsid w:val="00B61C1D"/>
    <w:rsid w:val="00B65600"/>
    <w:rsid w:val="00B66BF4"/>
    <w:rsid w:val="00B66E6B"/>
    <w:rsid w:val="00B66EBD"/>
    <w:rsid w:val="00B6710D"/>
    <w:rsid w:val="00B671CA"/>
    <w:rsid w:val="00B671FC"/>
    <w:rsid w:val="00B678F6"/>
    <w:rsid w:val="00B679E7"/>
    <w:rsid w:val="00B70AC6"/>
    <w:rsid w:val="00B70C95"/>
    <w:rsid w:val="00B7173A"/>
    <w:rsid w:val="00B71843"/>
    <w:rsid w:val="00B723EE"/>
    <w:rsid w:val="00B72706"/>
    <w:rsid w:val="00B72B8B"/>
    <w:rsid w:val="00B739D1"/>
    <w:rsid w:val="00B73B87"/>
    <w:rsid w:val="00B74CD8"/>
    <w:rsid w:val="00B75BDE"/>
    <w:rsid w:val="00B7644A"/>
    <w:rsid w:val="00B77135"/>
    <w:rsid w:val="00B77AE1"/>
    <w:rsid w:val="00B77BAA"/>
    <w:rsid w:val="00B801F9"/>
    <w:rsid w:val="00B811B9"/>
    <w:rsid w:val="00B8140C"/>
    <w:rsid w:val="00B816A8"/>
    <w:rsid w:val="00B82781"/>
    <w:rsid w:val="00B828E0"/>
    <w:rsid w:val="00B82D5A"/>
    <w:rsid w:val="00B8461D"/>
    <w:rsid w:val="00B8499E"/>
    <w:rsid w:val="00B85902"/>
    <w:rsid w:val="00B860E4"/>
    <w:rsid w:val="00B86FE7"/>
    <w:rsid w:val="00B877CB"/>
    <w:rsid w:val="00B9001D"/>
    <w:rsid w:val="00B9069F"/>
    <w:rsid w:val="00B908FC"/>
    <w:rsid w:val="00B91399"/>
    <w:rsid w:val="00B91DB8"/>
    <w:rsid w:val="00B9234D"/>
    <w:rsid w:val="00B935A6"/>
    <w:rsid w:val="00B94879"/>
    <w:rsid w:val="00B95581"/>
    <w:rsid w:val="00B95A94"/>
    <w:rsid w:val="00B95EE5"/>
    <w:rsid w:val="00B9735C"/>
    <w:rsid w:val="00BA1EB1"/>
    <w:rsid w:val="00BA227B"/>
    <w:rsid w:val="00BA2799"/>
    <w:rsid w:val="00BA3A62"/>
    <w:rsid w:val="00BA544D"/>
    <w:rsid w:val="00BA581E"/>
    <w:rsid w:val="00BA5DD1"/>
    <w:rsid w:val="00BA6175"/>
    <w:rsid w:val="00BA6FCD"/>
    <w:rsid w:val="00BA7684"/>
    <w:rsid w:val="00BA7B2C"/>
    <w:rsid w:val="00BB029F"/>
    <w:rsid w:val="00BB04F6"/>
    <w:rsid w:val="00BB069C"/>
    <w:rsid w:val="00BB1B62"/>
    <w:rsid w:val="00BB1B65"/>
    <w:rsid w:val="00BB1C77"/>
    <w:rsid w:val="00BB21A2"/>
    <w:rsid w:val="00BB28F0"/>
    <w:rsid w:val="00BB2CCF"/>
    <w:rsid w:val="00BB2FEF"/>
    <w:rsid w:val="00BB3CF4"/>
    <w:rsid w:val="00BB42B0"/>
    <w:rsid w:val="00BB4AAB"/>
    <w:rsid w:val="00BB6B5B"/>
    <w:rsid w:val="00BB7C13"/>
    <w:rsid w:val="00BC0276"/>
    <w:rsid w:val="00BC055D"/>
    <w:rsid w:val="00BC0830"/>
    <w:rsid w:val="00BC1BF9"/>
    <w:rsid w:val="00BC1FD9"/>
    <w:rsid w:val="00BC24C7"/>
    <w:rsid w:val="00BC27F4"/>
    <w:rsid w:val="00BC3327"/>
    <w:rsid w:val="00BC496E"/>
    <w:rsid w:val="00BC4D5D"/>
    <w:rsid w:val="00BC500F"/>
    <w:rsid w:val="00BC50A9"/>
    <w:rsid w:val="00BC5BAF"/>
    <w:rsid w:val="00BC5E75"/>
    <w:rsid w:val="00BC63CF"/>
    <w:rsid w:val="00BC68FA"/>
    <w:rsid w:val="00BC69F9"/>
    <w:rsid w:val="00BC6FD3"/>
    <w:rsid w:val="00BC6FEA"/>
    <w:rsid w:val="00BD001F"/>
    <w:rsid w:val="00BD0256"/>
    <w:rsid w:val="00BD047E"/>
    <w:rsid w:val="00BD05E6"/>
    <w:rsid w:val="00BD1471"/>
    <w:rsid w:val="00BD1D0B"/>
    <w:rsid w:val="00BD1E5B"/>
    <w:rsid w:val="00BD214C"/>
    <w:rsid w:val="00BD21EA"/>
    <w:rsid w:val="00BD272C"/>
    <w:rsid w:val="00BD2922"/>
    <w:rsid w:val="00BD2BB2"/>
    <w:rsid w:val="00BD38C2"/>
    <w:rsid w:val="00BD3AA9"/>
    <w:rsid w:val="00BD419B"/>
    <w:rsid w:val="00BD57CD"/>
    <w:rsid w:val="00BD5B03"/>
    <w:rsid w:val="00BD7A23"/>
    <w:rsid w:val="00BD7DE1"/>
    <w:rsid w:val="00BE0256"/>
    <w:rsid w:val="00BE0605"/>
    <w:rsid w:val="00BE0840"/>
    <w:rsid w:val="00BE0C3C"/>
    <w:rsid w:val="00BE17F9"/>
    <w:rsid w:val="00BE2D6A"/>
    <w:rsid w:val="00BE329B"/>
    <w:rsid w:val="00BE3E47"/>
    <w:rsid w:val="00BE40F6"/>
    <w:rsid w:val="00BE41FD"/>
    <w:rsid w:val="00BE4C5A"/>
    <w:rsid w:val="00BE4F2E"/>
    <w:rsid w:val="00BE5353"/>
    <w:rsid w:val="00BE55D9"/>
    <w:rsid w:val="00BE57F8"/>
    <w:rsid w:val="00BE758C"/>
    <w:rsid w:val="00BE7703"/>
    <w:rsid w:val="00BE7C72"/>
    <w:rsid w:val="00BE7F01"/>
    <w:rsid w:val="00BF1388"/>
    <w:rsid w:val="00BF1DBF"/>
    <w:rsid w:val="00BF259C"/>
    <w:rsid w:val="00BF29CE"/>
    <w:rsid w:val="00BF2B02"/>
    <w:rsid w:val="00BF2F34"/>
    <w:rsid w:val="00BF3086"/>
    <w:rsid w:val="00BF32E4"/>
    <w:rsid w:val="00BF36BE"/>
    <w:rsid w:val="00BF4A20"/>
    <w:rsid w:val="00BF4C6F"/>
    <w:rsid w:val="00BF5399"/>
    <w:rsid w:val="00BF5413"/>
    <w:rsid w:val="00BF5589"/>
    <w:rsid w:val="00BF6370"/>
    <w:rsid w:val="00BF6521"/>
    <w:rsid w:val="00BF717D"/>
    <w:rsid w:val="00BF7C51"/>
    <w:rsid w:val="00BF7F9A"/>
    <w:rsid w:val="00C00204"/>
    <w:rsid w:val="00C00A9A"/>
    <w:rsid w:val="00C00D55"/>
    <w:rsid w:val="00C013AE"/>
    <w:rsid w:val="00C019F1"/>
    <w:rsid w:val="00C02864"/>
    <w:rsid w:val="00C02C5C"/>
    <w:rsid w:val="00C02F3A"/>
    <w:rsid w:val="00C03D84"/>
    <w:rsid w:val="00C03E88"/>
    <w:rsid w:val="00C042E7"/>
    <w:rsid w:val="00C04E96"/>
    <w:rsid w:val="00C05458"/>
    <w:rsid w:val="00C0568B"/>
    <w:rsid w:val="00C06BB8"/>
    <w:rsid w:val="00C06C60"/>
    <w:rsid w:val="00C06F75"/>
    <w:rsid w:val="00C07D75"/>
    <w:rsid w:val="00C07FF2"/>
    <w:rsid w:val="00C10071"/>
    <w:rsid w:val="00C101B0"/>
    <w:rsid w:val="00C1072F"/>
    <w:rsid w:val="00C10EA7"/>
    <w:rsid w:val="00C1106C"/>
    <w:rsid w:val="00C11824"/>
    <w:rsid w:val="00C11A7E"/>
    <w:rsid w:val="00C12592"/>
    <w:rsid w:val="00C128A6"/>
    <w:rsid w:val="00C13678"/>
    <w:rsid w:val="00C13E62"/>
    <w:rsid w:val="00C14570"/>
    <w:rsid w:val="00C14CAD"/>
    <w:rsid w:val="00C14D43"/>
    <w:rsid w:val="00C152BE"/>
    <w:rsid w:val="00C15510"/>
    <w:rsid w:val="00C1567A"/>
    <w:rsid w:val="00C157F0"/>
    <w:rsid w:val="00C15A36"/>
    <w:rsid w:val="00C16374"/>
    <w:rsid w:val="00C16618"/>
    <w:rsid w:val="00C16795"/>
    <w:rsid w:val="00C17D31"/>
    <w:rsid w:val="00C21082"/>
    <w:rsid w:val="00C21A36"/>
    <w:rsid w:val="00C21D55"/>
    <w:rsid w:val="00C21EB2"/>
    <w:rsid w:val="00C21FD7"/>
    <w:rsid w:val="00C220BC"/>
    <w:rsid w:val="00C22400"/>
    <w:rsid w:val="00C22AF7"/>
    <w:rsid w:val="00C23E78"/>
    <w:rsid w:val="00C24501"/>
    <w:rsid w:val="00C2456A"/>
    <w:rsid w:val="00C24614"/>
    <w:rsid w:val="00C246A8"/>
    <w:rsid w:val="00C246F5"/>
    <w:rsid w:val="00C249A2"/>
    <w:rsid w:val="00C24AB0"/>
    <w:rsid w:val="00C265E6"/>
    <w:rsid w:val="00C26683"/>
    <w:rsid w:val="00C266D8"/>
    <w:rsid w:val="00C26A75"/>
    <w:rsid w:val="00C26B97"/>
    <w:rsid w:val="00C27962"/>
    <w:rsid w:val="00C30D5A"/>
    <w:rsid w:val="00C30FF7"/>
    <w:rsid w:val="00C31138"/>
    <w:rsid w:val="00C31F6D"/>
    <w:rsid w:val="00C3201D"/>
    <w:rsid w:val="00C32FE6"/>
    <w:rsid w:val="00C33A20"/>
    <w:rsid w:val="00C34970"/>
    <w:rsid w:val="00C34F81"/>
    <w:rsid w:val="00C35206"/>
    <w:rsid w:val="00C35262"/>
    <w:rsid w:val="00C3586D"/>
    <w:rsid w:val="00C358DF"/>
    <w:rsid w:val="00C35A5B"/>
    <w:rsid w:val="00C36198"/>
    <w:rsid w:val="00C362FD"/>
    <w:rsid w:val="00C36516"/>
    <w:rsid w:val="00C36593"/>
    <w:rsid w:val="00C36E7B"/>
    <w:rsid w:val="00C36FF5"/>
    <w:rsid w:val="00C37128"/>
    <w:rsid w:val="00C37A47"/>
    <w:rsid w:val="00C37A69"/>
    <w:rsid w:val="00C37BD2"/>
    <w:rsid w:val="00C401D2"/>
    <w:rsid w:val="00C403CC"/>
    <w:rsid w:val="00C408B8"/>
    <w:rsid w:val="00C4114A"/>
    <w:rsid w:val="00C41192"/>
    <w:rsid w:val="00C41D29"/>
    <w:rsid w:val="00C4236E"/>
    <w:rsid w:val="00C424F5"/>
    <w:rsid w:val="00C428BF"/>
    <w:rsid w:val="00C42AF5"/>
    <w:rsid w:val="00C44BD3"/>
    <w:rsid w:val="00C462CD"/>
    <w:rsid w:val="00C46DE1"/>
    <w:rsid w:val="00C470D7"/>
    <w:rsid w:val="00C47AB3"/>
    <w:rsid w:val="00C47B9B"/>
    <w:rsid w:val="00C502A5"/>
    <w:rsid w:val="00C513C2"/>
    <w:rsid w:val="00C5163B"/>
    <w:rsid w:val="00C51E1F"/>
    <w:rsid w:val="00C52071"/>
    <w:rsid w:val="00C52138"/>
    <w:rsid w:val="00C52274"/>
    <w:rsid w:val="00C53D99"/>
    <w:rsid w:val="00C5429B"/>
    <w:rsid w:val="00C56940"/>
    <w:rsid w:val="00C56FFC"/>
    <w:rsid w:val="00C5740B"/>
    <w:rsid w:val="00C57537"/>
    <w:rsid w:val="00C608A2"/>
    <w:rsid w:val="00C60A06"/>
    <w:rsid w:val="00C60C85"/>
    <w:rsid w:val="00C62538"/>
    <w:rsid w:val="00C62631"/>
    <w:rsid w:val="00C6364C"/>
    <w:rsid w:val="00C6691B"/>
    <w:rsid w:val="00C702DC"/>
    <w:rsid w:val="00C719DC"/>
    <w:rsid w:val="00C71CB0"/>
    <w:rsid w:val="00C7224C"/>
    <w:rsid w:val="00C72262"/>
    <w:rsid w:val="00C72DE6"/>
    <w:rsid w:val="00C73C03"/>
    <w:rsid w:val="00C73CDC"/>
    <w:rsid w:val="00C74D03"/>
    <w:rsid w:val="00C7621D"/>
    <w:rsid w:val="00C763AB"/>
    <w:rsid w:val="00C76CC0"/>
    <w:rsid w:val="00C775E3"/>
    <w:rsid w:val="00C77E10"/>
    <w:rsid w:val="00C80167"/>
    <w:rsid w:val="00C8038E"/>
    <w:rsid w:val="00C8050C"/>
    <w:rsid w:val="00C80DB5"/>
    <w:rsid w:val="00C80F42"/>
    <w:rsid w:val="00C8143F"/>
    <w:rsid w:val="00C82660"/>
    <w:rsid w:val="00C82AB0"/>
    <w:rsid w:val="00C82EA7"/>
    <w:rsid w:val="00C83BFA"/>
    <w:rsid w:val="00C83F0B"/>
    <w:rsid w:val="00C84EE8"/>
    <w:rsid w:val="00C859A3"/>
    <w:rsid w:val="00C85E0A"/>
    <w:rsid w:val="00C87333"/>
    <w:rsid w:val="00C87459"/>
    <w:rsid w:val="00C87B35"/>
    <w:rsid w:val="00C87B75"/>
    <w:rsid w:val="00C90151"/>
    <w:rsid w:val="00C91BAD"/>
    <w:rsid w:val="00C9237E"/>
    <w:rsid w:val="00C92E1A"/>
    <w:rsid w:val="00C93222"/>
    <w:rsid w:val="00C936F9"/>
    <w:rsid w:val="00C939BF"/>
    <w:rsid w:val="00C93D75"/>
    <w:rsid w:val="00C93F1F"/>
    <w:rsid w:val="00C941DE"/>
    <w:rsid w:val="00C941E9"/>
    <w:rsid w:val="00C948B6"/>
    <w:rsid w:val="00C9508A"/>
    <w:rsid w:val="00C9598E"/>
    <w:rsid w:val="00C95EEE"/>
    <w:rsid w:val="00C961E3"/>
    <w:rsid w:val="00C967FD"/>
    <w:rsid w:val="00C96DE8"/>
    <w:rsid w:val="00C97353"/>
    <w:rsid w:val="00CA0092"/>
    <w:rsid w:val="00CA076D"/>
    <w:rsid w:val="00CA0B44"/>
    <w:rsid w:val="00CA0B57"/>
    <w:rsid w:val="00CA1883"/>
    <w:rsid w:val="00CA1B71"/>
    <w:rsid w:val="00CA261B"/>
    <w:rsid w:val="00CA3A8A"/>
    <w:rsid w:val="00CA3D09"/>
    <w:rsid w:val="00CA4261"/>
    <w:rsid w:val="00CA53CB"/>
    <w:rsid w:val="00CA62BA"/>
    <w:rsid w:val="00CA65D3"/>
    <w:rsid w:val="00CA725D"/>
    <w:rsid w:val="00CB0642"/>
    <w:rsid w:val="00CB0A27"/>
    <w:rsid w:val="00CB19B1"/>
    <w:rsid w:val="00CB1DE0"/>
    <w:rsid w:val="00CB39D7"/>
    <w:rsid w:val="00CB3C1E"/>
    <w:rsid w:val="00CB4701"/>
    <w:rsid w:val="00CB4C3B"/>
    <w:rsid w:val="00CB4E71"/>
    <w:rsid w:val="00CB5BF6"/>
    <w:rsid w:val="00CB6788"/>
    <w:rsid w:val="00CB67E6"/>
    <w:rsid w:val="00CB6FEC"/>
    <w:rsid w:val="00CB7605"/>
    <w:rsid w:val="00CB76E5"/>
    <w:rsid w:val="00CC0482"/>
    <w:rsid w:val="00CC078B"/>
    <w:rsid w:val="00CC0BB2"/>
    <w:rsid w:val="00CC1499"/>
    <w:rsid w:val="00CC15DE"/>
    <w:rsid w:val="00CC18A4"/>
    <w:rsid w:val="00CC1AE2"/>
    <w:rsid w:val="00CC26FB"/>
    <w:rsid w:val="00CC36D3"/>
    <w:rsid w:val="00CC41BA"/>
    <w:rsid w:val="00CC4429"/>
    <w:rsid w:val="00CC4596"/>
    <w:rsid w:val="00CC45E6"/>
    <w:rsid w:val="00CC5827"/>
    <w:rsid w:val="00CC5A3E"/>
    <w:rsid w:val="00CC620D"/>
    <w:rsid w:val="00CC625E"/>
    <w:rsid w:val="00CC6DC1"/>
    <w:rsid w:val="00CC70E0"/>
    <w:rsid w:val="00CD05CE"/>
    <w:rsid w:val="00CD06D3"/>
    <w:rsid w:val="00CD075C"/>
    <w:rsid w:val="00CD0A21"/>
    <w:rsid w:val="00CD12AC"/>
    <w:rsid w:val="00CD14A0"/>
    <w:rsid w:val="00CD2A35"/>
    <w:rsid w:val="00CD34B5"/>
    <w:rsid w:val="00CD3AA1"/>
    <w:rsid w:val="00CD3B9A"/>
    <w:rsid w:val="00CD3C5F"/>
    <w:rsid w:val="00CD3CA1"/>
    <w:rsid w:val="00CD3FDE"/>
    <w:rsid w:val="00CD4DA3"/>
    <w:rsid w:val="00CD5A21"/>
    <w:rsid w:val="00CD65EF"/>
    <w:rsid w:val="00CE0335"/>
    <w:rsid w:val="00CE1614"/>
    <w:rsid w:val="00CE1E57"/>
    <w:rsid w:val="00CE2280"/>
    <w:rsid w:val="00CE2873"/>
    <w:rsid w:val="00CE2FDA"/>
    <w:rsid w:val="00CE30B4"/>
    <w:rsid w:val="00CE36E4"/>
    <w:rsid w:val="00CE38E0"/>
    <w:rsid w:val="00CE420A"/>
    <w:rsid w:val="00CE4962"/>
    <w:rsid w:val="00CE4C1E"/>
    <w:rsid w:val="00CE4F4C"/>
    <w:rsid w:val="00CE527F"/>
    <w:rsid w:val="00CE5D18"/>
    <w:rsid w:val="00CE5E1B"/>
    <w:rsid w:val="00CE7881"/>
    <w:rsid w:val="00CF03B6"/>
    <w:rsid w:val="00CF0775"/>
    <w:rsid w:val="00CF0C24"/>
    <w:rsid w:val="00CF19EF"/>
    <w:rsid w:val="00CF1A1E"/>
    <w:rsid w:val="00CF2B1A"/>
    <w:rsid w:val="00CF321A"/>
    <w:rsid w:val="00CF44C3"/>
    <w:rsid w:val="00CF4927"/>
    <w:rsid w:val="00CF4CE0"/>
    <w:rsid w:val="00CF5370"/>
    <w:rsid w:val="00CF5CC4"/>
    <w:rsid w:val="00CF654C"/>
    <w:rsid w:val="00CF67F5"/>
    <w:rsid w:val="00CF707C"/>
    <w:rsid w:val="00CF7523"/>
    <w:rsid w:val="00CF76CB"/>
    <w:rsid w:val="00CF78E0"/>
    <w:rsid w:val="00CF7D6F"/>
    <w:rsid w:val="00D00729"/>
    <w:rsid w:val="00D00966"/>
    <w:rsid w:val="00D00E84"/>
    <w:rsid w:val="00D0128B"/>
    <w:rsid w:val="00D01B22"/>
    <w:rsid w:val="00D04341"/>
    <w:rsid w:val="00D04C39"/>
    <w:rsid w:val="00D04F2D"/>
    <w:rsid w:val="00D050DB"/>
    <w:rsid w:val="00D0630C"/>
    <w:rsid w:val="00D068CE"/>
    <w:rsid w:val="00D0703B"/>
    <w:rsid w:val="00D10A74"/>
    <w:rsid w:val="00D10DD2"/>
    <w:rsid w:val="00D120A5"/>
    <w:rsid w:val="00D130F8"/>
    <w:rsid w:val="00D1322F"/>
    <w:rsid w:val="00D136B8"/>
    <w:rsid w:val="00D1375A"/>
    <w:rsid w:val="00D139AA"/>
    <w:rsid w:val="00D13B93"/>
    <w:rsid w:val="00D14227"/>
    <w:rsid w:val="00D1459B"/>
    <w:rsid w:val="00D147C9"/>
    <w:rsid w:val="00D14EC3"/>
    <w:rsid w:val="00D151A1"/>
    <w:rsid w:val="00D15310"/>
    <w:rsid w:val="00D154B0"/>
    <w:rsid w:val="00D15BFB"/>
    <w:rsid w:val="00D1620E"/>
    <w:rsid w:val="00D164E5"/>
    <w:rsid w:val="00D166C7"/>
    <w:rsid w:val="00D170F0"/>
    <w:rsid w:val="00D17663"/>
    <w:rsid w:val="00D178D9"/>
    <w:rsid w:val="00D20B9E"/>
    <w:rsid w:val="00D20E67"/>
    <w:rsid w:val="00D210E7"/>
    <w:rsid w:val="00D2179D"/>
    <w:rsid w:val="00D21FF5"/>
    <w:rsid w:val="00D22F68"/>
    <w:rsid w:val="00D244D2"/>
    <w:rsid w:val="00D24686"/>
    <w:rsid w:val="00D2478A"/>
    <w:rsid w:val="00D25502"/>
    <w:rsid w:val="00D2599A"/>
    <w:rsid w:val="00D262F8"/>
    <w:rsid w:val="00D26882"/>
    <w:rsid w:val="00D27981"/>
    <w:rsid w:val="00D27AE7"/>
    <w:rsid w:val="00D311FC"/>
    <w:rsid w:val="00D312D5"/>
    <w:rsid w:val="00D31C8D"/>
    <w:rsid w:val="00D31EEE"/>
    <w:rsid w:val="00D32DB6"/>
    <w:rsid w:val="00D32F39"/>
    <w:rsid w:val="00D334CB"/>
    <w:rsid w:val="00D34422"/>
    <w:rsid w:val="00D34AA6"/>
    <w:rsid w:val="00D35031"/>
    <w:rsid w:val="00D350F7"/>
    <w:rsid w:val="00D35328"/>
    <w:rsid w:val="00D36393"/>
    <w:rsid w:val="00D363F1"/>
    <w:rsid w:val="00D37909"/>
    <w:rsid w:val="00D37B58"/>
    <w:rsid w:val="00D37CAD"/>
    <w:rsid w:val="00D40B42"/>
    <w:rsid w:val="00D41A31"/>
    <w:rsid w:val="00D41A67"/>
    <w:rsid w:val="00D41C38"/>
    <w:rsid w:val="00D41CDF"/>
    <w:rsid w:val="00D43034"/>
    <w:rsid w:val="00D43AE3"/>
    <w:rsid w:val="00D447F0"/>
    <w:rsid w:val="00D44C81"/>
    <w:rsid w:val="00D45CD1"/>
    <w:rsid w:val="00D4676E"/>
    <w:rsid w:val="00D4705B"/>
    <w:rsid w:val="00D47C2D"/>
    <w:rsid w:val="00D47D73"/>
    <w:rsid w:val="00D503D7"/>
    <w:rsid w:val="00D5100F"/>
    <w:rsid w:val="00D526D7"/>
    <w:rsid w:val="00D531D5"/>
    <w:rsid w:val="00D534F5"/>
    <w:rsid w:val="00D53C51"/>
    <w:rsid w:val="00D543A2"/>
    <w:rsid w:val="00D55055"/>
    <w:rsid w:val="00D56870"/>
    <w:rsid w:val="00D5705E"/>
    <w:rsid w:val="00D605E8"/>
    <w:rsid w:val="00D605F2"/>
    <w:rsid w:val="00D60BE0"/>
    <w:rsid w:val="00D62691"/>
    <w:rsid w:val="00D62847"/>
    <w:rsid w:val="00D63066"/>
    <w:rsid w:val="00D63675"/>
    <w:rsid w:val="00D64C89"/>
    <w:rsid w:val="00D65760"/>
    <w:rsid w:val="00D65857"/>
    <w:rsid w:val="00D66C64"/>
    <w:rsid w:val="00D67DED"/>
    <w:rsid w:val="00D70C4B"/>
    <w:rsid w:val="00D7180A"/>
    <w:rsid w:val="00D71D8A"/>
    <w:rsid w:val="00D7232B"/>
    <w:rsid w:val="00D72DDA"/>
    <w:rsid w:val="00D73463"/>
    <w:rsid w:val="00D73AFC"/>
    <w:rsid w:val="00D73C9F"/>
    <w:rsid w:val="00D747F0"/>
    <w:rsid w:val="00D75BAA"/>
    <w:rsid w:val="00D7606C"/>
    <w:rsid w:val="00D770E2"/>
    <w:rsid w:val="00D77364"/>
    <w:rsid w:val="00D77636"/>
    <w:rsid w:val="00D779BE"/>
    <w:rsid w:val="00D77DEC"/>
    <w:rsid w:val="00D8039C"/>
    <w:rsid w:val="00D80B3C"/>
    <w:rsid w:val="00D80DDC"/>
    <w:rsid w:val="00D80F51"/>
    <w:rsid w:val="00D8114A"/>
    <w:rsid w:val="00D820DA"/>
    <w:rsid w:val="00D820FA"/>
    <w:rsid w:val="00D82964"/>
    <w:rsid w:val="00D82B88"/>
    <w:rsid w:val="00D83065"/>
    <w:rsid w:val="00D838B1"/>
    <w:rsid w:val="00D839B9"/>
    <w:rsid w:val="00D8401B"/>
    <w:rsid w:val="00D8543D"/>
    <w:rsid w:val="00D8574A"/>
    <w:rsid w:val="00D85DD9"/>
    <w:rsid w:val="00D86467"/>
    <w:rsid w:val="00D86490"/>
    <w:rsid w:val="00D86713"/>
    <w:rsid w:val="00D86D13"/>
    <w:rsid w:val="00D86FBD"/>
    <w:rsid w:val="00D87258"/>
    <w:rsid w:val="00D87647"/>
    <w:rsid w:val="00D87C96"/>
    <w:rsid w:val="00D900BE"/>
    <w:rsid w:val="00D9027D"/>
    <w:rsid w:val="00D91560"/>
    <w:rsid w:val="00D91FE0"/>
    <w:rsid w:val="00D9295F"/>
    <w:rsid w:val="00D92CF9"/>
    <w:rsid w:val="00D93022"/>
    <w:rsid w:val="00D947FF"/>
    <w:rsid w:val="00D954A7"/>
    <w:rsid w:val="00D954F6"/>
    <w:rsid w:val="00D9571C"/>
    <w:rsid w:val="00D95E2C"/>
    <w:rsid w:val="00D95F79"/>
    <w:rsid w:val="00D96281"/>
    <w:rsid w:val="00D964E2"/>
    <w:rsid w:val="00D97C42"/>
    <w:rsid w:val="00DA086B"/>
    <w:rsid w:val="00DA0B09"/>
    <w:rsid w:val="00DA0FF9"/>
    <w:rsid w:val="00DA13E3"/>
    <w:rsid w:val="00DA1D2D"/>
    <w:rsid w:val="00DA1E68"/>
    <w:rsid w:val="00DA2C74"/>
    <w:rsid w:val="00DA3377"/>
    <w:rsid w:val="00DA4B1B"/>
    <w:rsid w:val="00DA542B"/>
    <w:rsid w:val="00DA5735"/>
    <w:rsid w:val="00DA5C75"/>
    <w:rsid w:val="00DA5E8F"/>
    <w:rsid w:val="00DA5F98"/>
    <w:rsid w:val="00DA7E57"/>
    <w:rsid w:val="00DB02B6"/>
    <w:rsid w:val="00DB030B"/>
    <w:rsid w:val="00DB0C10"/>
    <w:rsid w:val="00DB3017"/>
    <w:rsid w:val="00DB3081"/>
    <w:rsid w:val="00DB30DD"/>
    <w:rsid w:val="00DB45D5"/>
    <w:rsid w:val="00DB4C74"/>
    <w:rsid w:val="00DB623D"/>
    <w:rsid w:val="00DB683D"/>
    <w:rsid w:val="00DB756B"/>
    <w:rsid w:val="00DB7889"/>
    <w:rsid w:val="00DB79EC"/>
    <w:rsid w:val="00DC009A"/>
    <w:rsid w:val="00DC011F"/>
    <w:rsid w:val="00DC01FD"/>
    <w:rsid w:val="00DC039D"/>
    <w:rsid w:val="00DC0A98"/>
    <w:rsid w:val="00DC1680"/>
    <w:rsid w:val="00DC1780"/>
    <w:rsid w:val="00DC1945"/>
    <w:rsid w:val="00DC2818"/>
    <w:rsid w:val="00DC2A10"/>
    <w:rsid w:val="00DC2FA2"/>
    <w:rsid w:val="00DC3E7F"/>
    <w:rsid w:val="00DC4164"/>
    <w:rsid w:val="00DC4830"/>
    <w:rsid w:val="00DC4D17"/>
    <w:rsid w:val="00DC57B7"/>
    <w:rsid w:val="00DC5CF6"/>
    <w:rsid w:val="00DC651A"/>
    <w:rsid w:val="00DC6728"/>
    <w:rsid w:val="00DC777F"/>
    <w:rsid w:val="00DC790E"/>
    <w:rsid w:val="00DC7AB5"/>
    <w:rsid w:val="00DD09A7"/>
    <w:rsid w:val="00DD0EA3"/>
    <w:rsid w:val="00DD1249"/>
    <w:rsid w:val="00DD1D70"/>
    <w:rsid w:val="00DD54B1"/>
    <w:rsid w:val="00DD57F4"/>
    <w:rsid w:val="00DD5E8A"/>
    <w:rsid w:val="00DD6955"/>
    <w:rsid w:val="00DD6BD6"/>
    <w:rsid w:val="00DD71B3"/>
    <w:rsid w:val="00DD7404"/>
    <w:rsid w:val="00DD7715"/>
    <w:rsid w:val="00DD773E"/>
    <w:rsid w:val="00DD78D7"/>
    <w:rsid w:val="00DD7CD5"/>
    <w:rsid w:val="00DE119A"/>
    <w:rsid w:val="00DE1508"/>
    <w:rsid w:val="00DE166A"/>
    <w:rsid w:val="00DE1947"/>
    <w:rsid w:val="00DE1DF3"/>
    <w:rsid w:val="00DE1E2E"/>
    <w:rsid w:val="00DE260C"/>
    <w:rsid w:val="00DE28C4"/>
    <w:rsid w:val="00DE2DE0"/>
    <w:rsid w:val="00DE325D"/>
    <w:rsid w:val="00DE3371"/>
    <w:rsid w:val="00DE3759"/>
    <w:rsid w:val="00DE3F7E"/>
    <w:rsid w:val="00DE41D5"/>
    <w:rsid w:val="00DE4289"/>
    <w:rsid w:val="00DE4A86"/>
    <w:rsid w:val="00DE4B19"/>
    <w:rsid w:val="00DE4C00"/>
    <w:rsid w:val="00DE54FC"/>
    <w:rsid w:val="00DE5D25"/>
    <w:rsid w:val="00DE5F30"/>
    <w:rsid w:val="00DE6229"/>
    <w:rsid w:val="00DE67D5"/>
    <w:rsid w:val="00DE7034"/>
    <w:rsid w:val="00DE7457"/>
    <w:rsid w:val="00DE75B2"/>
    <w:rsid w:val="00DF1068"/>
    <w:rsid w:val="00DF21CD"/>
    <w:rsid w:val="00DF224F"/>
    <w:rsid w:val="00DF248C"/>
    <w:rsid w:val="00DF3682"/>
    <w:rsid w:val="00DF4203"/>
    <w:rsid w:val="00DF4D6E"/>
    <w:rsid w:val="00DF6202"/>
    <w:rsid w:val="00DF6E36"/>
    <w:rsid w:val="00DF74C5"/>
    <w:rsid w:val="00DF7864"/>
    <w:rsid w:val="00E004A2"/>
    <w:rsid w:val="00E008EF"/>
    <w:rsid w:val="00E00B50"/>
    <w:rsid w:val="00E01402"/>
    <w:rsid w:val="00E01570"/>
    <w:rsid w:val="00E01A87"/>
    <w:rsid w:val="00E01E46"/>
    <w:rsid w:val="00E021D2"/>
    <w:rsid w:val="00E0230D"/>
    <w:rsid w:val="00E0258A"/>
    <w:rsid w:val="00E02884"/>
    <w:rsid w:val="00E03120"/>
    <w:rsid w:val="00E0314F"/>
    <w:rsid w:val="00E048F7"/>
    <w:rsid w:val="00E05C26"/>
    <w:rsid w:val="00E05D88"/>
    <w:rsid w:val="00E05F95"/>
    <w:rsid w:val="00E07019"/>
    <w:rsid w:val="00E07B07"/>
    <w:rsid w:val="00E07B2E"/>
    <w:rsid w:val="00E105E4"/>
    <w:rsid w:val="00E105F9"/>
    <w:rsid w:val="00E10D9D"/>
    <w:rsid w:val="00E10EE1"/>
    <w:rsid w:val="00E111CF"/>
    <w:rsid w:val="00E114FA"/>
    <w:rsid w:val="00E117CE"/>
    <w:rsid w:val="00E1228A"/>
    <w:rsid w:val="00E127B6"/>
    <w:rsid w:val="00E129D7"/>
    <w:rsid w:val="00E1317A"/>
    <w:rsid w:val="00E131A6"/>
    <w:rsid w:val="00E137A6"/>
    <w:rsid w:val="00E1382D"/>
    <w:rsid w:val="00E13B53"/>
    <w:rsid w:val="00E13C20"/>
    <w:rsid w:val="00E13FD5"/>
    <w:rsid w:val="00E14158"/>
    <w:rsid w:val="00E142F3"/>
    <w:rsid w:val="00E147DE"/>
    <w:rsid w:val="00E163C2"/>
    <w:rsid w:val="00E168A6"/>
    <w:rsid w:val="00E16D2C"/>
    <w:rsid w:val="00E17855"/>
    <w:rsid w:val="00E17BF3"/>
    <w:rsid w:val="00E17F2C"/>
    <w:rsid w:val="00E20961"/>
    <w:rsid w:val="00E215BF"/>
    <w:rsid w:val="00E21B2B"/>
    <w:rsid w:val="00E22A00"/>
    <w:rsid w:val="00E22E56"/>
    <w:rsid w:val="00E235E2"/>
    <w:rsid w:val="00E23BC6"/>
    <w:rsid w:val="00E24A93"/>
    <w:rsid w:val="00E24AA4"/>
    <w:rsid w:val="00E24F01"/>
    <w:rsid w:val="00E26C09"/>
    <w:rsid w:val="00E26F31"/>
    <w:rsid w:val="00E30504"/>
    <w:rsid w:val="00E305F3"/>
    <w:rsid w:val="00E306F2"/>
    <w:rsid w:val="00E30D22"/>
    <w:rsid w:val="00E31927"/>
    <w:rsid w:val="00E32CEF"/>
    <w:rsid w:val="00E33108"/>
    <w:rsid w:val="00E3463A"/>
    <w:rsid w:val="00E34FCA"/>
    <w:rsid w:val="00E35312"/>
    <w:rsid w:val="00E364A9"/>
    <w:rsid w:val="00E36888"/>
    <w:rsid w:val="00E36973"/>
    <w:rsid w:val="00E3775B"/>
    <w:rsid w:val="00E37993"/>
    <w:rsid w:val="00E37B55"/>
    <w:rsid w:val="00E37B64"/>
    <w:rsid w:val="00E37EDC"/>
    <w:rsid w:val="00E40CE4"/>
    <w:rsid w:val="00E40E9D"/>
    <w:rsid w:val="00E40EEF"/>
    <w:rsid w:val="00E411CC"/>
    <w:rsid w:val="00E41241"/>
    <w:rsid w:val="00E41DBC"/>
    <w:rsid w:val="00E4236D"/>
    <w:rsid w:val="00E42BF2"/>
    <w:rsid w:val="00E4346B"/>
    <w:rsid w:val="00E435F7"/>
    <w:rsid w:val="00E44381"/>
    <w:rsid w:val="00E455D3"/>
    <w:rsid w:val="00E460F7"/>
    <w:rsid w:val="00E4654A"/>
    <w:rsid w:val="00E46994"/>
    <w:rsid w:val="00E46A65"/>
    <w:rsid w:val="00E47225"/>
    <w:rsid w:val="00E47231"/>
    <w:rsid w:val="00E4791C"/>
    <w:rsid w:val="00E504F5"/>
    <w:rsid w:val="00E50782"/>
    <w:rsid w:val="00E50A76"/>
    <w:rsid w:val="00E50A77"/>
    <w:rsid w:val="00E50B38"/>
    <w:rsid w:val="00E50B8F"/>
    <w:rsid w:val="00E51233"/>
    <w:rsid w:val="00E529A1"/>
    <w:rsid w:val="00E529C8"/>
    <w:rsid w:val="00E53B61"/>
    <w:rsid w:val="00E5400D"/>
    <w:rsid w:val="00E54453"/>
    <w:rsid w:val="00E54827"/>
    <w:rsid w:val="00E54AE9"/>
    <w:rsid w:val="00E54B6A"/>
    <w:rsid w:val="00E54BDA"/>
    <w:rsid w:val="00E5525B"/>
    <w:rsid w:val="00E559EE"/>
    <w:rsid w:val="00E55DAA"/>
    <w:rsid w:val="00E55ED7"/>
    <w:rsid w:val="00E579CE"/>
    <w:rsid w:val="00E60A1C"/>
    <w:rsid w:val="00E6154C"/>
    <w:rsid w:val="00E62571"/>
    <w:rsid w:val="00E625D6"/>
    <w:rsid w:val="00E626E2"/>
    <w:rsid w:val="00E6296D"/>
    <w:rsid w:val="00E638F0"/>
    <w:rsid w:val="00E64194"/>
    <w:rsid w:val="00E645A7"/>
    <w:rsid w:val="00E667E6"/>
    <w:rsid w:val="00E67631"/>
    <w:rsid w:val="00E70F5E"/>
    <w:rsid w:val="00E71385"/>
    <w:rsid w:val="00E71671"/>
    <w:rsid w:val="00E732D5"/>
    <w:rsid w:val="00E736FA"/>
    <w:rsid w:val="00E737AF"/>
    <w:rsid w:val="00E74124"/>
    <w:rsid w:val="00E7417B"/>
    <w:rsid w:val="00E749FC"/>
    <w:rsid w:val="00E75305"/>
    <w:rsid w:val="00E75507"/>
    <w:rsid w:val="00E75D24"/>
    <w:rsid w:val="00E75FF2"/>
    <w:rsid w:val="00E76521"/>
    <w:rsid w:val="00E76BB2"/>
    <w:rsid w:val="00E77724"/>
    <w:rsid w:val="00E8099A"/>
    <w:rsid w:val="00E81E4B"/>
    <w:rsid w:val="00E81EDE"/>
    <w:rsid w:val="00E82A66"/>
    <w:rsid w:val="00E83AE5"/>
    <w:rsid w:val="00E83C21"/>
    <w:rsid w:val="00E83DB4"/>
    <w:rsid w:val="00E85E43"/>
    <w:rsid w:val="00E86491"/>
    <w:rsid w:val="00E86D8B"/>
    <w:rsid w:val="00E86DCE"/>
    <w:rsid w:val="00E874B0"/>
    <w:rsid w:val="00E90877"/>
    <w:rsid w:val="00E90D1C"/>
    <w:rsid w:val="00E90ED1"/>
    <w:rsid w:val="00E913B4"/>
    <w:rsid w:val="00E91C09"/>
    <w:rsid w:val="00E91C55"/>
    <w:rsid w:val="00E91F1F"/>
    <w:rsid w:val="00E92779"/>
    <w:rsid w:val="00E928CA"/>
    <w:rsid w:val="00E92D38"/>
    <w:rsid w:val="00E9302D"/>
    <w:rsid w:val="00E932CE"/>
    <w:rsid w:val="00E9444E"/>
    <w:rsid w:val="00E9450F"/>
    <w:rsid w:val="00E94970"/>
    <w:rsid w:val="00E95870"/>
    <w:rsid w:val="00E95C24"/>
    <w:rsid w:val="00E96177"/>
    <w:rsid w:val="00E976D8"/>
    <w:rsid w:val="00E97CBB"/>
    <w:rsid w:val="00EA0356"/>
    <w:rsid w:val="00EA03A4"/>
    <w:rsid w:val="00EA07DC"/>
    <w:rsid w:val="00EA0B26"/>
    <w:rsid w:val="00EA0C59"/>
    <w:rsid w:val="00EA0E66"/>
    <w:rsid w:val="00EA1298"/>
    <w:rsid w:val="00EA355E"/>
    <w:rsid w:val="00EA3913"/>
    <w:rsid w:val="00EA3947"/>
    <w:rsid w:val="00EA3C12"/>
    <w:rsid w:val="00EA5D22"/>
    <w:rsid w:val="00EA60E3"/>
    <w:rsid w:val="00EA6705"/>
    <w:rsid w:val="00EA740E"/>
    <w:rsid w:val="00EB079B"/>
    <w:rsid w:val="00EB082D"/>
    <w:rsid w:val="00EB0940"/>
    <w:rsid w:val="00EB1627"/>
    <w:rsid w:val="00EB1F6F"/>
    <w:rsid w:val="00EB2FEB"/>
    <w:rsid w:val="00EB38B7"/>
    <w:rsid w:val="00EB6F8C"/>
    <w:rsid w:val="00EC0689"/>
    <w:rsid w:val="00EC1265"/>
    <w:rsid w:val="00EC2A2A"/>
    <w:rsid w:val="00EC3063"/>
    <w:rsid w:val="00EC3510"/>
    <w:rsid w:val="00EC3A6F"/>
    <w:rsid w:val="00EC3ADE"/>
    <w:rsid w:val="00EC3BBA"/>
    <w:rsid w:val="00EC407A"/>
    <w:rsid w:val="00EC4A81"/>
    <w:rsid w:val="00EC4DCA"/>
    <w:rsid w:val="00EC6CE0"/>
    <w:rsid w:val="00EC784F"/>
    <w:rsid w:val="00EC785F"/>
    <w:rsid w:val="00ED03C6"/>
    <w:rsid w:val="00ED04B8"/>
    <w:rsid w:val="00ED0F32"/>
    <w:rsid w:val="00ED1D21"/>
    <w:rsid w:val="00ED1FE5"/>
    <w:rsid w:val="00ED2B6A"/>
    <w:rsid w:val="00ED2E76"/>
    <w:rsid w:val="00ED4192"/>
    <w:rsid w:val="00ED592F"/>
    <w:rsid w:val="00ED597B"/>
    <w:rsid w:val="00ED5ECD"/>
    <w:rsid w:val="00ED636B"/>
    <w:rsid w:val="00ED6A33"/>
    <w:rsid w:val="00ED6AC6"/>
    <w:rsid w:val="00ED7623"/>
    <w:rsid w:val="00EE04AF"/>
    <w:rsid w:val="00EE09DD"/>
    <w:rsid w:val="00EE0BF4"/>
    <w:rsid w:val="00EE2410"/>
    <w:rsid w:val="00EE290E"/>
    <w:rsid w:val="00EE2A76"/>
    <w:rsid w:val="00EE2B86"/>
    <w:rsid w:val="00EE3005"/>
    <w:rsid w:val="00EE3E3F"/>
    <w:rsid w:val="00EE3E5C"/>
    <w:rsid w:val="00EE449C"/>
    <w:rsid w:val="00EE4A14"/>
    <w:rsid w:val="00EE59E6"/>
    <w:rsid w:val="00EE6E26"/>
    <w:rsid w:val="00EE75FF"/>
    <w:rsid w:val="00EF0712"/>
    <w:rsid w:val="00EF0AD8"/>
    <w:rsid w:val="00EF115A"/>
    <w:rsid w:val="00EF1237"/>
    <w:rsid w:val="00EF16D9"/>
    <w:rsid w:val="00EF19AB"/>
    <w:rsid w:val="00EF2C81"/>
    <w:rsid w:val="00EF3183"/>
    <w:rsid w:val="00EF4026"/>
    <w:rsid w:val="00EF4832"/>
    <w:rsid w:val="00EF52B9"/>
    <w:rsid w:val="00EF5377"/>
    <w:rsid w:val="00EF5B64"/>
    <w:rsid w:val="00EF63FA"/>
    <w:rsid w:val="00EF66D5"/>
    <w:rsid w:val="00F000CC"/>
    <w:rsid w:val="00F001A9"/>
    <w:rsid w:val="00F0037E"/>
    <w:rsid w:val="00F004DF"/>
    <w:rsid w:val="00F008B3"/>
    <w:rsid w:val="00F00C4C"/>
    <w:rsid w:val="00F00D1F"/>
    <w:rsid w:val="00F016BA"/>
    <w:rsid w:val="00F03164"/>
    <w:rsid w:val="00F03420"/>
    <w:rsid w:val="00F03A79"/>
    <w:rsid w:val="00F04718"/>
    <w:rsid w:val="00F04CE7"/>
    <w:rsid w:val="00F04EFB"/>
    <w:rsid w:val="00F055DF"/>
    <w:rsid w:val="00F05659"/>
    <w:rsid w:val="00F06300"/>
    <w:rsid w:val="00F06AE9"/>
    <w:rsid w:val="00F06C76"/>
    <w:rsid w:val="00F06EF6"/>
    <w:rsid w:val="00F07166"/>
    <w:rsid w:val="00F07B03"/>
    <w:rsid w:val="00F103A6"/>
    <w:rsid w:val="00F10922"/>
    <w:rsid w:val="00F10C12"/>
    <w:rsid w:val="00F10DA2"/>
    <w:rsid w:val="00F112F2"/>
    <w:rsid w:val="00F11A9C"/>
    <w:rsid w:val="00F1234E"/>
    <w:rsid w:val="00F124C8"/>
    <w:rsid w:val="00F13614"/>
    <w:rsid w:val="00F13928"/>
    <w:rsid w:val="00F13B03"/>
    <w:rsid w:val="00F13DBD"/>
    <w:rsid w:val="00F14149"/>
    <w:rsid w:val="00F142F4"/>
    <w:rsid w:val="00F143EE"/>
    <w:rsid w:val="00F14DD2"/>
    <w:rsid w:val="00F14E17"/>
    <w:rsid w:val="00F1595F"/>
    <w:rsid w:val="00F15AD8"/>
    <w:rsid w:val="00F17150"/>
    <w:rsid w:val="00F17658"/>
    <w:rsid w:val="00F17C48"/>
    <w:rsid w:val="00F17C52"/>
    <w:rsid w:val="00F2002D"/>
    <w:rsid w:val="00F20271"/>
    <w:rsid w:val="00F20867"/>
    <w:rsid w:val="00F20908"/>
    <w:rsid w:val="00F22081"/>
    <w:rsid w:val="00F225CD"/>
    <w:rsid w:val="00F22A36"/>
    <w:rsid w:val="00F2320D"/>
    <w:rsid w:val="00F23B15"/>
    <w:rsid w:val="00F242E3"/>
    <w:rsid w:val="00F244B9"/>
    <w:rsid w:val="00F24FD5"/>
    <w:rsid w:val="00F25AB4"/>
    <w:rsid w:val="00F26C9F"/>
    <w:rsid w:val="00F26F9B"/>
    <w:rsid w:val="00F27829"/>
    <w:rsid w:val="00F30BB2"/>
    <w:rsid w:val="00F313C0"/>
    <w:rsid w:val="00F31A0D"/>
    <w:rsid w:val="00F32192"/>
    <w:rsid w:val="00F32A4D"/>
    <w:rsid w:val="00F32B8A"/>
    <w:rsid w:val="00F32CFE"/>
    <w:rsid w:val="00F34208"/>
    <w:rsid w:val="00F3475C"/>
    <w:rsid w:val="00F352C5"/>
    <w:rsid w:val="00F35A5C"/>
    <w:rsid w:val="00F35F65"/>
    <w:rsid w:val="00F35FDF"/>
    <w:rsid w:val="00F36171"/>
    <w:rsid w:val="00F3709E"/>
    <w:rsid w:val="00F4048B"/>
    <w:rsid w:val="00F41070"/>
    <w:rsid w:val="00F4160F"/>
    <w:rsid w:val="00F41FAD"/>
    <w:rsid w:val="00F427C9"/>
    <w:rsid w:val="00F42F33"/>
    <w:rsid w:val="00F43623"/>
    <w:rsid w:val="00F44E30"/>
    <w:rsid w:val="00F44F18"/>
    <w:rsid w:val="00F45995"/>
    <w:rsid w:val="00F459F1"/>
    <w:rsid w:val="00F46138"/>
    <w:rsid w:val="00F46630"/>
    <w:rsid w:val="00F468FF"/>
    <w:rsid w:val="00F47518"/>
    <w:rsid w:val="00F50EBB"/>
    <w:rsid w:val="00F514A8"/>
    <w:rsid w:val="00F516FE"/>
    <w:rsid w:val="00F519CC"/>
    <w:rsid w:val="00F51FF2"/>
    <w:rsid w:val="00F52652"/>
    <w:rsid w:val="00F534BA"/>
    <w:rsid w:val="00F537BF"/>
    <w:rsid w:val="00F53A4C"/>
    <w:rsid w:val="00F543B9"/>
    <w:rsid w:val="00F545F0"/>
    <w:rsid w:val="00F54907"/>
    <w:rsid w:val="00F5634C"/>
    <w:rsid w:val="00F566A3"/>
    <w:rsid w:val="00F56E2F"/>
    <w:rsid w:val="00F574BB"/>
    <w:rsid w:val="00F60432"/>
    <w:rsid w:val="00F618DE"/>
    <w:rsid w:val="00F62792"/>
    <w:rsid w:val="00F6290C"/>
    <w:rsid w:val="00F62DBF"/>
    <w:rsid w:val="00F62F84"/>
    <w:rsid w:val="00F63F37"/>
    <w:rsid w:val="00F64914"/>
    <w:rsid w:val="00F64AF8"/>
    <w:rsid w:val="00F650F6"/>
    <w:rsid w:val="00F65131"/>
    <w:rsid w:val="00F65842"/>
    <w:rsid w:val="00F66798"/>
    <w:rsid w:val="00F67EDF"/>
    <w:rsid w:val="00F70BD6"/>
    <w:rsid w:val="00F70F84"/>
    <w:rsid w:val="00F713BD"/>
    <w:rsid w:val="00F724F9"/>
    <w:rsid w:val="00F7259F"/>
    <w:rsid w:val="00F72668"/>
    <w:rsid w:val="00F72780"/>
    <w:rsid w:val="00F729C3"/>
    <w:rsid w:val="00F7315E"/>
    <w:rsid w:val="00F73397"/>
    <w:rsid w:val="00F73877"/>
    <w:rsid w:val="00F73CB9"/>
    <w:rsid w:val="00F73F9C"/>
    <w:rsid w:val="00F74FBF"/>
    <w:rsid w:val="00F7530E"/>
    <w:rsid w:val="00F75BD2"/>
    <w:rsid w:val="00F75F19"/>
    <w:rsid w:val="00F76878"/>
    <w:rsid w:val="00F76F2D"/>
    <w:rsid w:val="00F77609"/>
    <w:rsid w:val="00F80A58"/>
    <w:rsid w:val="00F80E29"/>
    <w:rsid w:val="00F80EEC"/>
    <w:rsid w:val="00F80FF8"/>
    <w:rsid w:val="00F811B7"/>
    <w:rsid w:val="00F8120F"/>
    <w:rsid w:val="00F815E7"/>
    <w:rsid w:val="00F81E07"/>
    <w:rsid w:val="00F82150"/>
    <w:rsid w:val="00F828B9"/>
    <w:rsid w:val="00F82B8D"/>
    <w:rsid w:val="00F83162"/>
    <w:rsid w:val="00F84060"/>
    <w:rsid w:val="00F8409B"/>
    <w:rsid w:val="00F8475D"/>
    <w:rsid w:val="00F84F03"/>
    <w:rsid w:val="00F84F2E"/>
    <w:rsid w:val="00F8571E"/>
    <w:rsid w:val="00F85C28"/>
    <w:rsid w:val="00F86591"/>
    <w:rsid w:val="00F87012"/>
    <w:rsid w:val="00F8721E"/>
    <w:rsid w:val="00F876D2"/>
    <w:rsid w:val="00F8789F"/>
    <w:rsid w:val="00F90786"/>
    <w:rsid w:val="00F913AD"/>
    <w:rsid w:val="00F927F2"/>
    <w:rsid w:val="00F92A23"/>
    <w:rsid w:val="00F9364E"/>
    <w:rsid w:val="00F9416E"/>
    <w:rsid w:val="00F94B11"/>
    <w:rsid w:val="00F94EFD"/>
    <w:rsid w:val="00F97134"/>
    <w:rsid w:val="00F977DC"/>
    <w:rsid w:val="00FA1999"/>
    <w:rsid w:val="00FA1CEB"/>
    <w:rsid w:val="00FA2334"/>
    <w:rsid w:val="00FA2512"/>
    <w:rsid w:val="00FA25AC"/>
    <w:rsid w:val="00FA2C4A"/>
    <w:rsid w:val="00FA32C3"/>
    <w:rsid w:val="00FA3B42"/>
    <w:rsid w:val="00FA3F89"/>
    <w:rsid w:val="00FA4004"/>
    <w:rsid w:val="00FA451C"/>
    <w:rsid w:val="00FA4FDF"/>
    <w:rsid w:val="00FA5034"/>
    <w:rsid w:val="00FA63C4"/>
    <w:rsid w:val="00FA7625"/>
    <w:rsid w:val="00FA7D21"/>
    <w:rsid w:val="00FA7DB8"/>
    <w:rsid w:val="00FB0A64"/>
    <w:rsid w:val="00FB1EB2"/>
    <w:rsid w:val="00FB2211"/>
    <w:rsid w:val="00FB2599"/>
    <w:rsid w:val="00FB2665"/>
    <w:rsid w:val="00FB2E09"/>
    <w:rsid w:val="00FB2EFD"/>
    <w:rsid w:val="00FB6829"/>
    <w:rsid w:val="00FB6F88"/>
    <w:rsid w:val="00FB77F3"/>
    <w:rsid w:val="00FB788B"/>
    <w:rsid w:val="00FB7B12"/>
    <w:rsid w:val="00FC0662"/>
    <w:rsid w:val="00FC1223"/>
    <w:rsid w:val="00FC1774"/>
    <w:rsid w:val="00FC1977"/>
    <w:rsid w:val="00FC1C2A"/>
    <w:rsid w:val="00FC1C6A"/>
    <w:rsid w:val="00FC20D2"/>
    <w:rsid w:val="00FC232C"/>
    <w:rsid w:val="00FC2901"/>
    <w:rsid w:val="00FC326B"/>
    <w:rsid w:val="00FC4CF1"/>
    <w:rsid w:val="00FC6373"/>
    <w:rsid w:val="00FC64B9"/>
    <w:rsid w:val="00FC6734"/>
    <w:rsid w:val="00FC7250"/>
    <w:rsid w:val="00FC73E5"/>
    <w:rsid w:val="00FC75B4"/>
    <w:rsid w:val="00FC7755"/>
    <w:rsid w:val="00FD0083"/>
    <w:rsid w:val="00FD021D"/>
    <w:rsid w:val="00FD0F5B"/>
    <w:rsid w:val="00FD1128"/>
    <w:rsid w:val="00FD1B59"/>
    <w:rsid w:val="00FD1B77"/>
    <w:rsid w:val="00FD267B"/>
    <w:rsid w:val="00FD284A"/>
    <w:rsid w:val="00FD2BA2"/>
    <w:rsid w:val="00FD2F28"/>
    <w:rsid w:val="00FD3B70"/>
    <w:rsid w:val="00FD3E64"/>
    <w:rsid w:val="00FD4410"/>
    <w:rsid w:val="00FD47BC"/>
    <w:rsid w:val="00FD5334"/>
    <w:rsid w:val="00FD5DB5"/>
    <w:rsid w:val="00FD5DEE"/>
    <w:rsid w:val="00FD60B2"/>
    <w:rsid w:val="00FE0629"/>
    <w:rsid w:val="00FE1585"/>
    <w:rsid w:val="00FE1836"/>
    <w:rsid w:val="00FE2026"/>
    <w:rsid w:val="00FE27DF"/>
    <w:rsid w:val="00FE2E96"/>
    <w:rsid w:val="00FE3A71"/>
    <w:rsid w:val="00FE3EE6"/>
    <w:rsid w:val="00FE4D25"/>
    <w:rsid w:val="00FE4E3F"/>
    <w:rsid w:val="00FE55BB"/>
    <w:rsid w:val="00FE56D5"/>
    <w:rsid w:val="00FE619E"/>
    <w:rsid w:val="00FE6661"/>
    <w:rsid w:val="00FE6D52"/>
    <w:rsid w:val="00FE7AF7"/>
    <w:rsid w:val="00FE7DCD"/>
    <w:rsid w:val="00FF0A58"/>
    <w:rsid w:val="00FF0A80"/>
    <w:rsid w:val="00FF0DB3"/>
    <w:rsid w:val="00FF1184"/>
    <w:rsid w:val="00FF120F"/>
    <w:rsid w:val="00FF1620"/>
    <w:rsid w:val="00FF18FD"/>
    <w:rsid w:val="00FF1DB8"/>
    <w:rsid w:val="00FF24A0"/>
    <w:rsid w:val="00FF3942"/>
    <w:rsid w:val="00FF3964"/>
    <w:rsid w:val="00FF6043"/>
    <w:rsid w:val="00FF7134"/>
    <w:rsid w:val="00FF796B"/>
    <w:rsid w:val="00FF7BDF"/>
    <w:rsid w:val="00FF7E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F782C"/>
  <w15:chartTrackingRefBased/>
  <w15:docId w15:val="{B0C40A4A-1DB3-439A-B59D-3FC01E5D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paragraph" w:styleId="1">
    <w:name w:val="heading 1"/>
    <w:aliases w:val="標題 1─章"/>
    <w:basedOn w:val="a1"/>
    <w:next w:val="a1"/>
    <w:link w:val="11"/>
    <w:uiPriority w:val="9"/>
    <w:qFormat/>
    <w:rsid w:val="00704D21"/>
    <w:pPr>
      <w:keepNext/>
      <w:numPr>
        <w:numId w:val="35"/>
      </w:numPr>
      <w:spacing w:before="180" w:after="180" w:line="720" w:lineRule="auto"/>
      <w:jc w:val="center"/>
      <w:outlineLvl w:val="0"/>
    </w:pPr>
    <w:rPr>
      <w:rFonts w:asciiTheme="majorHAnsi" w:eastAsia="標楷體" w:hAnsiTheme="majorHAnsi" w:cstheme="majorBidi"/>
      <w:b/>
      <w:bCs/>
      <w:kern w:val="52"/>
      <w:sz w:val="36"/>
      <w:szCs w:val="52"/>
    </w:rPr>
  </w:style>
  <w:style w:type="paragraph" w:styleId="2">
    <w:name w:val="heading 2"/>
    <w:aliases w:val="標題 2─節"/>
    <w:basedOn w:val="a0"/>
    <w:next w:val="a0"/>
    <w:link w:val="20"/>
    <w:uiPriority w:val="9"/>
    <w:unhideWhenUsed/>
    <w:qFormat/>
    <w:rsid w:val="00F14E17"/>
    <w:pPr>
      <w:keepNext/>
      <w:numPr>
        <w:ilvl w:val="1"/>
        <w:numId w:val="35"/>
      </w:numPr>
      <w:spacing w:line="720" w:lineRule="auto"/>
      <w:jc w:val="center"/>
      <w:outlineLvl w:val="1"/>
    </w:pPr>
    <w:rPr>
      <w:rFonts w:asciiTheme="majorHAnsi" w:eastAsia="標楷體" w:hAnsiTheme="majorHAnsi" w:cstheme="majorBidi"/>
      <w:b/>
      <w:bCs/>
      <w:sz w:val="32"/>
      <w:szCs w:val="48"/>
    </w:rPr>
  </w:style>
  <w:style w:type="paragraph" w:styleId="3">
    <w:name w:val="heading 3"/>
    <w:aliases w:val="一、"/>
    <w:basedOn w:val="a0"/>
    <w:next w:val="a0"/>
    <w:link w:val="30"/>
    <w:uiPriority w:val="9"/>
    <w:unhideWhenUsed/>
    <w:qFormat/>
    <w:rsid w:val="007941D9"/>
    <w:pPr>
      <w:keepNext/>
      <w:numPr>
        <w:ilvl w:val="2"/>
        <w:numId w:val="35"/>
      </w:numPr>
      <w:outlineLvl w:val="2"/>
    </w:pPr>
    <w:rPr>
      <w:rFonts w:asciiTheme="majorHAnsi" w:eastAsia="標楷體" w:hAnsiTheme="majorHAnsi" w:cstheme="majorBidi"/>
      <w:b/>
      <w:bCs/>
      <w:sz w:val="28"/>
      <w:szCs w:val="36"/>
    </w:rPr>
  </w:style>
  <w:style w:type="paragraph" w:styleId="4">
    <w:name w:val="heading 4"/>
    <w:basedOn w:val="a0"/>
    <w:next w:val="a0"/>
    <w:link w:val="40"/>
    <w:uiPriority w:val="9"/>
    <w:unhideWhenUsed/>
    <w:qFormat/>
    <w:rsid w:val="00715911"/>
    <w:pPr>
      <w:keepNext/>
      <w:numPr>
        <w:ilvl w:val="3"/>
        <w:numId w:val="35"/>
      </w:numPr>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iPriority w:val="9"/>
    <w:semiHidden/>
    <w:unhideWhenUsed/>
    <w:qFormat/>
    <w:rsid w:val="00715911"/>
    <w:pPr>
      <w:keepNext/>
      <w:numPr>
        <w:ilvl w:val="4"/>
        <w:numId w:val="35"/>
      </w:numPr>
      <w:spacing w:line="720" w:lineRule="auto"/>
      <w:outlineLvl w:val="4"/>
    </w:pPr>
    <w:rPr>
      <w:rFonts w:asciiTheme="majorHAnsi" w:eastAsiaTheme="majorEastAsia" w:hAnsiTheme="majorHAnsi" w:cstheme="majorBidi"/>
      <w:b/>
      <w:bCs/>
      <w:sz w:val="36"/>
      <w:szCs w:val="36"/>
    </w:rPr>
  </w:style>
  <w:style w:type="paragraph" w:styleId="6">
    <w:name w:val="heading 6"/>
    <w:basedOn w:val="a0"/>
    <w:next w:val="a0"/>
    <w:link w:val="60"/>
    <w:uiPriority w:val="9"/>
    <w:semiHidden/>
    <w:unhideWhenUsed/>
    <w:qFormat/>
    <w:rsid w:val="00715911"/>
    <w:pPr>
      <w:keepNext/>
      <w:numPr>
        <w:ilvl w:val="5"/>
        <w:numId w:val="35"/>
      </w:numPr>
      <w:spacing w:line="720" w:lineRule="auto"/>
      <w:outlineLvl w:val="5"/>
    </w:pPr>
    <w:rPr>
      <w:rFonts w:asciiTheme="majorHAnsi" w:eastAsiaTheme="majorEastAsia" w:hAnsiTheme="majorHAnsi" w:cstheme="majorBidi"/>
      <w:sz w:val="36"/>
      <w:szCs w:val="36"/>
    </w:rPr>
  </w:style>
  <w:style w:type="paragraph" w:styleId="7">
    <w:name w:val="heading 7"/>
    <w:basedOn w:val="a0"/>
    <w:next w:val="a0"/>
    <w:link w:val="70"/>
    <w:uiPriority w:val="9"/>
    <w:semiHidden/>
    <w:unhideWhenUsed/>
    <w:qFormat/>
    <w:rsid w:val="00715911"/>
    <w:pPr>
      <w:keepNext/>
      <w:numPr>
        <w:ilvl w:val="6"/>
        <w:numId w:val="35"/>
      </w:numPr>
      <w:spacing w:line="720" w:lineRule="auto"/>
      <w:outlineLvl w:val="6"/>
    </w:pPr>
    <w:rPr>
      <w:rFonts w:asciiTheme="majorHAnsi" w:eastAsiaTheme="majorEastAsia" w:hAnsiTheme="majorHAnsi" w:cstheme="majorBidi"/>
      <w:b/>
      <w:bCs/>
      <w:sz w:val="36"/>
      <w:szCs w:val="36"/>
    </w:rPr>
  </w:style>
  <w:style w:type="paragraph" w:styleId="8">
    <w:name w:val="heading 8"/>
    <w:basedOn w:val="a0"/>
    <w:next w:val="a0"/>
    <w:link w:val="80"/>
    <w:uiPriority w:val="9"/>
    <w:semiHidden/>
    <w:unhideWhenUsed/>
    <w:qFormat/>
    <w:rsid w:val="00715911"/>
    <w:pPr>
      <w:keepNext/>
      <w:numPr>
        <w:ilvl w:val="7"/>
        <w:numId w:val="35"/>
      </w:numPr>
      <w:spacing w:line="720" w:lineRule="auto"/>
      <w:outlineLvl w:val="7"/>
    </w:pPr>
    <w:rPr>
      <w:rFonts w:asciiTheme="majorHAnsi" w:eastAsiaTheme="majorEastAsia" w:hAnsiTheme="majorHAnsi" w:cstheme="majorBidi"/>
      <w:sz w:val="36"/>
      <w:szCs w:val="36"/>
    </w:rPr>
  </w:style>
  <w:style w:type="paragraph" w:styleId="9">
    <w:name w:val="heading 9"/>
    <w:basedOn w:val="a0"/>
    <w:next w:val="a0"/>
    <w:link w:val="90"/>
    <w:uiPriority w:val="9"/>
    <w:semiHidden/>
    <w:unhideWhenUsed/>
    <w:qFormat/>
    <w:rsid w:val="00715911"/>
    <w:pPr>
      <w:keepNext/>
      <w:numPr>
        <w:ilvl w:val="8"/>
        <w:numId w:val="35"/>
      </w:numPr>
      <w:spacing w:line="720" w:lineRule="auto"/>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0"/>
    <w:uiPriority w:val="34"/>
    <w:qFormat/>
    <w:rsid w:val="00B027DE"/>
    <w:pPr>
      <w:ind w:leftChars="200" w:left="480"/>
    </w:pPr>
  </w:style>
  <w:style w:type="paragraph" w:styleId="a6">
    <w:name w:val="header"/>
    <w:basedOn w:val="a0"/>
    <w:link w:val="a7"/>
    <w:uiPriority w:val="99"/>
    <w:unhideWhenUsed/>
    <w:rsid w:val="00281522"/>
    <w:pPr>
      <w:tabs>
        <w:tab w:val="center" w:pos="4153"/>
        <w:tab w:val="right" w:pos="8306"/>
      </w:tabs>
      <w:snapToGrid w:val="0"/>
    </w:pPr>
    <w:rPr>
      <w:sz w:val="20"/>
      <w:szCs w:val="20"/>
    </w:rPr>
  </w:style>
  <w:style w:type="character" w:customStyle="1" w:styleId="a7">
    <w:name w:val="頁首 字元"/>
    <w:basedOn w:val="a2"/>
    <w:link w:val="a6"/>
    <w:uiPriority w:val="99"/>
    <w:rsid w:val="00281522"/>
    <w:rPr>
      <w:sz w:val="20"/>
      <w:szCs w:val="20"/>
    </w:rPr>
  </w:style>
  <w:style w:type="paragraph" w:styleId="a8">
    <w:name w:val="footer"/>
    <w:basedOn w:val="a0"/>
    <w:link w:val="a9"/>
    <w:uiPriority w:val="99"/>
    <w:unhideWhenUsed/>
    <w:rsid w:val="00281522"/>
    <w:pPr>
      <w:tabs>
        <w:tab w:val="center" w:pos="4153"/>
        <w:tab w:val="right" w:pos="8306"/>
      </w:tabs>
      <w:snapToGrid w:val="0"/>
    </w:pPr>
    <w:rPr>
      <w:sz w:val="20"/>
      <w:szCs w:val="20"/>
    </w:rPr>
  </w:style>
  <w:style w:type="character" w:customStyle="1" w:styleId="a9">
    <w:name w:val="頁尾 字元"/>
    <w:basedOn w:val="a2"/>
    <w:link w:val="a8"/>
    <w:uiPriority w:val="99"/>
    <w:rsid w:val="00281522"/>
    <w:rPr>
      <w:sz w:val="20"/>
      <w:szCs w:val="20"/>
    </w:rPr>
  </w:style>
  <w:style w:type="character" w:styleId="aa">
    <w:name w:val="Hyperlink"/>
    <w:basedOn w:val="a2"/>
    <w:uiPriority w:val="99"/>
    <w:unhideWhenUsed/>
    <w:rsid w:val="0098004D"/>
    <w:rPr>
      <w:color w:val="0000FF"/>
      <w:u w:val="single"/>
    </w:rPr>
  </w:style>
  <w:style w:type="paragraph" w:styleId="ab">
    <w:name w:val="Body Text"/>
    <w:aliases w:val="0-本文"/>
    <w:basedOn w:val="a0"/>
    <w:link w:val="ac"/>
    <w:uiPriority w:val="1"/>
    <w:qFormat/>
    <w:rsid w:val="006A7151"/>
    <w:pPr>
      <w:autoSpaceDE w:val="0"/>
      <w:autoSpaceDN w:val="0"/>
      <w:spacing w:before="31"/>
      <w:ind w:left="660"/>
    </w:pPr>
    <w:rPr>
      <w:rFonts w:ascii="Noto Sans CJK JP Regular" w:eastAsia="Noto Sans CJK JP Regular" w:hAnsi="Noto Sans CJK JP Regular" w:cs="Noto Sans CJK JP Regular"/>
      <w:kern w:val="0"/>
      <w:szCs w:val="24"/>
      <w:lang w:val="zh-TW" w:bidi="zh-TW"/>
    </w:rPr>
  </w:style>
  <w:style w:type="character" w:customStyle="1" w:styleId="ac">
    <w:name w:val="本文 字元"/>
    <w:aliases w:val="0-本文 字元"/>
    <w:basedOn w:val="a2"/>
    <w:link w:val="ab"/>
    <w:uiPriority w:val="1"/>
    <w:rsid w:val="006A7151"/>
    <w:rPr>
      <w:rFonts w:ascii="Noto Sans CJK JP Regular" w:eastAsia="Noto Sans CJK JP Regular" w:hAnsi="Noto Sans CJK JP Regular" w:cs="Noto Sans CJK JP Regular"/>
      <w:kern w:val="0"/>
      <w:szCs w:val="24"/>
      <w:lang w:val="zh-TW" w:bidi="zh-TW"/>
    </w:rPr>
  </w:style>
  <w:style w:type="paragraph" w:customStyle="1" w:styleId="ad">
    <w:name w:val="０－章"/>
    <w:basedOn w:val="a0"/>
    <w:link w:val="ae"/>
    <w:rsid w:val="001640A2"/>
    <w:pPr>
      <w:spacing w:line="440" w:lineRule="exact"/>
    </w:pPr>
    <w:rPr>
      <w:rFonts w:ascii="標楷體" w:eastAsia="標楷體" w:hAnsi="標楷體"/>
      <w:color w:val="000000" w:themeColor="text1"/>
      <w:sz w:val="36"/>
      <w:szCs w:val="36"/>
    </w:rPr>
  </w:style>
  <w:style w:type="paragraph" w:customStyle="1" w:styleId="af">
    <w:name w:val="０－節"/>
    <w:basedOn w:val="a0"/>
    <w:link w:val="af0"/>
    <w:rsid w:val="001640A2"/>
    <w:pPr>
      <w:spacing w:line="440" w:lineRule="exact"/>
    </w:pPr>
    <w:rPr>
      <w:rFonts w:ascii="標楷體" w:eastAsia="標楷體" w:hAnsi="標楷體"/>
      <w:color w:val="000000" w:themeColor="text1"/>
      <w:sz w:val="32"/>
      <w:szCs w:val="32"/>
    </w:rPr>
  </w:style>
  <w:style w:type="character" w:customStyle="1" w:styleId="ae">
    <w:name w:val="０－章 字元"/>
    <w:basedOn w:val="a2"/>
    <w:link w:val="ad"/>
    <w:rsid w:val="001640A2"/>
    <w:rPr>
      <w:rFonts w:ascii="標楷體" w:eastAsia="標楷體" w:hAnsi="標楷體"/>
      <w:color w:val="000000" w:themeColor="text1"/>
      <w:sz w:val="36"/>
      <w:szCs w:val="36"/>
    </w:rPr>
  </w:style>
  <w:style w:type="paragraph" w:customStyle="1" w:styleId="af1">
    <w:name w:val="０－內文"/>
    <w:basedOn w:val="a0"/>
    <w:link w:val="af2"/>
    <w:qFormat/>
    <w:rsid w:val="00473987"/>
    <w:pPr>
      <w:widowControl/>
      <w:overflowPunct w:val="0"/>
      <w:spacing w:line="360" w:lineRule="auto"/>
      <w:ind w:firstLineChars="200" w:firstLine="200"/>
      <w:jc w:val="both"/>
    </w:pPr>
    <w:rPr>
      <w:rFonts w:asciiTheme="majorEastAsia" w:eastAsiaTheme="majorEastAsia" w:hAnsiTheme="majorEastAsia"/>
      <w:color w:val="000000" w:themeColor="text1"/>
      <w:szCs w:val="24"/>
    </w:rPr>
  </w:style>
  <w:style w:type="character" w:customStyle="1" w:styleId="af0">
    <w:name w:val="０－節 字元"/>
    <w:basedOn w:val="a2"/>
    <w:link w:val="af"/>
    <w:rsid w:val="001640A2"/>
    <w:rPr>
      <w:rFonts w:ascii="標楷體" w:eastAsia="標楷體" w:hAnsi="標楷體"/>
      <w:color w:val="000000" w:themeColor="text1"/>
      <w:sz w:val="32"/>
      <w:szCs w:val="32"/>
    </w:rPr>
  </w:style>
  <w:style w:type="paragraph" w:customStyle="1" w:styleId="af3">
    <w:name w:val="０－項"/>
    <w:basedOn w:val="af"/>
    <w:link w:val="af4"/>
    <w:rsid w:val="00A916B1"/>
    <w:rPr>
      <w:sz w:val="28"/>
      <w:szCs w:val="28"/>
    </w:rPr>
  </w:style>
  <w:style w:type="character" w:customStyle="1" w:styleId="af2">
    <w:name w:val="０－內文 字元"/>
    <w:basedOn w:val="a2"/>
    <w:link w:val="af1"/>
    <w:rsid w:val="00473987"/>
    <w:rPr>
      <w:rFonts w:asciiTheme="majorEastAsia" w:eastAsiaTheme="majorEastAsia" w:hAnsiTheme="majorEastAsia"/>
      <w:color w:val="000000" w:themeColor="text1"/>
      <w:szCs w:val="24"/>
    </w:rPr>
  </w:style>
  <w:style w:type="character" w:customStyle="1" w:styleId="af4">
    <w:name w:val="０－項 字元"/>
    <w:basedOn w:val="af0"/>
    <w:link w:val="af3"/>
    <w:rsid w:val="00A916B1"/>
    <w:rPr>
      <w:rFonts w:ascii="標楷體" w:eastAsia="標楷體" w:hAnsi="標楷體"/>
      <w:color w:val="000000" w:themeColor="text1"/>
      <w:sz w:val="28"/>
      <w:szCs w:val="28"/>
    </w:rPr>
  </w:style>
  <w:style w:type="paragraph" w:styleId="12">
    <w:name w:val="toc 1"/>
    <w:basedOn w:val="a0"/>
    <w:next w:val="a0"/>
    <w:autoRedefine/>
    <w:uiPriority w:val="39"/>
    <w:unhideWhenUsed/>
    <w:rsid w:val="00E71671"/>
  </w:style>
  <w:style w:type="paragraph" w:styleId="21">
    <w:name w:val="toc 2"/>
    <w:basedOn w:val="a0"/>
    <w:next w:val="a0"/>
    <w:autoRedefine/>
    <w:uiPriority w:val="39"/>
    <w:unhideWhenUsed/>
    <w:rsid w:val="00E71671"/>
    <w:pPr>
      <w:ind w:leftChars="200" w:left="480"/>
    </w:pPr>
  </w:style>
  <w:style w:type="paragraph" w:styleId="31">
    <w:name w:val="toc 3"/>
    <w:basedOn w:val="a0"/>
    <w:next w:val="a0"/>
    <w:autoRedefine/>
    <w:uiPriority w:val="39"/>
    <w:unhideWhenUsed/>
    <w:rsid w:val="00E71671"/>
    <w:pPr>
      <w:ind w:leftChars="400" w:left="960"/>
    </w:pPr>
  </w:style>
  <w:style w:type="character" w:customStyle="1" w:styleId="11">
    <w:name w:val="標題 1 字元"/>
    <w:aliases w:val="標題 1─章 字元"/>
    <w:basedOn w:val="a2"/>
    <w:link w:val="1"/>
    <w:uiPriority w:val="9"/>
    <w:rsid w:val="008873E5"/>
    <w:rPr>
      <w:rFonts w:asciiTheme="majorHAnsi" w:eastAsia="標楷體" w:hAnsiTheme="majorHAnsi" w:cstheme="majorBidi"/>
      <w:b/>
      <w:bCs/>
      <w:kern w:val="52"/>
      <w:sz w:val="36"/>
      <w:szCs w:val="52"/>
    </w:rPr>
  </w:style>
  <w:style w:type="character" w:customStyle="1" w:styleId="20">
    <w:name w:val="標題 2 字元"/>
    <w:aliases w:val="標題 2─節 字元"/>
    <w:basedOn w:val="a2"/>
    <w:link w:val="2"/>
    <w:uiPriority w:val="9"/>
    <w:rsid w:val="00F14E17"/>
    <w:rPr>
      <w:rFonts w:asciiTheme="majorHAnsi" w:eastAsia="標楷體" w:hAnsiTheme="majorHAnsi" w:cstheme="majorBidi"/>
      <w:b/>
      <w:bCs/>
      <w:sz w:val="32"/>
      <w:szCs w:val="48"/>
    </w:rPr>
  </w:style>
  <w:style w:type="character" w:customStyle="1" w:styleId="30">
    <w:name w:val="標題 3 字元"/>
    <w:aliases w:val="一、 字元"/>
    <w:basedOn w:val="a2"/>
    <w:link w:val="3"/>
    <w:uiPriority w:val="9"/>
    <w:rsid w:val="007941D9"/>
    <w:rPr>
      <w:rFonts w:asciiTheme="majorHAnsi" w:eastAsia="標楷體" w:hAnsiTheme="majorHAnsi" w:cstheme="majorBidi"/>
      <w:b/>
      <w:bCs/>
      <w:sz w:val="28"/>
      <w:szCs w:val="36"/>
    </w:rPr>
  </w:style>
  <w:style w:type="paragraph" w:styleId="af5">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FA,ftx1"/>
    <w:basedOn w:val="a0"/>
    <w:link w:val="af6"/>
    <w:uiPriority w:val="99"/>
    <w:unhideWhenUsed/>
    <w:qFormat/>
    <w:rsid w:val="00A3321A"/>
    <w:pPr>
      <w:snapToGrid w:val="0"/>
    </w:pPr>
    <w:rPr>
      <w:sz w:val="20"/>
      <w:szCs w:val="20"/>
    </w:rPr>
  </w:style>
  <w:style w:type="character" w:customStyle="1" w:styleId="af6">
    <w:name w:val="註腳文字 字元"/>
    <w:aliases w:val="註腳文字(論文) 字元1 字元 字元 字元1,註腳文字(論文) 字元 字元 字元 字元 字元 字元1,註腳文字 字元1 字元1,註腳文字 字元 字元 字元1,註腳文字(論文) 字元1 字元 字元2,註腳文字(論文) 字元 字元 字元 字元1,註腳文字 字元2 字元 字元 字元1,註腳文字 字元 字元1 字元 字元 字元1,註腳文字 字元2 字元 字元 字元 字元 字元1,註腳文字 字元 字元1 字元 字元 字元 字元 字元1,ftx 字元1,fn 字元,FA 字元,ftx1 字元"/>
    <w:basedOn w:val="a2"/>
    <w:link w:val="af5"/>
    <w:uiPriority w:val="99"/>
    <w:semiHidden/>
    <w:rsid w:val="00A3321A"/>
    <w:rPr>
      <w:sz w:val="20"/>
      <w:szCs w:val="20"/>
    </w:rPr>
  </w:style>
  <w:style w:type="character" w:styleId="af7">
    <w:name w:val="footnote reference"/>
    <w:aliases w:val="註腳參照－碩,Footnote Reference Superscript,FR,FR1,FR2,FR3,FR4,FR5,FR6,Ref,de nota al pie,註腳內容,FZ"/>
    <w:basedOn w:val="a2"/>
    <w:uiPriority w:val="99"/>
    <w:unhideWhenUsed/>
    <w:qFormat/>
    <w:rsid w:val="00A3321A"/>
    <w:rPr>
      <w:vertAlign w:val="superscript"/>
    </w:rPr>
  </w:style>
  <w:style w:type="paragraph" w:customStyle="1" w:styleId="0-">
    <w:name w:val="0-註腳"/>
    <w:basedOn w:val="af5"/>
    <w:next w:val="a1"/>
    <w:link w:val="0-0"/>
    <w:autoRedefine/>
    <w:qFormat/>
    <w:rsid w:val="00401A0F"/>
    <w:pPr>
      <w:overflowPunct w:val="0"/>
    </w:pPr>
    <w:rPr>
      <w:color w:val="000000" w:themeColor="text1"/>
      <w:szCs w:val="16"/>
    </w:rPr>
  </w:style>
  <w:style w:type="character" w:customStyle="1" w:styleId="0-0">
    <w:name w:val="0-註腳 字元"/>
    <w:basedOn w:val="af6"/>
    <w:link w:val="0-"/>
    <w:rsid w:val="00401A0F"/>
    <w:rPr>
      <w:color w:val="000000" w:themeColor="text1"/>
      <w:sz w:val="20"/>
      <w:szCs w:val="16"/>
    </w:rPr>
  </w:style>
  <w:style w:type="character" w:styleId="af8">
    <w:name w:val="FollowedHyperlink"/>
    <w:basedOn w:val="a2"/>
    <w:uiPriority w:val="99"/>
    <w:semiHidden/>
    <w:unhideWhenUsed/>
    <w:rsid w:val="004677BC"/>
    <w:rPr>
      <w:color w:val="954F72" w:themeColor="followedHyperlink"/>
      <w:u w:val="single"/>
    </w:rPr>
  </w:style>
  <w:style w:type="paragraph" w:customStyle="1" w:styleId="10">
    <w:name w:val="1."/>
    <w:link w:val="13"/>
    <w:autoRedefine/>
    <w:qFormat/>
    <w:rsid w:val="00C462CD"/>
    <w:pPr>
      <w:numPr>
        <w:ilvl w:val="3"/>
        <w:numId w:val="40"/>
      </w:numPr>
      <w:spacing w:beforeLines="100" w:before="360" w:afterLines="100" w:after="360"/>
    </w:pPr>
    <w:rPr>
      <w:rFonts w:asciiTheme="majorEastAsia" w:eastAsia="標楷體" w:hAnsiTheme="majorEastAsia"/>
      <w:b/>
      <w:color w:val="000000" w:themeColor="text1"/>
      <w:szCs w:val="24"/>
    </w:rPr>
  </w:style>
  <w:style w:type="character" w:customStyle="1" w:styleId="13">
    <w:name w:val="1. 字元"/>
    <w:basedOn w:val="a2"/>
    <w:link w:val="10"/>
    <w:rsid w:val="00C462CD"/>
    <w:rPr>
      <w:rFonts w:asciiTheme="majorEastAsia" w:eastAsia="標楷體" w:hAnsiTheme="majorEastAsia"/>
      <w:b/>
      <w:color w:val="000000" w:themeColor="text1"/>
      <w:szCs w:val="24"/>
    </w:rPr>
  </w:style>
  <w:style w:type="table" w:styleId="af9">
    <w:name w:val="Table Grid"/>
    <w:basedOn w:val="a3"/>
    <w:uiPriority w:val="39"/>
    <w:rsid w:val="006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aption"/>
    <w:basedOn w:val="a0"/>
    <w:next w:val="a0"/>
    <w:uiPriority w:val="35"/>
    <w:unhideWhenUsed/>
    <w:qFormat/>
    <w:rsid w:val="00631E86"/>
    <w:rPr>
      <w:sz w:val="20"/>
      <w:szCs w:val="20"/>
    </w:rPr>
  </w:style>
  <w:style w:type="paragraph" w:styleId="afb">
    <w:name w:val="table of figures"/>
    <w:basedOn w:val="a0"/>
    <w:next w:val="a0"/>
    <w:uiPriority w:val="99"/>
    <w:unhideWhenUsed/>
    <w:rsid w:val="0099224E"/>
    <w:pPr>
      <w:ind w:leftChars="400" w:left="400" w:hangingChars="200" w:hanging="200"/>
    </w:pPr>
  </w:style>
  <w:style w:type="paragraph" w:styleId="a1">
    <w:name w:val="No Spacing"/>
    <w:uiPriority w:val="1"/>
    <w:qFormat/>
    <w:rsid w:val="003C2063"/>
    <w:pPr>
      <w:widowControl w:val="0"/>
    </w:pPr>
  </w:style>
  <w:style w:type="paragraph" w:customStyle="1" w:styleId="0-1">
    <w:name w:val="0-註腳1"/>
    <w:basedOn w:val="af5"/>
    <w:next w:val="a1"/>
    <w:autoRedefine/>
    <w:rsid w:val="00D97C42"/>
    <w:pPr>
      <w:overflowPunct w:val="0"/>
    </w:pPr>
    <w:rPr>
      <w:color w:val="000000" w:themeColor="text1"/>
      <w:shd w:val="clear" w:color="auto" w:fill="F9FBFB"/>
    </w:rPr>
  </w:style>
  <w:style w:type="character" w:styleId="afc">
    <w:name w:val="Strong"/>
    <w:basedOn w:val="a2"/>
    <w:uiPriority w:val="22"/>
    <w:qFormat/>
    <w:rsid w:val="008E6609"/>
    <w:rPr>
      <w:b/>
      <w:bCs/>
    </w:rPr>
  </w:style>
  <w:style w:type="paragraph" w:customStyle="1" w:styleId="0-2">
    <w:name w:val="0-參考資料"/>
    <w:basedOn w:val="af1"/>
    <w:link w:val="0-3"/>
    <w:qFormat/>
    <w:rsid w:val="00310B3F"/>
    <w:pPr>
      <w:ind w:hangingChars="189" w:hanging="482"/>
    </w:pPr>
  </w:style>
  <w:style w:type="character" w:customStyle="1" w:styleId="0-3">
    <w:name w:val="0-參考資料 字元"/>
    <w:basedOn w:val="af2"/>
    <w:link w:val="0-2"/>
    <w:rsid w:val="00310B3F"/>
    <w:rPr>
      <w:rFonts w:asciiTheme="majorEastAsia" w:eastAsiaTheme="majorEastAsia" w:hAnsiTheme="majorEastAsia"/>
      <w:color w:val="000000" w:themeColor="text1"/>
      <w:szCs w:val="24"/>
    </w:rPr>
  </w:style>
  <w:style w:type="paragraph" w:customStyle="1" w:styleId="0-4">
    <w:name w:val="0-本文標凱體"/>
    <w:basedOn w:val="a0"/>
    <w:link w:val="0-5"/>
    <w:qFormat/>
    <w:rsid w:val="004165D0"/>
    <w:pPr>
      <w:ind w:firstLineChars="200" w:firstLine="480"/>
      <w:jc w:val="both"/>
    </w:pPr>
    <w:rPr>
      <w:rFonts w:ascii="標楷體" w:eastAsia="標楷體" w:hAnsi="標楷體"/>
    </w:rPr>
  </w:style>
  <w:style w:type="character" w:customStyle="1" w:styleId="0-5">
    <w:name w:val="0-本文標凱體 字元"/>
    <w:basedOn w:val="a2"/>
    <w:link w:val="0-4"/>
    <w:rsid w:val="004165D0"/>
    <w:rPr>
      <w:rFonts w:ascii="標楷體" w:eastAsia="標楷體" w:hAnsi="標楷體"/>
    </w:rPr>
  </w:style>
  <w:style w:type="paragraph" w:customStyle="1" w:styleId="Standard">
    <w:name w:val="Standard"/>
    <w:rsid w:val="00726A2D"/>
    <w:pPr>
      <w:widowControl w:val="0"/>
      <w:suppressAutoHyphens/>
      <w:autoSpaceDN w:val="0"/>
      <w:textAlignment w:val="baseline"/>
    </w:pPr>
    <w:rPr>
      <w:rFonts w:ascii="Calibri" w:eastAsia="新細明體" w:hAnsi="Calibri" w:cs="F"/>
      <w:kern w:val="3"/>
    </w:rPr>
  </w:style>
  <w:style w:type="paragraph" w:customStyle="1" w:styleId="afd">
    <w:name w:val="條文內文"/>
    <w:basedOn w:val="af1"/>
    <w:link w:val="afe"/>
    <w:qFormat/>
    <w:rsid w:val="00EA355E"/>
    <w:pPr>
      <w:ind w:firstLineChars="0" w:firstLine="0"/>
    </w:pPr>
  </w:style>
  <w:style w:type="character" w:customStyle="1" w:styleId="afe">
    <w:name w:val="條文內文 字元"/>
    <w:basedOn w:val="af2"/>
    <w:link w:val="afd"/>
    <w:rsid w:val="00EA355E"/>
    <w:rPr>
      <w:rFonts w:asciiTheme="majorEastAsia" w:eastAsiaTheme="majorEastAsia" w:hAnsiTheme="majorEastAsia"/>
      <w:color w:val="000000" w:themeColor="text1"/>
      <w:szCs w:val="24"/>
    </w:rPr>
  </w:style>
  <w:style w:type="character" w:styleId="aff">
    <w:name w:val="Placeholder Text"/>
    <w:basedOn w:val="a2"/>
    <w:uiPriority w:val="99"/>
    <w:semiHidden/>
    <w:rsid w:val="00363449"/>
    <w:rPr>
      <w:color w:val="808080"/>
    </w:rPr>
  </w:style>
  <w:style w:type="paragraph" w:customStyle="1" w:styleId="aff0">
    <w:name w:val="附件法條"/>
    <w:basedOn w:val="af1"/>
    <w:link w:val="aff1"/>
    <w:qFormat/>
    <w:rsid w:val="002C6FD3"/>
    <w:pPr>
      <w:ind w:firstLineChars="0" w:firstLine="0"/>
    </w:pPr>
  </w:style>
  <w:style w:type="character" w:customStyle="1" w:styleId="aff1">
    <w:name w:val="附件法條 字元"/>
    <w:basedOn w:val="af2"/>
    <w:link w:val="aff0"/>
    <w:rsid w:val="002C6FD3"/>
    <w:rPr>
      <w:rFonts w:asciiTheme="majorEastAsia" w:eastAsiaTheme="majorEastAsia" w:hAnsiTheme="majorEastAsia"/>
      <w:color w:val="000000" w:themeColor="text1"/>
      <w:szCs w:val="24"/>
    </w:rPr>
  </w:style>
  <w:style w:type="numbering" w:customStyle="1" w:styleId="a">
    <w:name w:val="第一章"/>
    <w:uiPriority w:val="99"/>
    <w:rsid w:val="00715911"/>
    <w:pPr>
      <w:numPr>
        <w:numId w:val="9"/>
      </w:numPr>
    </w:pPr>
  </w:style>
  <w:style w:type="character" w:customStyle="1" w:styleId="40">
    <w:name w:val="標題 4 字元"/>
    <w:basedOn w:val="a2"/>
    <w:link w:val="4"/>
    <w:uiPriority w:val="9"/>
    <w:rsid w:val="00715911"/>
    <w:rPr>
      <w:rFonts w:asciiTheme="majorHAnsi" w:eastAsiaTheme="majorEastAsia" w:hAnsiTheme="majorHAnsi" w:cstheme="majorBidi"/>
      <w:sz w:val="36"/>
      <w:szCs w:val="36"/>
    </w:rPr>
  </w:style>
  <w:style w:type="character" w:customStyle="1" w:styleId="50">
    <w:name w:val="標題 5 字元"/>
    <w:basedOn w:val="a2"/>
    <w:link w:val="5"/>
    <w:uiPriority w:val="9"/>
    <w:semiHidden/>
    <w:rsid w:val="00715911"/>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715911"/>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715911"/>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715911"/>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715911"/>
    <w:rPr>
      <w:rFonts w:asciiTheme="majorHAnsi" w:eastAsiaTheme="majorEastAsia" w:hAnsiTheme="majorHAnsi" w:cstheme="majorBidi"/>
      <w:sz w:val="36"/>
      <w:szCs w:val="36"/>
    </w:rPr>
  </w:style>
  <w:style w:type="paragraph" w:styleId="Web">
    <w:name w:val="Normal (Web)"/>
    <w:basedOn w:val="a0"/>
    <w:uiPriority w:val="99"/>
    <w:semiHidden/>
    <w:unhideWhenUsed/>
    <w:rsid w:val="003B2E0C"/>
    <w:pPr>
      <w:widowControl/>
      <w:spacing w:before="100" w:beforeAutospacing="1" w:after="100" w:afterAutospacing="1"/>
    </w:pPr>
    <w:rPr>
      <w:rFonts w:ascii="新細明體" w:eastAsia="新細明體" w:hAnsi="新細明體" w:cs="新細明體"/>
      <w:kern w:val="0"/>
      <w:szCs w:val="24"/>
    </w:rPr>
  </w:style>
  <w:style w:type="character" w:styleId="aff2">
    <w:name w:val="annotation reference"/>
    <w:basedOn w:val="a2"/>
    <w:uiPriority w:val="99"/>
    <w:semiHidden/>
    <w:unhideWhenUsed/>
    <w:rsid w:val="000F4395"/>
    <w:rPr>
      <w:sz w:val="18"/>
      <w:szCs w:val="18"/>
    </w:rPr>
  </w:style>
  <w:style w:type="paragraph" w:styleId="aff3">
    <w:name w:val="annotation text"/>
    <w:basedOn w:val="a0"/>
    <w:link w:val="aff4"/>
    <w:uiPriority w:val="99"/>
    <w:semiHidden/>
    <w:unhideWhenUsed/>
    <w:rsid w:val="000F4395"/>
  </w:style>
  <w:style w:type="character" w:customStyle="1" w:styleId="aff4">
    <w:name w:val="註解文字 字元"/>
    <w:basedOn w:val="a2"/>
    <w:link w:val="aff3"/>
    <w:uiPriority w:val="99"/>
    <w:semiHidden/>
    <w:rsid w:val="000F4395"/>
  </w:style>
  <w:style w:type="paragraph" w:styleId="aff5">
    <w:name w:val="annotation subject"/>
    <w:basedOn w:val="aff3"/>
    <w:next w:val="aff3"/>
    <w:link w:val="aff6"/>
    <w:uiPriority w:val="99"/>
    <w:semiHidden/>
    <w:unhideWhenUsed/>
    <w:rsid w:val="000F4395"/>
    <w:rPr>
      <w:b/>
      <w:bCs/>
    </w:rPr>
  </w:style>
  <w:style w:type="character" w:customStyle="1" w:styleId="aff6">
    <w:name w:val="註解主旨 字元"/>
    <w:basedOn w:val="aff4"/>
    <w:link w:val="aff5"/>
    <w:uiPriority w:val="99"/>
    <w:semiHidden/>
    <w:rsid w:val="000F4395"/>
    <w:rPr>
      <w:b/>
      <w:bCs/>
    </w:rPr>
  </w:style>
  <w:style w:type="paragraph" w:styleId="aff7">
    <w:name w:val="Balloon Text"/>
    <w:basedOn w:val="a0"/>
    <w:link w:val="aff8"/>
    <w:uiPriority w:val="99"/>
    <w:semiHidden/>
    <w:unhideWhenUsed/>
    <w:rsid w:val="000F4395"/>
    <w:rPr>
      <w:rFonts w:asciiTheme="majorHAnsi" w:eastAsiaTheme="majorEastAsia" w:hAnsiTheme="majorHAnsi" w:cstheme="majorBidi"/>
      <w:sz w:val="18"/>
      <w:szCs w:val="18"/>
    </w:rPr>
  </w:style>
  <w:style w:type="character" w:customStyle="1" w:styleId="aff8">
    <w:name w:val="註解方塊文字 字元"/>
    <w:basedOn w:val="a2"/>
    <w:link w:val="aff7"/>
    <w:uiPriority w:val="99"/>
    <w:semiHidden/>
    <w:rsid w:val="000F4395"/>
    <w:rPr>
      <w:rFonts w:asciiTheme="majorHAnsi" w:eastAsiaTheme="majorEastAsia" w:hAnsiTheme="majorHAnsi" w:cstheme="majorBidi"/>
      <w:sz w:val="18"/>
      <w:szCs w:val="18"/>
    </w:rPr>
  </w:style>
  <w:style w:type="character" w:customStyle="1" w:styleId="22">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rsid w:val="007B7D35"/>
    <w:rPr>
      <w:rFonts w:ascii="Times New Roman" w:eastAsia="新細明體" w:hAnsi="Times New Roman" w:cs="Times New Roman"/>
      <w:kern w:val="0"/>
      <w:sz w:val="20"/>
      <w:szCs w:val="20"/>
      <w:lang w:val="x-none" w:eastAsia="x-none"/>
    </w:rPr>
  </w:style>
  <w:style w:type="character" w:styleId="aff9">
    <w:name w:val="Emphasis"/>
    <w:basedOn w:val="a2"/>
    <w:uiPriority w:val="20"/>
    <w:qFormat/>
    <w:rsid w:val="002F7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8158">
      <w:bodyDiv w:val="1"/>
      <w:marLeft w:val="0"/>
      <w:marRight w:val="0"/>
      <w:marTop w:val="0"/>
      <w:marBottom w:val="0"/>
      <w:divBdr>
        <w:top w:val="none" w:sz="0" w:space="0" w:color="auto"/>
        <w:left w:val="none" w:sz="0" w:space="0" w:color="auto"/>
        <w:bottom w:val="none" w:sz="0" w:space="0" w:color="auto"/>
        <w:right w:val="none" w:sz="0" w:space="0" w:color="auto"/>
      </w:divBdr>
    </w:div>
    <w:div w:id="86998896">
      <w:bodyDiv w:val="1"/>
      <w:marLeft w:val="0"/>
      <w:marRight w:val="0"/>
      <w:marTop w:val="0"/>
      <w:marBottom w:val="0"/>
      <w:divBdr>
        <w:top w:val="none" w:sz="0" w:space="0" w:color="auto"/>
        <w:left w:val="none" w:sz="0" w:space="0" w:color="auto"/>
        <w:bottom w:val="none" w:sz="0" w:space="0" w:color="auto"/>
        <w:right w:val="none" w:sz="0" w:space="0" w:color="auto"/>
      </w:divBdr>
      <w:divsChild>
        <w:div w:id="1908107455">
          <w:marLeft w:val="547"/>
          <w:marRight w:val="0"/>
          <w:marTop w:val="0"/>
          <w:marBottom w:val="0"/>
          <w:divBdr>
            <w:top w:val="none" w:sz="0" w:space="0" w:color="auto"/>
            <w:left w:val="none" w:sz="0" w:space="0" w:color="auto"/>
            <w:bottom w:val="none" w:sz="0" w:space="0" w:color="auto"/>
            <w:right w:val="none" w:sz="0" w:space="0" w:color="auto"/>
          </w:divBdr>
        </w:div>
      </w:divsChild>
    </w:div>
    <w:div w:id="143856760">
      <w:bodyDiv w:val="1"/>
      <w:marLeft w:val="0"/>
      <w:marRight w:val="0"/>
      <w:marTop w:val="0"/>
      <w:marBottom w:val="0"/>
      <w:divBdr>
        <w:top w:val="none" w:sz="0" w:space="0" w:color="auto"/>
        <w:left w:val="none" w:sz="0" w:space="0" w:color="auto"/>
        <w:bottom w:val="none" w:sz="0" w:space="0" w:color="auto"/>
        <w:right w:val="none" w:sz="0" w:space="0" w:color="auto"/>
      </w:divBdr>
    </w:div>
    <w:div w:id="193351192">
      <w:bodyDiv w:val="1"/>
      <w:marLeft w:val="0"/>
      <w:marRight w:val="0"/>
      <w:marTop w:val="0"/>
      <w:marBottom w:val="0"/>
      <w:divBdr>
        <w:top w:val="none" w:sz="0" w:space="0" w:color="auto"/>
        <w:left w:val="none" w:sz="0" w:space="0" w:color="auto"/>
        <w:bottom w:val="none" w:sz="0" w:space="0" w:color="auto"/>
        <w:right w:val="none" w:sz="0" w:space="0" w:color="auto"/>
      </w:divBdr>
    </w:div>
    <w:div w:id="193883265">
      <w:bodyDiv w:val="1"/>
      <w:marLeft w:val="0"/>
      <w:marRight w:val="0"/>
      <w:marTop w:val="0"/>
      <w:marBottom w:val="0"/>
      <w:divBdr>
        <w:top w:val="none" w:sz="0" w:space="0" w:color="auto"/>
        <w:left w:val="none" w:sz="0" w:space="0" w:color="auto"/>
        <w:bottom w:val="none" w:sz="0" w:space="0" w:color="auto"/>
        <w:right w:val="none" w:sz="0" w:space="0" w:color="auto"/>
      </w:divBdr>
    </w:div>
    <w:div w:id="258370851">
      <w:bodyDiv w:val="1"/>
      <w:marLeft w:val="0"/>
      <w:marRight w:val="0"/>
      <w:marTop w:val="0"/>
      <w:marBottom w:val="0"/>
      <w:divBdr>
        <w:top w:val="none" w:sz="0" w:space="0" w:color="auto"/>
        <w:left w:val="none" w:sz="0" w:space="0" w:color="auto"/>
        <w:bottom w:val="none" w:sz="0" w:space="0" w:color="auto"/>
        <w:right w:val="none" w:sz="0" w:space="0" w:color="auto"/>
      </w:divBdr>
    </w:div>
    <w:div w:id="302465167">
      <w:bodyDiv w:val="1"/>
      <w:marLeft w:val="0"/>
      <w:marRight w:val="0"/>
      <w:marTop w:val="0"/>
      <w:marBottom w:val="0"/>
      <w:divBdr>
        <w:top w:val="none" w:sz="0" w:space="0" w:color="auto"/>
        <w:left w:val="none" w:sz="0" w:space="0" w:color="auto"/>
        <w:bottom w:val="none" w:sz="0" w:space="0" w:color="auto"/>
        <w:right w:val="none" w:sz="0" w:space="0" w:color="auto"/>
      </w:divBdr>
    </w:div>
    <w:div w:id="452871244">
      <w:bodyDiv w:val="1"/>
      <w:marLeft w:val="0"/>
      <w:marRight w:val="0"/>
      <w:marTop w:val="0"/>
      <w:marBottom w:val="0"/>
      <w:divBdr>
        <w:top w:val="none" w:sz="0" w:space="0" w:color="auto"/>
        <w:left w:val="none" w:sz="0" w:space="0" w:color="auto"/>
        <w:bottom w:val="none" w:sz="0" w:space="0" w:color="auto"/>
        <w:right w:val="none" w:sz="0" w:space="0" w:color="auto"/>
      </w:divBdr>
    </w:div>
    <w:div w:id="462701571">
      <w:bodyDiv w:val="1"/>
      <w:marLeft w:val="0"/>
      <w:marRight w:val="0"/>
      <w:marTop w:val="0"/>
      <w:marBottom w:val="0"/>
      <w:divBdr>
        <w:top w:val="none" w:sz="0" w:space="0" w:color="auto"/>
        <w:left w:val="none" w:sz="0" w:space="0" w:color="auto"/>
        <w:bottom w:val="none" w:sz="0" w:space="0" w:color="auto"/>
        <w:right w:val="none" w:sz="0" w:space="0" w:color="auto"/>
      </w:divBdr>
    </w:div>
    <w:div w:id="467288583">
      <w:bodyDiv w:val="1"/>
      <w:marLeft w:val="0"/>
      <w:marRight w:val="0"/>
      <w:marTop w:val="0"/>
      <w:marBottom w:val="0"/>
      <w:divBdr>
        <w:top w:val="none" w:sz="0" w:space="0" w:color="auto"/>
        <w:left w:val="none" w:sz="0" w:space="0" w:color="auto"/>
        <w:bottom w:val="none" w:sz="0" w:space="0" w:color="auto"/>
        <w:right w:val="none" w:sz="0" w:space="0" w:color="auto"/>
      </w:divBdr>
    </w:div>
    <w:div w:id="469711814">
      <w:bodyDiv w:val="1"/>
      <w:marLeft w:val="0"/>
      <w:marRight w:val="0"/>
      <w:marTop w:val="0"/>
      <w:marBottom w:val="0"/>
      <w:divBdr>
        <w:top w:val="none" w:sz="0" w:space="0" w:color="auto"/>
        <w:left w:val="none" w:sz="0" w:space="0" w:color="auto"/>
        <w:bottom w:val="none" w:sz="0" w:space="0" w:color="auto"/>
        <w:right w:val="none" w:sz="0" w:space="0" w:color="auto"/>
      </w:divBdr>
    </w:div>
    <w:div w:id="474370363">
      <w:bodyDiv w:val="1"/>
      <w:marLeft w:val="0"/>
      <w:marRight w:val="0"/>
      <w:marTop w:val="0"/>
      <w:marBottom w:val="0"/>
      <w:divBdr>
        <w:top w:val="none" w:sz="0" w:space="0" w:color="auto"/>
        <w:left w:val="none" w:sz="0" w:space="0" w:color="auto"/>
        <w:bottom w:val="none" w:sz="0" w:space="0" w:color="auto"/>
        <w:right w:val="none" w:sz="0" w:space="0" w:color="auto"/>
      </w:divBdr>
    </w:div>
    <w:div w:id="475487833">
      <w:bodyDiv w:val="1"/>
      <w:marLeft w:val="0"/>
      <w:marRight w:val="0"/>
      <w:marTop w:val="0"/>
      <w:marBottom w:val="0"/>
      <w:divBdr>
        <w:top w:val="none" w:sz="0" w:space="0" w:color="auto"/>
        <w:left w:val="none" w:sz="0" w:space="0" w:color="auto"/>
        <w:bottom w:val="none" w:sz="0" w:space="0" w:color="auto"/>
        <w:right w:val="none" w:sz="0" w:space="0" w:color="auto"/>
      </w:divBdr>
    </w:div>
    <w:div w:id="476266777">
      <w:bodyDiv w:val="1"/>
      <w:marLeft w:val="0"/>
      <w:marRight w:val="0"/>
      <w:marTop w:val="0"/>
      <w:marBottom w:val="0"/>
      <w:divBdr>
        <w:top w:val="none" w:sz="0" w:space="0" w:color="auto"/>
        <w:left w:val="none" w:sz="0" w:space="0" w:color="auto"/>
        <w:bottom w:val="none" w:sz="0" w:space="0" w:color="auto"/>
        <w:right w:val="none" w:sz="0" w:space="0" w:color="auto"/>
      </w:divBdr>
    </w:div>
    <w:div w:id="533424553">
      <w:bodyDiv w:val="1"/>
      <w:marLeft w:val="0"/>
      <w:marRight w:val="0"/>
      <w:marTop w:val="0"/>
      <w:marBottom w:val="0"/>
      <w:divBdr>
        <w:top w:val="none" w:sz="0" w:space="0" w:color="auto"/>
        <w:left w:val="none" w:sz="0" w:space="0" w:color="auto"/>
        <w:bottom w:val="none" w:sz="0" w:space="0" w:color="auto"/>
        <w:right w:val="none" w:sz="0" w:space="0" w:color="auto"/>
      </w:divBdr>
    </w:div>
    <w:div w:id="566771995">
      <w:bodyDiv w:val="1"/>
      <w:marLeft w:val="0"/>
      <w:marRight w:val="0"/>
      <w:marTop w:val="0"/>
      <w:marBottom w:val="0"/>
      <w:divBdr>
        <w:top w:val="none" w:sz="0" w:space="0" w:color="auto"/>
        <w:left w:val="none" w:sz="0" w:space="0" w:color="auto"/>
        <w:bottom w:val="none" w:sz="0" w:space="0" w:color="auto"/>
        <w:right w:val="none" w:sz="0" w:space="0" w:color="auto"/>
      </w:divBdr>
    </w:div>
    <w:div w:id="674041748">
      <w:bodyDiv w:val="1"/>
      <w:marLeft w:val="0"/>
      <w:marRight w:val="0"/>
      <w:marTop w:val="0"/>
      <w:marBottom w:val="0"/>
      <w:divBdr>
        <w:top w:val="none" w:sz="0" w:space="0" w:color="auto"/>
        <w:left w:val="none" w:sz="0" w:space="0" w:color="auto"/>
        <w:bottom w:val="none" w:sz="0" w:space="0" w:color="auto"/>
        <w:right w:val="none" w:sz="0" w:space="0" w:color="auto"/>
      </w:divBdr>
    </w:div>
    <w:div w:id="778838568">
      <w:bodyDiv w:val="1"/>
      <w:marLeft w:val="0"/>
      <w:marRight w:val="0"/>
      <w:marTop w:val="0"/>
      <w:marBottom w:val="0"/>
      <w:divBdr>
        <w:top w:val="none" w:sz="0" w:space="0" w:color="auto"/>
        <w:left w:val="none" w:sz="0" w:space="0" w:color="auto"/>
        <w:bottom w:val="none" w:sz="0" w:space="0" w:color="auto"/>
        <w:right w:val="none" w:sz="0" w:space="0" w:color="auto"/>
      </w:divBdr>
    </w:div>
    <w:div w:id="790780440">
      <w:bodyDiv w:val="1"/>
      <w:marLeft w:val="0"/>
      <w:marRight w:val="0"/>
      <w:marTop w:val="0"/>
      <w:marBottom w:val="0"/>
      <w:divBdr>
        <w:top w:val="none" w:sz="0" w:space="0" w:color="auto"/>
        <w:left w:val="none" w:sz="0" w:space="0" w:color="auto"/>
        <w:bottom w:val="none" w:sz="0" w:space="0" w:color="auto"/>
        <w:right w:val="none" w:sz="0" w:space="0" w:color="auto"/>
      </w:divBdr>
    </w:div>
    <w:div w:id="791242312">
      <w:bodyDiv w:val="1"/>
      <w:marLeft w:val="0"/>
      <w:marRight w:val="0"/>
      <w:marTop w:val="0"/>
      <w:marBottom w:val="0"/>
      <w:divBdr>
        <w:top w:val="none" w:sz="0" w:space="0" w:color="auto"/>
        <w:left w:val="none" w:sz="0" w:space="0" w:color="auto"/>
        <w:bottom w:val="none" w:sz="0" w:space="0" w:color="auto"/>
        <w:right w:val="none" w:sz="0" w:space="0" w:color="auto"/>
      </w:divBdr>
    </w:div>
    <w:div w:id="806120231">
      <w:bodyDiv w:val="1"/>
      <w:marLeft w:val="0"/>
      <w:marRight w:val="0"/>
      <w:marTop w:val="0"/>
      <w:marBottom w:val="0"/>
      <w:divBdr>
        <w:top w:val="none" w:sz="0" w:space="0" w:color="auto"/>
        <w:left w:val="none" w:sz="0" w:space="0" w:color="auto"/>
        <w:bottom w:val="none" w:sz="0" w:space="0" w:color="auto"/>
        <w:right w:val="none" w:sz="0" w:space="0" w:color="auto"/>
      </w:divBdr>
    </w:div>
    <w:div w:id="833642336">
      <w:bodyDiv w:val="1"/>
      <w:marLeft w:val="0"/>
      <w:marRight w:val="0"/>
      <w:marTop w:val="0"/>
      <w:marBottom w:val="0"/>
      <w:divBdr>
        <w:top w:val="none" w:sz="0" w:space="0" w:color="auto"/>
        <w:left w:val="none" w:sz="0" w:space="0" w:color="auto"/>
        <w:bottom w:val="none" w:sz="0" w:space="0" w:color="auto"/>
        <w:right w:val="none" w:sz="0" w:space="0" w:color="auto"/>
      </w:divBdr>
    </w:div>
    <w:div w:id="958994173">
      <w:bodyDiv w:val="1"/>
      <w:marLeft w:val="0"/>
      <w:marRight w:val="0"/>
      <w:marTop w:val="0"/>
      <w:marBottom w:val="0"/>
      <w:divBdr>
        <w:top w:val="none" w:sz="0" w:space="0" w:color="auto"/>
        <w:left w:val="none" w:sz="0" w:space="0" w:color="auto"/>
        <w:bottom w:val="none" w:sz="0" w:space="0" w:color="auto"/>
        <w:right w:val="none" w:sz="0" w:space="0" w:color="auto"/>
      </w:divBdr>
    </w:div>
    <w:div w:id="978026326">
      <w:bodyDiv w:val="1"/>
      <w:marLeft w:val="0"/>
      <w:marRight w:val="0"/>
      <w:marTop w:val="0"/>
      <w:marBottom w:val="0"/>
      <w:divBdr>
        <w:top w:val="none" w:sz="0" w:space="0" w:color="auto"/>
        <w:left w:val="none" w:sz="0" w:space="0" w:color="auto"/>
        <w:bottom w:val="none" w:sz="0" w:space="0" w:color="auto"/>
        <w:right w:val="none" w:sz="0" w:space="0" w:color="auto"/>
      </w:divBdr>
    </w:div>
    <w:div w:id="1005858212">
      <w:bodyDiv w:val="1"/>
      <w:marLeft w:val="0"/>
      <w:marRight w:val="0"/>
      <w:marTop w:val="0"/>
      <w:marBottom w:val="0"/>
      <w:divBdr>
        <w:top w:val="none" w:sz="0" w:space="0" w:color="auto"/>
        <w:left w:val="none" w:sz="0" w:space="0" w:color="auto"/>
        <w:bottom w:val="none" w:sz="0" w:space="0" w:color="auto"/>
        <w:right w:val="none" w:sz="0" w:space="0" w:color="auto"/>
      </w:divBdr>
    </w:div>
    <w:div w:id="1006439697">
      <w:bodyDiv w:val="1"/>
      <w:marLeft w:val="0"/>
      <w:marRight w:val="0"/>
      <w:marTop w:val="0"/>
      <w:marBottom w:val="0"/>
      <w:divBdr>
        <w:top w:val="none" w:sz="0" w:space="0" w:color="auto"/>
        <w:left w:val="none" w:sz="0" w:space="0" w:color="auto"/>
        <w:bottom w:val="none" w:sz="0" w:space="0" w:color="auto"/>
        <w:right w:val="none" w:sz="0" w:space="0" w:color="auto"/>
      </w:divBdr>
      <w:divsChild>
        <w:div w:id="540089741">
          <w:marLeft w:val="0"/>
          <w:marRight w:val="0"/>
          <w:marTop w:val="0"/>
          <w:marBottom w:val="0"/>
          <w:divBdr>
            <w:top w:val="none" w:sz="0" w:space="0" w:color="auto"/>
            <w:left w:val="none" w:sz="0" w:space="0" w:color="auto"/>
            <w:bottom w:val="none" w:sz="0" w:space="0" w:color="auto"/>
            <w:right w:val="none" w:sz="0" w:space="0" w:color="auto"/>
          </w:divBdr>
        </w:div>
        <w:div w:id="2144805925">
          <w:marLeft w:val="0"/>
          <w:marRight w:val="0"/>
          <w:marTop w:val="0"/>
          <w:marBottom w:val="0"/>
          <w:divBdr>
            <w:top w:val="none" w:sz="0" w:space="0" w:color="auto"/>
            <w:left w:val="none" w:sz="0" w:space="0" w:color="auto"/>
            <w:bottom w:val="none" w:sz="0" w:space="0" w:color="auto"/>
            <w:right w:val="none" w:sz="0" w:space="0" w:color="auto"/>
          </w:divBdr>
        </w:div>
      </w:divsChild>
    </w:div>
    <w:div w:id="1028601382">
      <w:bodyDiv w:val="1"/>
      <w:marLeft w:val="0"/>
      <w:marRight w:val="0"/>
      <w:marTop w:val="0"/>
      <w:marBottom w:val="0"/>
      <w:divBdr>
        <w:top w:val="none" w:sz="0" w:space="0" w:color="auto"/>
        <w:left w:val="none" w:sz="0" w:space="0" w:color="auto"/>
        <w:bottom w:val="none" w:sz="0" w:space="0" w:color="auto"/>
        <w:right w:val="none" w:sz="0" w:space="0" w:color="auto"/>
      </w:divBdr>
    </w:div>
    <w:div w:id="1089812752">
      <w:bodyDiv w:val="1"/>
      <w:marLeft w:val="0"/>
      <w:marRight w:val="0"/>
      <w:marTop w:val="0"/>
      <w:marBottom w:val="0"/>
      <w:divBdr>
        <w:top w:val="none" w:sz="0" w:space="0" w:color="auto"/>
        <w:left w:val="none" w:sz="0" w:space="0" w:color="auto"/>
        <w:bottom w:val="none" w:sz="0" w:space="0" w:color="auto"/>
        <w:right w:val="none" w:sz="0" w:space="0" w:color="auto"/>
      </w:divBdr>
    </w:div>
    <w:div w:id="1153714530">
      <w:bodyDiv w:val="1"/>
      <w:marLeft w:val="0"/>
      <w:marRight w:val="0"/>
      <w:marTop w:val="0"/>
      <w:marBottom w:val="0"/>
      <w:divBdr>
        <w:top w:val="none" w:sz="0" w:space="0" w:color="auto"/>
        <w:left w:val="none" w:sz="0" w:space="0" w:color="auto"/>
        <w:bottom w:val="none" w:sz="0" w:space="0" w:color="auto"/>
        <w:right w:val="none" w:sz="0" w:space="0" w:color="auto"/>
      </w:divBdr>
    </w:div>
    <w:div w:id="1209991361">
      <w:bodyDiv w:val="1"/>
      <w:marLeft w:val="0"/>
      <w:marRight w:val="0"/>
      <w:marTop w:val="0"/>
      <w:marBottom w:val="0"/>
      <w:divBdr>
        <w:top w:val="none" w:sz="0" w:space="0" w:color="auto"/>
        <w:left w:val="none" w:sz="0" w:space="0" w:color="auto"/>
        <w:bottom w:val="none" w:sz="0" w:space="0" w:color="auto"/>
        <w:right w:val="none" w:sz="0" w:space="0" w:color="auto"/>
      </w:divBdr>
    </w:div>
    <w:div w:id="1255817097">
      <w:bodyDiv w:val="1"/>
      <w:marLeft w:val="0"/>
      <w:marRight w:val="0"/>
      <w:marTop w:val="0"/>
      <w:marBottom w:val="0"/>
      <w:divBdr>
        <w:top w:val="none" w:sz="0" w:space="0" w:color="auto"/>
        <w:left w:val="none" w:sz="0" w:space="0" w:color="auto"/>
        <w:bottom w:val="none" w:sz="0" w:space="0" w:color="auto"/>
        <w:right w:val="none" w:sz="0" w:space="0" w:color="auto"/>
      </w:divBdr>
    </w:div>
    <w:div w:id="1261371411">
      <w:bodyDiv w:val="1"/>
      <w:marLeft w:val="0"/>
      <w:marRight w:val="0"/>
      <w:marTop w:val="0"/>
      <w:marBottom w:val="0"/>
      <w:divBdr>
        <w:top w:val="none" w:sz="0" w:space="0" w:color="auto"/>
        <w:left w:val="none" w:sz="0" w:space="0" w:color="auto"/>
        <w:bottom w:val="none" w:sz="0" w:space="0" w:color="auto"/>
        <w:right w:val="none" w:sz="0" w:space="0" w:color="auto"/>
      </w:divBdr>
    </w:div>
    <w:div w:id="1328708993">
      <w:bodyDiv w:val="1"/>
      <w:marLeft w:val="0"/>
      <w:marRight w:val="0"/>
      <w:marTop w:val="0"/>
      <w:marBottom w:val="0"/>
      <w:divBdr>
        <w:top w:val="none" w:sz="0" w:space="0" w:color="auto"/>
        <w:left w:val="none" w:sz="0" w:space="0" w:color="auto"/>
        <w:bottom w:val="none" w:sz="0" w:space="0" w:color="auto"/>
        <w:right w:val="none" w:sz="0" w:space="0" w:color="auto"/>
      </w:divBdr>
    </w:div>
    <w:div w:id="1536776360">
      <w:bodyDiv w:val="1"/>
      <w:marLeft w:val="0"/>
      <w:marRight w:val="0"/>
      <w:marTop w:val="0"/>
      <w:marBottom w:val="0"/>
      <w:divBdr>
        <w:top w:val="none" w:sz="0" w:space="0" w:color="auto"/>
        <w:left w:val="none" w:sz="0" w:space="0" w:color="auto"/>
        <w:bottom w:val="none" w:sz="0" w:space="0" w:color="auto"/>
        <w:right w:val="none" w:sz="0" w:space="0" w:color="auto"/>
      </w:divBdr>
    </w:div>
    <w:div w:id="1603495253">
      <w:bodyDiv w:val="1"/>
      <w:marLeft w:val="0"/>
      <w:marRight w:val="0"/>
      <w:marTop w:val="0"/>
      <w:marBottom w:val="0"/>
      <w:divBdr>
        <w:top w:val="none" w:sz="0" w:space="0" w:color="auto"/>
        <w:left w:val="none" w:sz="0" w:space="0" w:color="auto"/>
        <w:bottom w:val="none" w:sz="0" w:space="0" w:color="auto"/>
        <w:right w:val="none" w:sz="0" w:space="0" w:color="auto"/>
      </w:divBdr>
    </w:div>
    <w:div w:id="1615554993">
      <w:bodyDiv w:val="1"/>
      <w:marLeft w:val="0"/>
      <w:marRight w:val="0"/>
      <w:marTop w:val="0"/>
      <w:marBottom w:val="0"/>
      <w:divBdr>
        <w:top w:val="none" w:sz="0" w:space="0" w:color="auto"/>
        <w:left w:val="none" w:sz="0" w:space="0" w:color="auto"/>
        <w:bottom w:val="none" w:sz="0" w:space="0" w:color="auto"/>
        <w:right w:val="none" w:sz="0" w:space="0" w:color="auto"/>
      </w:divBdr>
    </w:div>
    <w:div w:id="1792095535">
      <w:bodyDiv w:val="1"/>
      <w:marLeft w:val="0"/>
      <w:marRight w:val="0"/>
      <w:marTop w:val="0"/>
      <w:marBottom w:val="0"/>
      <w:divBdr>
        <w:top w:val="none" w:sz="0" w:space="0" w:color="auto"/>
        <w:left w:val="none" w:sz="0" w:space="0" w:color="auto"/>
        <w:bottom w:val="none" w:sz="0" w:space="0" w:color="auto"/>
        <w:right w:val="none" w:sz="0" w:space="0" w:color="auto"/>
      </w:divBdr>
    </w:div>
    <w:div w:id="1810901350">
      <w:bodyDiv w:val="1"/>
      <w:marLeft w:val="0"/>
      <w:marRight w:val="0"/>
      <w:marTop w:val="0"/>
      <w:marBottom w:val="0"/>
      <w:divBdr>
        <w:top w:val="none" w:sz="0" w:space="0" w:color="auto"/>
        <w:left w:val="none" w:sz="0" w:space="0" w:color="auto"/>
        <w:bottom w:val="none" w:sz="0" w:space="0" w:color="auto"/>
        <w:right w:val="none" w:sz="0" w:space="0" w:color="auto"/>
      </w:divBdr>
    </w:div>
    <w:div w:id="1854804415">
      <w:bodyDiv w:val="1"/>
      <w:marLeft w:val="0"/>
      <w:marRight w:val="0"/>
      <w:marTop w:val="0"/>
      <w:marBottom w:val="0"/>
      <w:divBdr>
        <w:top w:val="none" w:sz="0" w:space="0" w:color="auto"/>
        <w:left w:val="none" w:sz="0" w:space="0" w:color="auto"/>
        <w:bottom w:val="none" w:sz="0" w:space="0" w:color="auto"/>
        <w:right w:val="none" w:sz="0" w:space="0" w:color="auto"/>
      </w:divBdr>
    </w:div>
    <w:div w:id="1860393976">
      <w:bodyDiv w:val="1"/>
      <w:marLeft w:val="0"/>
      <w:marRight w:val="0"/>
      <w:marTop w:val="0"/>
      <w:marBottom w:val="0"/>
      <w:divBdr>
        <w:top w:val="none" w:sz="0" w:space="0" w:color="auto"/>
        <w:left w:val="none" w:sz="0" w:space="0" w:color="auto"/>
        <w:bottom w:val="none" w:sz="0" w:space="0" w:color="auto"/>
        <w:right w:val="none" w:sz="0" w:space="0" w:color="auto"/>
      </w:divBdr>
    </w:div>
    <w:div w:id="1997755178">
      <w:bodyDiv w:val="1"/>
      <w:marLeft w:val="0"/>
      <w:marRight w:val="0"/>
      <w:marTop w:val="0"/>
      <w:marBottom w:val="0"/>
      <w:divBdr>
        <w:top w:val="none" w:sz="0" w:space="0" w:color="auto"/>
        <w:left w:val="none" w:sz="0" w:space="0" w:color="auto"/>
        <w:bottom w:val="none" w:sz="0" w:space="0" w:color="auto"/>
        <w:right w:val="none" w:sz="0" w:space="0" w:color="auto"/>
      </w:divBdr>
    </w:div>
    <w:div w:id="2066181424">
      <w:bodyDiv w:val="1"/>
      <w:marLeft w:val="0"/>
      <w:marRight w:val="0"/>
      <w:marTop w:val="0"/>
      <w:marBottom w:val="0"/>
      <w:divBdr>
        <w:top w:val="none" w:sz="0" w:space="0" w:color="auto"/>
        <w:left w:val="none" w:sz="0" w:space="0" w:color="auto"/>
        <w:bottom w:val="none" w:sz="0" w:space="0" w:color="auto"/>
        <w:right w:val="none" w:sz="0" w:space="0" w:color="auto"/>
      </w:divBdr>
    </w:div>
    <w:div w:id="2085494559">
      <w:bodyDiv w:val="1"/>
      <w:marLeft w:val="0"/>
      <w:marRight w:val="0"/>
      <w:marTop w:val="0"/>
      <w:marBottom w:val="0"/>
      <w:divBdr>
        <w:top w:val="none" w:sz="0" w:space="0" w:color="auto"/>
        <w:left w:val="none" w:sz="0" w:space="0" w:color="auto"/>
        <w:bottom w:val="none" w:sz="0" w:space="0" w:color="auto"/>
        <w:right w:val="none" w:sz="0" w:space="0" w:color="auto"/>
      </w:divBdr>
    </w:div>
    <w:div w:id="2092923557">
      <w:bodyDiv w:val="1"/>
      <w:marLeft w:val="0"/>
      <w:marRight w:val="0"/>
      <w:marTop w:val="0"/>
      <w:marBottom w:val="0"/>
      <w:divBdr>
        <w:top w:val="none" w:sz="0" w:space="0" w:color="auto"/>
        <w:left w:val="none" w:sz="0" w:space="0" w:color="auto"/>
        <w:bottom w:val="none" w:sz="0" w:space="0" w:color="auto"/>
        <w:right w:val="none" w:sz="0" w:space="0" w:color="auto"/>
      </w:divBdr>
    </w:div>
    <w:div w:id="2119400341">
      <w:bodyDiv w:val="1"/>
      <w:marLeft w:val="0"/>
      <w:marRight w:val="0"/>
      <w:marTop w:val="0"/>
      <w:marBottom w:val="0"/>
      <w:divBdr>
        <w:top w:val="none" w:sz="0" w:space="0" w:color="auto"/>
        <w:left w:val="none" w:sz="0" w:space="0" w:color="auto"/>
        <w:bottom w:val="none" w:sz="0" w:space="0" w:color="auto"/>
        <w:right w:val="none" w:sz="0" w:space="0" w:color="auto"/>
      </w:divBdr>
    </w:div>
    <w:div w:id="214630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icao.int/Pages/default.aspx" TargetMode="External"/><Relationship Id="rId13" Type="http://schemas.openxmlformats.org/officeDocument/2006/relationships/hyperlink" Target="http://www.hklii.hk/chi//hk/legis/ord/494/.&#27298;&#32034;&#26085;&#26399;&#65306;2019" TargetMode="External"/><Relationship Id="rId18" Type="http://schemas.openxmlformats.org/officeDocument/2006/relationships/hyperlink" Target="http://www.caac.gov.cn/big5/www.caac.gov.cn/XXGK/XXGK/.&#27298;&#32034;&#26085;&#26399;&#65306;2019" TargetMode="External"/><Relationship Id="rId3" Type="http://schemas.openxmlformats.org/officeDocument/2006/relationships/hyperlink" Target="https://www.cna.com.tw/news/ahel/201803300148.aspx.&#27298;&#32034;&#26085;&#26399;&#65306;2019" TargetMode="External"/><Relationship Id="rId21" Type="http://schemas.openxmlformats.org/officeDocument/2006/relationships/hyperlink" Target="https://translate.google.com/translate?hl=zh-TW&amp;sl=de&amp;u=https://de.wikipedia.org/wiki/Luftsicherheitsgesetz&amp;prev=search.&#27298;&#32034;&#26085;&#26399;&#65306;2019" TargetMode="External"/><Relationship Id="rId7" Type="http://schemas.openxmlformats.org/officeDocument/2006/relationships/hyperlink" Target="https://en.wikipedia.org/wiki/Chicago_Convention_on_International_Civil_Aviation.%20&#27298;&#32034;&#26085;&#26399;&#65306;2019" TargetMode="External"/><Relationship Id="rId12" Type="http://schemas.openxmlformats.org/officeDocument/2006/relationships/hyperlink" Target="https://www.icao.int/secretariat/legal/restr/doc21_zh.pdf.&#27298;&#32034;&#26085;&#26399;&#65306;2019" TargetMode="External"/><Relationship Id="rId17" Type="http://schemas.openxmlformats.org/officeDocument/2006/relationships/hyperlink" Target="https://wenku.baidu.com/view/089310d384254b35eefd349a.html.&#27298;&#32034;&#26085;&#26399;&#65306;2019" TargetMode="External"/><Relationship Id="rId25" Type="http://schemas.openxmlformats.org/officeDocument/2006/relationships/hyperlink" Target="https://lis.ly.gov.tw/lglawc/lawsingle?007B2C8963950000000000000000014000000004000000%5e02031107040300%5e00020001001.%20&#27298;&#32034;&#26085;&#26399;&#65306;2019" TargetMode="External"/><Relationship Id="rId2" Type="http://schemas.openxmlformats.org/officeDocument/2006/relationships/hyperlink" Target="https://www.mofa.gov.tw/igo/cp.aspx?n=3DE11E74CBD6C44E.&#27298;&#32034;&#26085;&#26399;&#65306;2019" TargetMode="External"/><Relationship Id="rId16" Type="http://schemas.openxmlformats.org/officeDocument/2006/relationships/hyperlink" Target="https://wenku.baidu.com/view/089310d384254b35eefd349a.html.&#27298;&#32034;&#26085;&#26399;&#65306;2019" TargetMode="External"/><Relationship Id="rId20" Type="http://schemas.openxmlformats.org/officeDocument/2006/relationships/hyperlink" Target="http://www.caac.gov.cn/XXGK/XXGK/FLFG/201510/t20151029_2791.html.&#27298;&#32034;&#26085;&#26399;&#65306;2019" TargetMode="External"/><Relationship Id="rId1" Type="http://schemas.openxmlformats.org/officeDocument/2006/relationships/hyperlink" Target="https://www.icao.int/about-icao/Pages/default.aspx.&#27298;&#32034;&#26085;&#26399;&#65306;2019" TargetMode="External"/><Relationship Id="rId6" Type="http://schemas.openxmlformats.org/officeDocument/2006/relationships/hyperlink" Target="https://baike.baidu.com/item/%E6%B5%B7%E7%89%99%E5%85%AC%E7%BA%A6" TargetMode="External"/><Relationship Id="rId11" Type="http://schemas.openxmlformats.org/officeDocument/2006/relationships/hyperlink" Target="http://www.iolaw.org.cn/showNews.asp?id=23385.&#27298;&#32034;&#26085;&#26399;&#65306;2019" TargetMode="External"/><Relationship Id="rId24" Type="http://schemas.openxmlformats.org/officeDocument/2006/relationships/hyperlink" Target="https://lis.ly.gov.tw/lglawc/lawsingle?0017365AB71F0000000000000000014000000004000000%5e01441108061900%5e00005001001&#12290;&#27298;&#32034;&#26085;&#26399;&#65306;2019" TargetMode="External"/><Relationship Id="rId5" Type="http://schemas.openxmlformats.org/officeDocument/2006/relationships/hyperlink" Target="http://www.pj.gov.mo/Web//u/cms/www/201608/021250242v7i.pdf" TargetMode="External"/><Relationship Id="rId15" Type="http://schemas.openxmlformats.org/officeDocument/2006/relationships/hyperlink" Target="https://zh.wikipedia.org/wiki/%E6%96%B0%E5%8A%A0%E5%9D%A1%E6%B0%91%E8%88%AA%E5%B1%80.&#27298;&#32034;&#26085;&#26399;&#65306;2019" TargetMode="External"/><Relationship Id="rId23" Type="http://schemas.openxmlformats.org/officeDocument/2006/relationships/hyperlink" Target="https://www.caa.gov.tw/article.aspx?a=190&amp;lang=1.&#27298;&#32034;&#26085;&#26399;&#65306;2019" TargetMode="External"/><Relationship Id="rId10" Type="http://schemas.openxmlformats.org/officeDocument/2006/relationships/hyperlink" Target="https://www.icao.int/Newsroom/Pages/ZH/Beijing-Convention-to-enter-into-force-on-1-July-2018.aspx.&#27298;&#32034;&#26085;&#26399;&#65306;2019" TargetMode="External"/><Relationship Id="rId19" Type="http://schemas.openxmlformats.org/officeDocument/2006/relationships/hyperlink" Target="http://www.caac.gov.cn/big5/www.caac.gov.cn/ZTZL/RDZT/2018MHFUZLHBZCGZH/HYBS/201902/t20190214_194684.html.&#27298;&#32034;&#26085;&#26399;&#65306;2019" TargetMode="External"/><Relationship Id="rId4" Type="http://schemas.openxmlformats.org/officeDocument/2006/relationships/hyperlink" Target="https://www.un.org/securitycouncil/zh/content/resolutions.&#27298;&#32034;&#26085;&#26399;&#65306;2019" TargetMode="External"/><Relationship Id="rId9" Type="http://schemas.openxmlformats.org/officeDocument/2006/relationships/hyperlink" Target="https://zh.wikisource.org/zh-hant/%E8%81%94%E5%90%88%E5%9B%BD%E5%AE%89%E7%90%86%E4%BC%9A%E7%AC%AC1710%E5%8F%B7%E5%86%B3%E8%AE%AE.&#27298;&#32034;&#26085;&#26399;&#65306;2019" TargetMode="External"/><Relationship Id="rId14" Type="http://schemas.openxmlformats.org/officeDocument/2006/relationships/hyperlink" Target="https://www.elegislation.gov.hk/hk/cap494!zh-Hant-HK&#65292;&#19978;&#32178;&#28687;&#35261;&#26178;&#38291;&#65306;2020" TargetMode="External"/><Relationship Id="rId22" Type="http://schemas.openxmlformats.org/officeDocument/2006/relationships/hyperlink" Target="https://www.legal-theory.org/?mod=info&amp;act=view&amp;id=21443.&#27298;&#32034;&#26085;&#26399;&#65306;2019"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92DE1A-35CA-4822-A263-DC7AF8290995}" type="doc">
      <dgm:prSet loTypeId="urn:microsoft.com/office/officeart/2008/layout/RadialCluster" loCatId="cycle" qsTypeId="urn:microsoft.com/office/officeart/2005/8/quickstyle/simple1" qsCatId="simple" csTypeId="urn:microsoft.com/office/officeart/2005/8/colors/accent0_1" csCatId="mainScheme" phldr="1"/>
      <dgm:spPr/>
      <dgm:t>
        <a:bodyPr/>
        <a:lstStyle/>
        <a:p>
          <a:endParaRPr lang="zh-TW" altLang="en-US"/>
        </a:p>
      </dgm:t>
    </dgm:pt>
    <dgm:pt modelId="{BE26CE25-8A21-458B-9A68-BD26003AA84B}">
      <dgm:prSet phldrT="[文字]" custT="1"/>
      <dgm:spPr/>
      <dgm:t>
        <a:bodyPr/>
        <a:lstStyle/>
        <a:p>
          <a:pPr algn="just">
            <a:lnSpc>
              <a:spcPct val="100000"/>
            </a:lnSpc>
            <a:spcAft>
              <a:spcPts val="0"/>
            </a:spcAft>
          </a:pPr>
          <a:r>
            <a:rPr lang="zh-TW" altLang="en-US" sz="1200"/>
            <a:t>航空保安管理機關之職權法制：國際法制、香港、 新加坡、中國大陸、德國</a:t>
          </a:r>
        </a:p>
        <a:p>
          <a:pPr algn="ctr">
            <a:lnSpc>
              <a:spcPct val="90000"/>
            </a:lnSpc>
            <a:spcAft>
              <a:spcPct val="35000"/>
            </a:spcAft>
          </a:pPr>
          <a:endParaRPr lang="zh-TW" altLang="en-US" sz="1300"/>
        </a:p>
      </dgm:t>
    </dgm:pt>
    <dgm:pt modelId="{360617A5-7A4D-4B5B-BF63-1EBBC2018A9B}" type="parTrans" cxnId="{EEFA09E4-ABD4-4756-9ED6-76ADD6DB98D2}">
      <dgm:prSet/>
      <dgm:spPr/>
      <dgm:t>
        <a:bodyPr/>
        <a:lstStyle/>
        <a:p>
          <a:endParaRPr lang="zh-TW" altLang="en-US"/>
        </a:p>
      </dgm:t>
    </dgm:pt>
    <dgm:pt modelId="{8B3610FF-4C83-49C7-AA20-1010A783F775}" type="sibTrans" cxnId="{EEFA09E4-ABD4-4756-9ED6-76ADD6DB98D2}">
      <dgm:prSet/>
      <dgm:spPr/>
      <dgm:t>
        <a:bodyPr/>
        <a:lstStyle/>
        <a:p>
          <a:endParaRPr lang="zh-TW" altLang="en-US"/>
        </a:p>
      </dgm:t>
    </dgm:pt>
    <dgm:pt modelId="{9D612CAF-D558-45F5-BBB7-B77FC2BD673C}">
      <dgm:prSet phldrT="[文字]" custT="1"/>
      <dgm:spPr/>
      <dgm:t>
        <a:bodyPr/>
        <a:lstStyle/>
        <a:p>
          <a:pPr algn="just"/>
          <a:r>
            <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rPr>
            <a:t>我國航空保安管理機關相關職權之對策</a:t>
          </a:r>
          <a:endParaRPr lang="zh-TW" altLang="en-US" sz="1200"/>
        </a:p>
      </dgm:t>
    </dgm:pt>
    <dgm:pt modelId="{E36DE09B-D64C-4422-A087-C10C643C7423}" type="parTrans" cxnId="{14FBBBC3-14AA-4CD0-A162-242E5C582621}">
      <dgm:prSet>
        <dgm:style>
          <a:lnRef idx="3">
            <a:schemeClr val="dk1"/>
          </a:lnRef>
          <a:fillRef idx="0">
            <a:schemeClr val="dk1"/>
          </a:fillRef>
          <a:effectRef idx="2">
            <a:schemeClr val="dk1"/>
          </a:effectRef>
          <a:fontRef idx="minor">
            <a:schemeClr val="tx1"/>
          </a:fontRef>
        </dgm:style>
      </dgm:prSet>
      <dgm:spPr>
        <a:ln w="25400">
          <a:tailEnd type="stealth" w="lg" len="lg"/>
        </a:ln>
      </dgm:spPr>
      <dgm:t>
        <a:bodyPr/>
        <a:lstStyle/>
        <a:p>
          <a:endParaRPr lang="zh-TW" altLang="en-US"/>
        </a:p>
      </dgm:t>
    </dgm:pt>
    <dgm:pt modelId="{6DED0E4F-8F7C-40CE-9B8E-22CE28E63A3B}" type="sibTrans" cxnId="{14FBBBC3-14AA-4CD0-A162-242E5C582621}">
      <dgm:prSet/>
      <dgm:spPr/>
      <dgm:t>
        <a:bodyPr/>
        <a:lstStyle/>
        <a:p>
          <a:endParaRPr lang="zh-TW" altLang="en-US"/>
        </a:p>
      </dgm:t>
    </dgm:pt>
    <dgm:pt modelId="{36B82006-9258-4DDD-8C30-908FBFFB44B9}">
      <dgm:prSet phldrT="[文字]" custT="1"/>
      <dgm:spPr/>
      <dgm:t>
        <a:bodyPr/>
        <a:lstStyle/>
        <a:p>
          <a:pPr algn="just"/>
          <a:r>
            <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rPr>
            <a:t>我國航空保安管理機關相關職權之現況及困境</a:t>
          </a:r>
          <a:endParaRPr lang="zh-TW" altLang="en-US" sz="1200"/>
        </a:p>
      </dgm:t>
    </dgm:pt>
    <dgm:pt modelId="{ADAC39AA-0EE5-4FD2-BA39-2DC365C1F0AF}" type="sibTrans" cxnId="{21419CB2-6371-4E28-87E5-C55C7EB51109}">
      <dgm:prSet/>
      <dgm:spPr/>
      <dgm:t>
        <a:bodyPr/>
        <a:lstStyle/>
        <a:p>
          <a:endParaRPr lang="zh-TW" altLang="en-US"/>
        </a:p>
      </dgm:t>
    </dgm:pt>
    <dgm:pt modelId="{F7C757D7-EA29-48D5-B02C-FBCA701DA8EB}" type="parTrans" cxnId="{21419CB2-6371-4E28-87E5-C55C7EB51109}">
      <dgm:prSet>
        <dgm:style>
          <a:lnRef idx="3">
            <a:schemeClr val="dk1"/>
          </a:lnRef>
          <a:fillRef idx="0">
            <a:schemeClr val="dk1"/>
          </a:fillRef>
          <a:effectRef idx="2">
            <a:schemeClr val="dk1"/>
          </a:effectRef>
          <a:fontRef idx="minor">
            <a:schemeClr val="tx1"/>
          </a:fontRef>
        </dgm:style>
      </dgm:prSet>
      <dgm:spPr>
        <a:ln w="25400">
          <a:tailEnd type="stealth" w="lg" len="lg"/>
        </a:ln>
      </dgm:spPr>
      <dgm:t>
        <a:bodyPr/>
        <a:lstStyle/>
        <a:p>
          <a:endParaRPr lang="zh-TW" altLang="en-US"/>
        </a:p>
      </dgm:t>
    </dgm:pt>
    <dgm:pt modelId="{EA782611-22F4-4FB4-99CE-5EFBCCFF9709}">
      <dgm:prSet/>
      <dgm:spPr/>
      <dgm:t>
        <a:bodyPr/>
        <a:lstStyle/>
        <a:p>
          <a:endParaRPr lang="zh-TW" altLang="en-US"/>
        </a:p>
      </dgm:t>
    </dgm:pt>
    <dgm:pt modelId="{5A35D0E8-572E-428C-9284-1CE0FBF5C324}" type="parTrans" cxnId="{B0B5769D-541F-4524-A375-A727982669ED}">
      <dgm:prSet/>
      <dgm:spPr/>
      <dgm:t>
        <a:bodyPr/>
        <a:lstStyle/>
        <a:p>
          <a:endParaRPr lang="zh-TW" altLang="en-US"/>
        </a:p>
      </dgm:t>
    </dgm:pt>
    <dgm:pt modelId="{4B4410E2-A0F7-4CC2-9A02-84FFDAFA1802}" type="sibTrans" cxnId="{B0B5769D-541F-4524-A375-A727982669ED}">
      <dgm:prSet/>
      <dgm:spPr/>
      <dgm:t>
        <a:bodyPr/>
        <a:lstStyle/>
        <a:p>
          <a:endParaRPr lang="zh-TW" altLang="en-US"/>
        </a:p>
      </dgm:t>
    </dgm:pt>
    <dgm:pt modelId="{FD65E42C-3DE6-4F9B-BD3B-0D83ACFA073E}">
      <dgm:prSet/>
      <dgm:spPr/>
      <dgm:t>
        <a:bodyPr/>
        <a:lstStyle/>
        <a:p>
          <a:endParaRPr lang="zh-TW" altLang="en-US"/>
        </a:p>
      </dgm:t>
    </dgm:pt>
    <dgm:pt modelId="{C6B36A08-1CE8-4D93-8F12-476DF44E3B9E}" type="parTrans" cxnId="{06F30225-0E9B-481A-A612-BA20E4614FE2}">
      <dgm:prSet/>
      <dgm:spPr/>
      <dgm:t>
        <a:bodyPr/>
        <a:lstStyle/>
        <a:p>
          <a:endParaRPr lang="zh-TW" altLang="en-US"/>
        </a:p>
      </dgm:t>
    </dgm:pt>
    <dgm:pt modelId="{48C30F58-C238-4F5B-9F11-C288921CEF5A}" type="sibTrans" cxnId="{06F30225-0E9B-481A-A612-BA20E4614FE2}">
      <dgm:prSet/>
      <dgm:spPr/>
      <dgm:t>
        <a:bodyPr/>
        <a:lstStyle/>
        <a:p>
          <a:endParaRPr lang="zh-TW" altLang="en-US"/>
        </a:p>
      </dgm:t>
    </dgm:pt>
    <dgm:pt modelId="{658FA9AF-E995-47DC-8E55-2EB51827DF20}">
      <dgm:prSet/>
      <dgm:spPr/>
      <dgm:t>
        <a:bodyPr/>
        <a:lstStyle/>
        <a:p>
          <a:endParaRPr lang="zh-TW" altLang="en-US"/>
        </a:p>
      </dgm:t>
    </dgm:pt>
    <dgm:pt modelId="{6245F61D-9378-4119-8ADE-AD5AB59CE6E0}" type="parTrans" cxnId="{7A544CEF-947A-46BC-8D3D-7F17D964A349}">
      <dgm:prSet/>
      <dgm:spPr/>
      <dgm:t>
        <a:bodyPr/>
        <a:lstStyle/>
        <a:p>
          <a:endParaRPr lang="zh-TW" altLang="en-US"/>
        </a:p>
      </dgm:t>
    </dgm:pt>
    <dgm:pt modelId="{E0DA43E3-4A41-4792-91AA-54D0D3BC0579}" type="sibTrans" cxnId="{7A544CEF-947A-46BC-8D3D-7F17D964A349}">
      <dgm:prSet/>
      <dgm:spPr/>
      <dgm:t>
        <a:bodyPr/>
        <a:lstStyle/>
        <a:p>
          <a:endParaRPr lang="zh-TW" altLang="en-US"/>
        </a:p>
      </dgm:t>
    </dgm:pt>
    <dgm:pt modelId="{9529E65D-F3EC-424A-BB94-3D006E62C0C6}">
      <dgm:prSet/>
      <dgm:spPr/>
      <dgm:t>
        <a:bodyPr/>
        <a:lstStyle/>
        <a:p>
          <a:endParaRPr lang="zh-TW" altLang="en-US"/>
        </a:p>
      </dgm:t>
    </dgm:pt>
    <dgm:pt modelId="{B29F4972-2ED7-4A51-B912-DFC109628075}" type="parTrans" cxnId="{DA329F35-8270-4A36-9434-699683C61E63}">
      <dgm:prSet/>
      <dgm:spPr/>
      <dgm:t>
        <a:bodyPr/>
        <a:lstStyle/>
        <a:p>
          <a:endParaRPr lang="zh-TW" altLang="en-US"/>
        </a:p>
      </dgm:t>
    </dgm:pt>
    <dgm:pt modelId="{A64B99C0-F909-4057-B1D6-EC9B074C8E97}" type="sibTrans" cxnId="{DA329F35-8270-4A36-9434-699683C61E63}">
      <dgm:prSet/>
      <dgm:spPr/>
      <dgm:t>
        <a:bodyPr/>
        <a:lstStyle/>
        <a:p>
          <a:endParaRPr lang="zh-TW" altLang="en-US"/>
        </a:p>
      </dgm:t>
    </dgm:pt>
    <dgm:pt modelId="{B906FD63-CA70-4CBC-A5DC-1658A90A61EE}" type="pres">
      <dgm:prSet presAssocID="{9692DE1A-35CA-4822-A263-DC7AF8290995}" presName="Name0" presStyleCnt="0">
        <dgm:presLayoutVars>
          <dgm:chMax val="1"/>
          <dgm:chPref val="1"/>
          <dgm:dir/>
          <dgm:animOne val="branch"/>
          <dgm:animLvl val="lvl"/>
        </dgm:presLayoutVars>
      </dgm:prSet>
      <dgm:spPr/>
    </dgm:pt>
    <dgm:pt modelId="{83CE39F9-25D7-452F-91BB-14F00944765B}" type="pres">
      <dgm:prSet presAssocID="{BE26CE25-8A21-458B-9A68-BD26003AA84B}" presName="singleCycle" presStyleCnt="0"/>
      <dgm:spPr/>
    </dgm:pt>
    <dgm:pt modelId="{FF773F1D-0C42-44AC-97A4-7DDEA1AF7BA8}" type="pres">
      <dgm:prSet presAssocID="{BE26CE25-8A21-458B-9A68-BD26003AA84B}" presName="singleCenter" presStyleLbl="node1" presStyleIdx="0" presStyleCnt="3" custScaleX="474958" custScaleY="58919" custLinFactNeighborX="-3419" custLinFactNeighborY="-35396">
        <dgm:presLayoutVars>
          <dgm:chMax val="7"/>
          <dgm:chPref val="7"/>
        </dgm:presLayoutVars>
      </dgm:prSet>
      <dgm:spPr/>
    </dgm:pt>
    <dgm:pt modelId="{D380E2E1-911A-423C-AF1F-C1B4FDBC418A}" type="pres">
      <dgm:prSet presAssocID="{F7C757D7-EA29-48D5-B02C-FBCA701DA8EB}" presName="Name56" presStyleLbl="parChTrans1D2" presStyleIdx="0" presStyleCnt="2"/>
      <dgm:spPr/>
    </dgm:pt>
    <dgm:pt modelId="{0FC6FC0B-3A30-42E5-A34E-13165C701C07}" type="pres">
      <dgm:prSet presAssocID="{36B82006-9258-4DDD-8C30-908FBFFB44B9}" presName="text0" presStyleLbl="node1" presStyleIdx="1" presStyleCnt="3" custScaleX="348382" custScaleY="159600" custRadScaleRad="134965" custRadScaleInc="-142655">
        <dgm:presLayoutVars>
          <dgm:bulletEnabled val="1"/>
        </dgm:presLayoutVars>
      </dgm:prSet>
      <dgm:spPr/>
    </dgm:pt>
    <dgm:pt modelId="{7AFCC706-4140-43B5-86BD-AEDAC1E1E840}" type="pres">
      <dgm:prSet presAssocID="{E36DE09B-D64C-4422-A087-C10C643C7423}" presName="Name56" presStyleLbl="parChTrans1D2" presStyleIdx="1" presStyleCnt="2"/>
      <dgm:spPr/>
    </dgm:pt>
    <dgm:pt modelId="{AA5F3458-7C1C-46E8-A307-6C57EEB5AA1F}" type="pres">
      <dgm:prSet presAssocID="{9D612CAF-D558-45F5-BBB7-B77FC2BD673C}" presName="text0" presStyleLbl="node1" presStyleIdx="2" presStyleCnt="3" custScaleX="271583" custScaleY="153177" custRadScaleRad="141266" custRadScaleInc="-59960">
        <dgm:presLayoutVars>
          <dgm:bulletEnabled val="1"/>
        </dgm:presLayoutVars>
      </dgm:prSet>
      <dgm:spPr/>
    </dgm:pt>
  </dgm:ptLst>
  <dgm:cxnLst>
    <dgm:cxn modelId="{06F30225-0E9B-481A-A612-BA20E4614FE2}" srcId="{9692DE1A-35CA-4822-A263-DC7AF8290995}" destId="{FD65E42C-3DE6-4F9B-BD3B-0D83ACFA073E}" srcOrd="4" destOrd="0" parTransId="{C6B36A08-1CE8-4D93-8F12-476DF44E3B9E}" sibTransId="{48C30F58-C238-4F5B-9F11-C288921CEF5A}"/>
    <dgm:cxn modelId="{DA329F35-8270-4A36-9434-699683C61E63}" srcId="{9692DE1A-35CA-4822-A263-DC7AF8290995}" destId="{9529E65D-F3EC-424A-BB94-3D006E62C0C6}" srcOrd="2" destOrd="0" parTransId="{B29F4972-2ED7-4A51-B912-DFC109628075}" sibTransId="{A64B99C0-F909-4057-B1D6-EC9B074C8E97}"/>
    <dgm:cxn modelId="{78C01039-D285-458D-895D-07DB28060AC2}" type="presOf" srcId="{9D612CAF-D558-45F5-BBB7-B77FC2BD673C}" destId="{AA5F3458-7C1C-46E8-A307-6C57EEB5AA1F}" srcOrd="0" destOrd="0" presId="urn:microsoft.com/office/officeart/2008/layout/RadialCluster"/>
    <dgm:cxn modelId="{C1825841-053F-413A-A28D-5BEA5915D99B}" type="presOf" srcId="{9692DE1A-35CA-4822-A263-DC7AF8290995}" destId="{B906FD63-CA70-4CBC-A5DC-1658A90A61EE}" srcOrd="0" destOrd="0" presId="urn:microsoft.com/office/officeart/2008/layout/RadialCluster"/>
    <dgm:cxn modelId="{2BC09096-A4BE-4A3D-93CA-43EF280B980C}" type="presOf" srcId="{F7C757D7-EA29-48D5-B02C-FBCA701DA8EB}" destId="{D380E2E1-911A-423C-AF1F-C1B4FDBC418A}" srcOrd="0" destOrd="0" presId="urn:microsoft.com/office/officeart/2008/layout/RadialCluster"/>
    <dgm:cxn modelId="{B0B5769D-541F-4524-A375-A727982669ED}" srcId="{9692DE1A-35CA-4822-A263-DC7AF8290995}" destId="{EA782611-22F4-4FB4-99CE-5EFBCCFF9709}" srcOrd="3" destOrd="0" parTransId="{5A35D0E8-572E-428C-9284-1CE0FBF5C324}" sibTransId="{4B4410E2-A0F7-4CC2-9A02-84FFDAFA1802}"/>
    <dgm:cxn modelId="{21419CB2-6371-4E28-87E5-C55C7EB51109}" srcId="{BE26CE25-8A21-458B-9A68-BD26003AA84B}" destId="{36B82006-9258-4DDD-8C30-908FBFFB44B9}" srcOrd="0" destOrd="0" parTransId="{F7C757D7-EA29-48D5-B02C-FBCA701DA8EB}" sibTransId="{ADAC39AA-0EE5-4FD2-BA39-2DC365C1F0AF}"/>
    <dgm:cxn modelId="{9513C1B8-9FD8-48EF-9AE4-9F35BE07E865}" type="presOf" srcId="{E36DE09B-D64C-4422-A087-C10C643C7423}" destId="{7AFCC706-4140-43B5-86BD-AEDAC1E1E840}" srcOrd="0" destOrd="0" presId="urn:microsoft.com/office/officeart/2008/layout/RadialCluster"/>
    <dgm:cxn modelId="{14FBBBC3-14AA-4CD0-A162-242E5C582621}" srcId="{BE26CE25-8A21-458B-9A68-BD26003AA84B}" destId="{9D612CAF-D558-45F5-BBB7-B77FC2BD673C}" srcOrd="1" destOrd="0" parTransId="{E36DE09B-D64C-4422-A087-C10C643C7423}" sibTransId="{6DED0E4F-8F7C-40CE-9B8E-22CE28E63A3B}"/>
    <dgm:cxn modelId="{B80C20DC-EEBD-47D3-BF2B-F783ACD19BD6}" type="presOf" srcId="{BE26CE25-8A21-458B-9A68-BD26003AA84B}" destId="{FF773F1D-0C42-44AC-97A4-7DDEA1AF7BA8}" srcOrd="0" destOrd="0" presId="urn:microsoft.com/office/officeart/2008/layout/RadialCluster"/>
    <dgm:cxn modelId="{EEFA09E4-ABD4-4756-9ED6-76ADD6DB98D2}" srcId="{9692DE1A-35CA-4822-A263-DC7AF8290995}" destId="{BE26CE25-8A21-458B-9A68-BD26003AA84B}" srcOrd="0" destOrd="0" parTransId="{360617A5-7A4D-4B5B-BF63-1EBBC2018A9B}" sibTransId="{8B3610FF-4C83-49C7-AA20-1010A783F775}"/>
    <dgm:cxn modelId="{7A544CEF-947A-46BC-8D3D-7F17D964A349}" srcId="{9692DE1A-35CA-4822-A263-DC7AF8290995}" destId="{658FA9AF-E995-47DC-8E55-2EB51827DF20}" srcOrd="1" destOrd="0" parTransId="{6245F61D-9378-4119-8ADE-AD5AB59CE6E0}" sibTransId="{E0DA43E3-4A41-4792-91AA-54D0D3BC0579}"/>
    <dgm:cxn modelId="{A7397BF4-3EE3-4C98-B5E9-031566A29D77}" type="presOf" srcId="{36B82006-9258-4DDD-8C30-908FBFFB44B9}" destId="{0FC6FC0B-3A30-42E5-A34E-13165C701C07}" srcOrd="0" destOrd="0" presId="urn:microsoft.com/office/officeart/2008/layout/RadialCluster"/>
    <dgm:cxn modelId="{DB7D5197-CCFE-4F9B-950F-EA12F5CD1126}" type="presParOf" srcId="{B906FD63-CA70-4CBC-A5DC-1658A90A61EE}" destId="{83CE39F9-25D7-452F-91BB-14F00944765B}" srcOrd="0" destOrd="0" presId="urn:microsoft.com/office/officeart/2008/layout/RadialCluster"/>
    <dgm:cxn modelId="{779C5692-C410-47E2-BD66-924FDE4F6894}" type="presParOf" srcId="{83CE39F9-25D7-452F-91BB-14F00944765B}" destId="{FF773F1D-0C42-44AC-97A4-7DDEA1AF7BA8}" srcOrd="0" destOrd="0" presId="urn:microsoft.com/office/officeart/2008/layout/RadialCluster"/>
    <dgm:cxn modelId="{6DA1F342-8AE0-47DA-B6D5-B20ECF6D62B6}" type="presParOf" srcId="{83CE39F9-25D7-452F-91BB-14F00944765B}" destId="{D380E2E1-911A-423C-AF1F-C1B4FDBC418A}" srcOrd="1" destOrd="0" presId="urn:microsoft.com/office/officeart/2008/layout/RadialCluster"/>
    <dgm:cxn modelId="{80BFF6AA-8B88-40B8-8AFC-DA935EB02E31}" type="presParOf" srcId="{83CE39F9-25D7-452F-91BB-14F00944765B}" destId="{0FC6FC0B-3A30-42E5-A34E-13165C701C07}" srcOrd="2" destOrd="0" presId="urn:microsoft.com/office/officeart/2008/layout/RadialCluster"/>
    <dgm:cxn modelId="{3B2CBF9E-7601-4FE6-B1AD-D4CC47FD10C6}" type="presParOf" srcId="{83CE39F9-25D7-452F-91BB-14F00944765B}" destId="{7AFCC706-4140-43B5-86BD-AEDAC1E1E840}" srcOrd="3" destOrd="0" presId="urn:microsoft.com/office/officeart/2008/layout/RadialCluster"/>
    <dgm:cxn modelId="{7D99BFE8-BDEA-4574-A248-DCE4032F3E72}" type="presParOf" srcId="{83CE39F9-25D7-452F-91BB-14F00944765B}" destId="{AA5F3458-7C1C-46E8-A307-6C57EEB5AA1F}" srcOrd="4"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773F1D-0C42-44AC-97A4-7DDEA1AF7BA8}">
      <dsp:nvSpPr>
        <dsp:cNvPr id="0" name=""/>
        <dsp:cNvSpPr/>
      </dsp:nvSpPr>
      <dsp:spPr>
        <a:xfrm>
          <a:off x="104138" y="417726"/>
          <a:ext cx="4505879" cy="55895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just" defTabSz="533400">
            <a:lnSpc>
              <a:spcPct val="100000"/>
            </a:lnSpc>
            <a:spcBef>
              <a:spcPct val="0"/>
            </a:spcBef>
            <a:spcAft>
              <a:spcPts val="0"/>
            </a:spcAft>
            <a:buNone/>
          </a:pPr>
          <a:r>
            <a:rPr lang="zh-TW" altLang="en-US" sz="1200" kern="1200"/>
            <a:t>航空保安管理機關之職權法制：國際法制、香港、 新加坡、中國大陸、德國</a:t>
          </a:r>
        </a:p>
        <a:p>
          <a:pPr marL="0" lvl="0" indent="0" algn="ctr" defTabSz="533400">
            <a:lnSpc>
              <a:spcPct val="90000"/>
            </a:lnSpc>
            <a:spcBef>
              <a:spcPct val="0"/>
            </a:spcBef>
            <a:spcAft>
              <a:spcPct val="35000"/>
            </a:spcAft>
            <a:buNone/>
          </a:pPr>
          <a:endParaRPr lang="zh-TW" altLang="en-US" sz="1300" kern="1200"/>
        </a:p>
      </dsp:txBody>
      <dsp:txXfrm>
        <a:off x="131424" y="445012"/>
        <a:ext cx="4451307" cy="504386"/>
      </dsp:txXfrm>
    </dsp:sp>
    <dsp:sp modelId="{D380E2E1-911A-423C-AF1F-C1B4FDBC418A}">
      <dsp:nvSpPr>
        <dsp:cNvPr id="0" name=""/>
        <dsp:cNvSpPr/>
      </dsp:nvSpPr>
      <dsp:spPr>
        <a:xfrm rot="7357168">
          <a:off x="1112845" y="1559720"/>
          <a:ext cx="1384437" cy="0"/>
        </a:xfrm>
        <a:custGeom>
          <a:avLst/>
          <a:gdLst/>
          <a:ahLst/>
          <a:cxnLst/>
          <a:rect l="0" t="0" r="0" b="0"/>
          <a:pathLst>
            <a:path>
              <a:moveTo>
                <a:pt x="0" y="0"/>
              </a:moveTo>
              <a:lnTo>
                <a:pt x="1384437" y="0"/>
              </a:lnTo>
            </a:path>
          </a:pathLst>
        </a:custGeom>
        <a:noFill/>
        <a:ln w="25400" cap="flat" cmpd="sng" algn="ctr">
          <a:solidFill>
            <a:schemeClr val="dk1"/>
          </a:solidFill>
          <a:prstDash val="solid"/>
          <a:miter lim="800000"/>
          <a:tailEnd type="stealth" w="lg" len="lg"/>
        </a:ln>
        <a:effectLst/>
      </dsp:spPr>
      <dsp:style>
        <a:lnRef idx="3">
          <a:schemeClr val="dk1"/>
        </a:lnRef>
        <a:fillRef idx="0">
          <a:schemeClr val="dk1"/>
        </a:fillRef>
        <a:effectRef idx="2">
          <a:schemeClr val="dk1"/>
        </a:effectRef>
        <a:fontRef idx="minor">
          <a:schemeClr val="tx1"/>
        </a:fontRef>
      </dsp:style>
    </dsp:sp>
    <dsp:sp modelId="{0FC6FC0B-3A30-42E5-A34E-13165C701C07}">
      <dsp:nvSpPr>
        <dsp:cNvPr id="0" name=""/>
        <dsp:cNvSpPr/>
      </dsp:nvSpPr>
      <dsp:spPr>
        <a:xfrm>
          <a:off x="94" y="2142754"/>
          <a:ext cx="2214393" cy="101445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just" defTabSz="533400">
            <a:lnSpc>
              <a:spcPct val="90000"/>
            </a:lnSpc>
            <a:spcBef>
              <a:spcPct val="0"/>
            </a:spcBef>
            <a:spcAft>
              <a:spcPct val="35000"/>
            </a:spcAft>
            <a:buNone/>
          </a:pPr>
          <a:r>
            <a:rPr lang="zh-TW" altLang="en-US" sz="1200" kern="1200">
              <a:solidFill>
                <a:sysClr val="windowText" lastClr="000000">
                  <a:hueOff val="0"/>
                  <a:satOff val="0"/>
                  <a:lumOff val="0"/>
                  <a:alphaOff val="0"/>
                </a:sysClr>
              </a:solidFill>
              <a:latin typeface="Calibri" panose="020F0502020204030204"/>
              <a:ea typeface="新細明體" panose="02020500000000000000" pitchFamily="18" charset="-120"/>
              <a:cs typeface="+mn-cs"/>
            </a:rPr>
            <a:t>我國航空保安管理機關相關職權之現況及困境</a:t>
          </a:r>
          <a:endParaRPr lang="zh-TW" altLang="en-US" sz="1200" kern="1200"/>
        </a:p>
      </dsp:txBody>
      <dsp:txXfrm>
        <a:off x="49616" y="2192276"/>
        <a:ext cx="2115349" cy="915409"/>
      </dsp:txXfrm>
    </dsp:sp>
    <dsp:sp modelId="{7AFCC706-4140-43B5-86BD-AEDAC1E1E840}">
      <dsp:nvSpPr>
        <dsp:cNvPr id="0" name=""/>
        <dsp:cNvSpPr/>
      </dsp:nvSpPr>
      <dsp:spPr>
        <a:xfrm rot="3108459">
          <a:off x="2291006" y="1565455"/>
          <a:ext cx="1498258" cy="0"/>
        </a:xfrm>
        <a:custGeom>
          <a:avLst/>
          <a:gdLst/>
          <a:ahLst/>
          <a:cxnLst/>
          <a:rect l="0" t="0" r="0" b="0"/>
          <a:pathLst>
            <a:path>
              <a:moveTo>
                <a:pt x="0" y="0"/>
              </a:moveTo>
              <a:lnTo>
                <a:pt x="1498258" y="0"/>
              </a:lnTo>
            </a:path>
          </a:pathLst>
        </a:custGeom>
        <a:noFill/>
        <a:ln w="25400" cap="flat" cmpd="sng" algn="ctr">
          <a:solidFill>
            <a:schemeClr val="dk1"/>
          </a:solidFill>
          <a:prstDash val="solid"/>
          <a:miter lim="800000"/>
          <a:tailEnd type="stealth" w="lg" len="lg"/>
        </a:ln>
        <a:effectLst/>
      </dsp:spPr>
      <dsp:style>
        <a:lnRef idx="3">
          <a:schemeClr val="dk1"/>
        </a:lnRef>
        <a:fillRef idx="0">
          <a:schemeClr val="dk1"/>
        </a:fillRef>
        <a:effectRef idx="2">
          <a:schemeClr val="dk1"/>
        </a:effectRef>
        <a:fontRef idx="minor">
          <a:schemeClr val="tx1"/>
        </a:fontRef>
      </dsp:style>
    </dsp:sp>
    <dsp:sp modelId="{AA5F3458-7C1C-46E8-A307-6C57EEB5AA1F}">
      <dsp:nvSpPr>
        <dsp:cNvPr id="0" name=""/>
        <dsp:cNvSpPr/>
      </dsp:nvSpPr>
      <dsp:spPr>
        <a:xfrm>
          <a:off x="3023182" y="2154225"/>
          <a:ext cx="1726242" cy="97362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just" defTabSz="533400">
            <a:lnSpc>
              <a:spcPct val="90000"/>
            </a:lnSpc>
            <a:spcBef>
              <a:spcPct val="0"/>
            </a:spcBef>
            <a:spcAft>
              <a:spcPct val="35000"/>
            </a:spcAft>
            <a:buNone/>
          </a:pPr>
          <a:r>
            <a:rPr lang="zh-TW" altLang="en-US" sz="1200" kern="1200">
              <a:solidFill>
                <a:sysClr val="windowText" lastClr="000000">
                  <a:hueOff val="0"/>
                  <a:satOff val="0"/>
                  <a:lumOff val="0"/>
                  <a:alphaOff val="0"/>
                </a:sysClr>
              </a:solidFill>
              <a:latin typeface="Calibri" panose="020F0502020204030204"/>
              <a:ea typeface="新細明體" panose="02020500000000000000" pitchFamily="18" charset="-120"/>
              <a:cs typeface="+mn-cs"/>
            </a:rPr>
            <a:t>我國航空保安管理機關相關職權之對策</a:t>
          </a:r>
          <a:endParaRPr lang="zh-TW" altLang="en-US" sz="1200" kern="1200"/>
        </a:p>
      </dsp:txBody>
      <dsp:txXfrm>
        <a:off x="3070711" y="2201754"/>
        <a:ext cx="1631184" cy="878569"/>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陳明傳06</b:Tag>
    <b:SourceType>Book</b:SourceType>
    <b:Guid>{5C804DC8-4F99-4CB5-9C3B-F21191A34CFB}</b:Guid>
    <b:Title>國土安全之理論與實務</b:Title>
    <b:Pages>1-127</b:Pages>
    <b:Year>106</b:Year>
    <b:City>桃園</b:City>
    <b:Publisher>中央警察大學</b:Publisher>
    <b:LCID>zh-TW</b:LCID>
    <b:Author>
      <b:Author>
        <b:NameList>
          <b:Person>
            <b:Last>陳</b:Last>
            <b:First>明傳</b:First>
          </b:Person>
          <b:Person>
            <b:Last>駱</b:Last>
            <b:First>平沂</b:First>
          </b:Person>
        </b:NameList>
      </b:Author>
    </b:Author>
    <b:Edition>初版2刷</b:Edition>
    <b:RefOrder>1</b:RefOrder>
  </b:Source>
  <b:Source>
    <b:Tag>高佩珊16</b:Tag>
    <b:SourceType>Book</b:SourceType>
    <b:Guid>{1832DF94-B13D-4CB4-88F5-1794A49C1E29}</b:Guid>
    <b:LCID>zh-TW</b:LCID>
    <b:Title>全球化上之國境執法</b:Title>
    <b:Year>2016</b:Year>
    <b:City>台北</b:City>
    <b:Publisher>五南圖書出版股份有限公司</b:Publisher>
    <b:Author>
      <b:Author>
        <b:NameList>
          <b:Person>
            <b:Last>高</b:Last>
            <b:First>佩珊</b:First>
          </b:Person>
          <b:Person>
            <b:Last>陳</b:Last>
            <b:First>明傳</b:First>
          </b:Person>
          <b:Person>
            <b:Last>柯</b:Last>
            <b:First>雨瑞</b:First>
          </b:Person>
          <b:Person>
            <b:Last>蔡</b:Last>
            <b:First>政杰</b:First>
          </b:Person>
          <b:Person>
            <b:Last>王</b:Last>
            <b:First>智盛</b:First>
          </b:Person>
          <b:Person>
            <b:Last>王</b:Last>
            <b:First>寬弘</b:First>
          </b:Person>
          <b:Person>
            <b:Last>許</b:Last>
            <b:First>義寶</b:First>
          </b:Person>
          <b:Person>
            <b:Last>黃</b:Last>
            <b:First>文志</b:First>
          </b:Person>
          <b:Person>
            <b:Last>何</b:Last>
            <b:First>昭凡</b:First>
          </b:Person>
        </b:NameList>
      </b:Author>
    </b:Author>
    <b:Pages>2-28</b:Pages>
    <b:Edition>初版一刷</b:Edition>
    <b:RefOrder>2</b:RefOrder>
  </b:Source>
</b:Sources>
</file>

<file path=customXml/itemProps1.xml><?xml version="1.0" encoding="utf-8"?>
<ds:datastoreItem xmlns:ds="http://schemas.openxmlformats.org/officeDocument/2006/customXml" ds:itemID="{47DE6A87-6000-4E3C-9816-BDE297F0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28</Pages>
  <Words>4573</Words>
  <Characters>26068</Characters>
  <Application>Microsoft Office Word</Application>
  <DocSecurity>0</DocSecurity>
  <Lines>217</Lines>
  <Paragraphs>61</Paragraphs>
  <ScaleCrop>false</ScaleCrop>
  <Company/>
  <LinksUpToDate>false</LinksUpToDate>
  <CharactersWithSpaces>30580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試論我國航空保安管理機關相關職權之機制、困境與對策</dc:title>
  <dc:subject/>
  <dc:creator>Windows 使用者</dc:creator>
  <cp:keywords/>
  <dc:description/>
  <cp:lastModifiedBy>黃婉玲 S-link電子六法</cp:lastModifiedBy>
  <cp:revision>4452</cp:revision>
  <cp:lastPrinted>2021-01-01T04:52:00Z</cp:lastPrinted>
  <dcterms:created xsi:type="dcterms:W3CDTF">2020-03-20T12:18:00Z</dcterms:created>
  <dcterms:modified xsi:type="dcterms:W3CDTF">2021-01-18T07:57:00Z</dcterms:modified>
</cp:coreProperties>
</file>