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87F410" w14:textId="77777777" w:rsidR="00007123" w:rsidRPr="00B21CB0" w:rsidRDefault="00007123" w:rsidP="00C314CF">
      <w:pPr>
        <w:spacing w:line="0" w:lineRule="atLeast"/>
        <w:jc w:val="center"/>
        <w:rPr>
          <w:rStyle w:val="itemcontent1"/>
          <w:rFonts w:ascii="Times New Roman" w:eastAsia="新細明體" w:hAnsi="Times New Roman" w:hint="default"/>
          <w:b/>
          <w:color w:val="auto"/>
          <w:sz w:val="28"/>
          <w:szCs w:val="28"/>
        </w:rPr>
      </w:pPr>
      <w:r w:rsidRPr="00B21CB0">
        <w:rPr>
          <w:rStyle w:val="itemcontent1"/>
          <w:rFonts w:ascii="Times New Roman" w:eastAsia="新細明體" w:hAnsi="Times New Roman" w:hint="default"/>
          <w:b/>
          <w:color w:val="auto"/>
          <w:sz w:val="28"/>
          <w:szCs w:val="28"/>
        </w:rPr>
        <w:t>試論我國公務機關資通安全管理機制的現況、困境與可行回應對策</w:t>
      </w:r>
      <w:r w:rsidRPr="00B21CB0">
        <w:rPr>
          <w:rStyle w:val="itemcontent1"/>
          <w:rFonts w:ascii="Times New Roman" w:eastAsia="新細明體" w:hAnsi="Times New Roman" w:hint="default"/>
          <w:b/>
          <w:color w:val="auto"/>
          <w:sz w:val="28"/>
          <w:szCs w:val="28"/>
        </w:rPr>
        <w:t>---</w:t>
      </w:r>
      <w:r w:rsidRPr="00B21CB0">
        <w:rPr>
          <w:rStyle w:val="itemcontent1"/>
          <w:rFonts w:ascii="Times New Roman" w:eastAsia="新細明體" w:hAnsi="Times New Roman" w:hint="default"/>
          <w:b/>
          <w:color w:val="auto"/>
          <w:sz w:val="28"/>
          <w:szCs w:val="28"/>
        </w:rPr>
        <w:t>以中國大陸的華為案為核心</w:t>
      </w:r>
    </w:p>
    <w:p w14:paraId="33AAB772" w14:textId="77777777" w:rsidR="00F4181A" w:rsidRPr="00B21CB0" w:rsidRDefault="00F4181A" w:rsidP="00C314CF">
      <w:pPr>
        <w:pStyle w:val="a7"/>
        <w:widowControl/>
        <w:suppressAutoHyphens/>
        <w:spacing w:line="0" w:lineRule="atLeast"/>
        <w:outlineLvl w:val="9"/>
        <w:rPr>
          <w:rStyle w:val="HTML"/>
          <w:rFonts w:eastAsia="新細明體" w:cs="Times New Roman"/>
          <w:color w:val="auto"/>
          <w:szCs w:val="28"/>
        </w:rPr>
      </w:pPr>
    </w:p>
    <w:p w14:paraId="374C5BA5" w14:textId="77777777" w:rsidR="00EC6B6C" w:rsidRPr="00B21CB0" w:rsidRDefault="00CA2751" w:rsidP="00C314CF">
      <w:pPr>
        <w:pStyle w:val="a7"/>
        <w:widowControl/>
        <w:suppressAutoHyphens/>
        <w:spacing w:line="0" w:lineRule="atLeast"/>
        <w:outlineLvl w:val="9"/>
        <w:rPr>
          <w:rFonts w:eastAsia="新細明體" w:cs="Times New Roman"/>
          <w:bCs w:val="0"/>
          <w:color w:val="auto"/>
          <w:kern w:val="14"/>
          <w:szCs w:val="28"/>
        </w:rPr>
      </w:pPr>
      <w:r w:rsidRPr="00B21CB0">
        <w:rPr>
          <w:rStyle w:val="HTML"/>
          <w:rFonts w:eastAsia="新細明體" w:cs="Times New Roman"/>
          <w:color w:val="auto"/>
          <w:szCs w:val="28"/>
        </w:rPr>
        <w:t>A Study On the Current Situations,</w:t>
      </w:r>
      <w:r w:rsidR="000E789D" w:rsidRPr="00B21CB0">
        <w:rPr>
          <w:rStyle w:val="HTML"/>
          <w:rFonts w:eastAsia="新細明體" w:cs="Times New Roman"/>
          <w:color w:val="auto"/>
          <w:szCs w:val="28"/>
        </w:rPr>
        <w:t xml:space="preserve"> </w:t>
      </w:r>
      <w:r w:rsidRPr="00B21CB0">
        <w:rPr>
          <w:rStyle w:val="HTML"/>
          <w:rFonts w:eastAsia="新細明體" w:cs="Times New Roman"/>
          <w:color w:val="auto"/>
          <w:szCs w:val="28"/>
        </w:rPr>
        <w:t xml:space="preserve">Dilemmas, and Feasible Response Countermeasures for the Information and Communication Security Management Mechanism of the Public Administration Organizations of </w:t>
      </w:r>
      <w:bookmarkStart w:id="0" w:name="_GoBack"/>
      <w:bookmarkEnd w:id="0"/>
      <w:r w:rsidRPr="00B21CB0">
        <w:rPr>
          <w:rStyle w:val="HTML"/>
          <w:rFonts w:eastAsia="新細明體" w:cs="Times New Roman"/>
          <w:color w:val="auto"/>
          <w:szCs w:val="28"/>
        </w:rPr>
        <w:t xml:space="preserve">the R.O.C---Focusing on the </w:t>
      </w:r>
      <w:r w:rsidR="000E789D" w:rsidRPr="00B21CB0">
        <w:rPr>
          <w:rStyle w:val="HTML"/>
          <w:rFonts w:eastAsia="新細明體" w:cs="Times New Roman"/>
          <w:color w:val="auto"/>
          <w:szCs w:val="28"/>
        </w:rPr>
        <w:t xml:space="preserve">Information and Communication Products of the </w:t>
      </w:r>
      <w:r w:rsidRPr="00B21CB0">
        <w:rPr>
          <w:rStyle w:val="HTML"/>
          <w:rFonts w:eastAsia="新細明體" w:cs="Times New Roman"/>
          <w:color w:val="auto"/>
          <w:szCs w:val="28"/>
        </w:rPr>
        <w:t>Huawei Company of the Mainland China</w:t>
      </w:r>
    </w:p>
    <w:p w14:paraId="07648A82" w14:textId="77777777" w:rsidR="00F4181A" w:rsidRPr="00B21CB0" w:rsidRDefault="00F4181A" w:rsidP="00C314CF">
      <w:pPr>
        <w:tabs>
          <w:tab w:val="left" w:pos="2820"/>
          <w:tab w:val="center" w:pos="4819"/>
        </w:tabs>
        <w:spacing w:line="0" w:lineRule="atLeast"/>
        <w:jc w:val="center"/>
        <w:rPr>
          <w:szCs w:val="24"/>
        </w:rPr>
      </w:pPr>
    </w:p>
    <w:p w14:paraId="37224E3B" w14:textId="77777777" w:rsidR="00EC6B6C" w:rsidRPr="00B21CB0" w:rsidRDefault="00007123" w:rsidP="00C314CF">
      <w:pPr>
        <w:tabs>
          <w:tab w:val="left" w:pos="2820"/>
          <w:tab w:val="center" w:pos="4819"/>
        </w:tabs>
        <w:spacing w:line="0" w:lineRule="atLeast"/>
        <w:jc w:val="center"/>
        <w:rPr>
          <w:b/>
          <w:szCs w:val="24"/>
          <w:vertAlign w:val="superscript"/>
        </w:rPr>
      </w:pPr>
      <w:r w:rsidRPr="00B21CB0">
        <w:rPr>
          <w:b/>
          <w:szCs w:val="24"/>
        </w:rPr>
        <w:t>柯雨瑞</w:t>
      </w:r>
      <w:r w:rsidR="00EC6B6C" w:rsidRPr="00B21CB0">
        <w:rPr>
          <w:b/>
          <w:szCs w:val="24"/>
          <w:vertAlign w:val="superscript"/>
        </w:rPr>
        <w:t>1</w:t>
      </w:r>
      <w:r w:rsidR="00CF3D25" w:rsidRPr="00B21CB0">
        <w:rPr>
          <w:b/>
          <w:szCs w:val="24"/>
        </w:rPr>
        <w:t>、</w:t>
      </w:r>
      <w:r w:rsidRPr="00B21CB0">
        <w:rPr>
          <w:b/>
          <w:szCs w:val="24"/>
        </w:rPr>
        <w:t>張育芝</w:t>
      </w:r>
      <w:r w:rsidR="001E1897" w:rsidRPr="00B21CB0">
        <w:rPr>
          <w:b/>
          <w:szCs w:val="24"/>
          <w:vertAlign w:val="superscript"/>
        </w:rPr>
        <w:t>2</w:t>
      </w:r>
      <w:r w:rsidR="00CF3D25" w:rsidRPr="00B21CB0">
        <w:rPr>
          <w:b/>
          <w:szCs w:val="24"/>
        </w:rPr>
        <w:t>、</w:t>
      </w:r>
      <w:r w:rsidR="001E1897" w:rsidRPr="00B21CB0">
        <w:rPr>
          <w:b/>
          <w:szCs w:val="24"/>
        </w:rPr>
        <w:t>黃翠紋</w:t>
      </w:r>
      <w:r w:rsidR="009049B9" w:rsidRPr="00B21CB0">
        <w:rPr>
          <w:b/>
          <w:szCs w:val="24"/>
          <w:vertAlign w:val="superscript"/>
        </w:rPr>
        <w:t>3</w:t>
      </w:r>
      <w:r w:rsidR="005621A4" w:rsidRPr="00B21CB0">
        <w:rPr>
          <w:b/>
          <w:szCs w:val="24"/>
        </w:rPr>
        <w:t>、曾麗文</w:t>
      </w:r>
      <w:r w:rsidR="009049B9" w:rsidRPr="00B21CB0">
        <w:rPr>
          <w:b/>
          <w:szCs w:val="24"/>
          <w:vertAlign w:val="superscript"/>
        </w:rPr>
        <w:t>4</w:t>
      </w:r>
    </w:p>
    <w:p w14:paraId="3A1FFF55" w14:textId="77777777" w:rsidR="00EC6B6C" w:rsidRPr="00B21CB0" w:rsidRDefault="008200F8" w:rsidP="00C314CF">
      <w:pPr>
        <w:spacing w:line="0" w:lineRule="atLeast"/>
        <w:jc w:val="center"/>
        <w:rPr>
          <w:b/>
          <w:szCs w:val="24"/>
          <w:vertAlign w:val="superscript"/>
        </w:rPr>
      </w:pPr>
      <w:r w:rsidRPr="00B21CB0">
        <w:rPr>
          <w:b/>
          <w:szCs w:val="24"/>
        </w:rPr>
        <w:t>Y. R. Ko</w:t>
      </w:r>
      <w:r w:rsidR="00EC6B6C" w:rsidRPr="00B21CB0">
        <w:rPr>
          <w:b/>
          <w:szCs w:val="24"/>
          <w:vertAlign w:val="superscript"/>
        </w:rPr>
        <w:t>1</w:t>
      </w:r>
      <w:r w:rsidRPr="00B21CB0">
        <w:rPr>
          <w:b/>
          <w:szCs w:val="24"/>
        </w:rPr>
        <w:t xml:space="preserve">, </w:t>
      </w:r>
      <w:r w:rsidR="001F4A11" w:rsidRPr="00B21CB0">
        <w:rPr>
          <w:b/>
          <w:szCs w:val="24"/>
        </w:rPr>
        <w:t xml:space="preserve"> </w:t>
      </w:r>
      <w:r w:rsidR="00395729" w:rsidRPr="00B21CB0">
        <w:rPr>
          <w:b/>
          <w:szCs w:val="24"/>
        </w:rPr>
        <w:t xml:space="preserve"> </w:t>
      </w:r>
      <w:r w:rsidRPr="00B21CB0">
        <w:rPr>
          <w:b/>
          <w:szCs w:val="24"/>
        </w:rPr>
        <w:t>Y</w:t>
      </w:r>
      <w:r w:rsidR="00EC6B6C" w:rsidRPr="00B21CB0">
        <w:rPr>
          <w:b/>
          <w:szCs w:val="24"/>
        </w:rPr>
        <w:t xml:space="preserve">. </w:t>
      </w:r>
      <w:r w:rsidRPr="00B21CB0">
        <w:rPr>
          <w:b/>
          <w:szCs w:val="24"/>
        </w:rPr>
        <w:t>C</w:t>
      </w:r>
      <w:r w:rsidR="00057AA0" w:rsidRPr="00B21CB0">
        <w:rPr>
          <w:b/>
          <w:szCs w:val="24"/>
        </w:rPr>
        <w:t xml:space="preserve">. </w:t>
      </w:r>
      <w:r w:rsidRPr="00B21CB0">
        <w:rPr>
          <w:b/>
          <w:szCs w:val="24"/>
        </w:rPr>
        <w:t>Chang</w:t>
      </w:r>
      <w:r w:rsidRPr="00B21CB0">
        <w:rPr>
          <w:b/>
          <w:szCs w:val="24"/>
          <w:vertAlign w:val="superscript"/>
        </w:rPr>
        <w:t>2</w:t>
      </w:r>
      <w:r w:rsidR="00EC6B6C" w:rsidRPr="00B21CB0">
        <w:rPr>
          <w:b/>
          <w:szCs w:val="24"/>
        </w:rPr>
        <w:t xml:space="preserve">, </w:t>
      </w:r>
      <w:r w:rsidR="00CF3D25" w:rsidRPr="00B21CB0">
        <w:rPr>
          <w:b/>
          <w:szCs w:val="24"/>
        </w:rPr>
        <w:t xml:space="preserve"> </w:t>
      </w:r>
      <w:r w:rsidR="001F4A11" w:rsidRPr="00B21CB0">
        <w:rPr>
          <w:b/>
          <w:szCs w:val="24"/>
        </w:rPr>
        <w:t xml:space="preserve"> </w:t>
      </w:r>
      <w:r w:rsidR="00395729" w:rsidRPr="00B21CB0">
        <w:rPr>
          <w:b/>
          <w:szCs w:val="24"/>
        </w:rPr>
        <w:t xml:space="preserve"> </w:t>
      </w:r>
      <w:r w:rsidRPr="00B21CB0">
        <w:rPr>
          <w:b/>
          <w:szCs w:val="24"/>
        </w:rPr>
        <w:t>T. W. Huang</w:t>
      </w:r>
      <w:r w:rsidR="009840C9" w:rsidRPr="00B21CB0">
        <w:rPr>
          <w:b/>
          <w:szCs w:val="24"/>
          <w:vertAlign w:val="superscript"/>
        </w:rPr>
        <w:t>3</w:t>
      </w:r>
      <w:r w:rsidR="005621A4" w:rsidRPr="00B21CB0">
        <w:rPr>
          <w:b/>
          <w:szCs w:val="24"/>
        </w:rPr>
        <w:t xml:space="preserve">, </w:t>
      </w:r>
      <w:r w:rsidR="001F4A11" w:rsidRPr="00B21CB0">
        <w:rPr>
          <w:b/>
          <w:szCs w:val="24"/>
        </w:rPr>
        <w:t xml:space="preserve"> </w:t>
      </w:r>
      <w:r w:rsidR="00395729" w:rsidRPr="00B21CB0">
        <w:rPr>
          <w:b/>
          <w:szCs w:val="24"/>
        </w:rPr>
        <w:t xml:space="preserve"> </w:t>
      </w:r>
      <w:r w:rsidR="005621A4" w:rsidRPr="00B21CB0">
        <w:rPr>
          <w:b/>
          <w:szCs w:val="24"/>
        </w:rPr>
        <w:t>L. W. Teng</w:t>
      </w:r>
      <w:r w:rsidR="009840C9" w:rsidRPr="00B21CB0">
        <w:rPr>
          <w:b/>
          <w:szCs w:val="24"/>
          <w:vertAlign w:val="superscript"/>
        </w:rPr>
        <w:t>4</w:t>
      </w:r>
    </w:p>
    <w:p w14:paraId="789327CF" w14:textId="77777777" w:rsidR="00F4181A" w:rsidRPr="00B21CB0" w:rsidRDefault="00F4181A" w:rsidP="00C314CF">
      <w:pPr>
        <w:spacing w:line="0" w:lineRule="atLeast"/>
        <w:jc w:val="center"/>
        <w:rPr>
          <w:b/>
          <w:szCs w:val="24"/>
          <w:vertAlign w:val="superscript"/>
        </w:rPr>
      </w:pPr>
    </w:p>
    <w:p w14:paraId="406B186D" w14:textId="77777777" w:rsidR="00D9238C" w:rsidRPr="00B21CB0" w:rsidRDefault="00EC6B6C" w:rsidP="00C314CF">
      <w:pPr>
        <w:spacing w:line="0" w:lineRule="atLeast"/>
        <w:jc w:val="center"/>
        <w:rPr>
          <w:b/>
          <w:szCs w:val="24"/>
        </w:rPr>
      </w:pPr>
      <w:r w:rsidRPr="00B21CB0">
        <w:rPr>
          <w:b/>
          <w:szCs w:val="24"/>
          <w:vertAlign w:val="superscript"/>
        </w:rPr>
        <w:t>1</w:t>
      </w:r>
      <w:r w:rsidR="00007123" w:rsidRPr="00B21CB0">
        <w:rPr>
          <w:b/>
          <w:szCs w:val="24"/>
        </w:rPr>
        <w:t>中央警察大學</w:t>
      </w:r>
      <w:r w:rsidR="006D0F87" w:rsidRPr="00B21CB0">
        <w:rPr>
          <w:b/>
          <w:szCs w:val="24"/>
        </w:rPr>
        <w:t xml:space="preserve"> </w:t>
      </w:r>
      <w:r w:rsidR="005621A4" w:rsidRPr="00B21CB0">
        <w:rPr>
          <w:b/>
          <w:szCs w:val="24"/>
        </w:rPr>
        <w:t>國境</w:t>
      </w:r>
      <w:r w:rsidR="009049B9" w:rsidRPr="00B21CB0">
        <w:rPr>
          <w:b/>
          <w:szCs w:val="24"/>
        </w:rPr>
        <w:t>警察碩士班</w:t>
      </w:r>
      <w:r w:rsidR="00B7430F" w:rsidRPr="00B21CB0">
        <w:rPr>
          <w:b/>
          <w:szCs w:val="24"/>
        </w:rPr>
        <w:t>專任</w:t>
      </w:r>
      <w:r w:rsidR="00007123" w:rsidRPr="00B21CB0">
        <w:rPr>
          <w:b/>
          <w:szCs w:val="24"/>
        </w:rPr>
        <w:t>教授</w:t>
      </w:r>
    </w:p>
    <w:p w14:paraId="6794DA8C" w14:textId="77777777" w:rsidR="009474DD" w:rsidRPr="00B21CB0" w:rsidRDefault="009474DD" w:rsidP="00C314CF">
      <w:pPr>
        <w:spacing w:line="0" w:lineRule="atLeast"/>
        <w:jc w:val="center"/>
        <w:rPr>
          <w:rFonts w:hint="eastAsia"/>
          <w:b/>
          <w:szCs w:val="24"/>
        </w:rPr>
      </w:pPr>
      <w:r w:rsidRPr="00B21CB0">
        <w:rPr>
          <w:b/>
          <w:szCs w:val="24"/>
        </w:rPr>
        <w:t>The Border Police Graduate Program of the Central Police University</w:t>
      </w:r>
    </w:p>
    <w:p w14:paraId="54911B9A" w14:textId="77777777" w:rsidR="003072A0" w:rsidRPr="00B21CB0" w:rsidRDefault="003072A0" w:rsidP="00C314CF">
      <w:pPr>
        <w:spacing w:line="0" w:lineRule="atLeast"/>
        <w:jc w:val="center"/>
        <w:rPr>
          <w:b/>
          <w:szCs w:val="24"/>
        </w:rPr>
      </w:pPr>
    </w:p>
    <w:p w14:paraId="5DDCCE9E" w14:textId="77777777" w:rsidR="00EC6B6C" w:rsidRPr="00B21CB0" w:rsidRDefault="00EC6B6C" w:rsidP="00C314CF">
      <w:pPr>
        <w:spacing w:line="0" w:lineRule="atLeast"/>
        <w:jc w:val="center"/>
        <w:rPr>
          <w:b/>
          <w:szCs w:val="24"/>
        </w:rPr>
      </w:pPr>
      <w:r w:rsidRPr="00B21CB0">
        <w:rPr>
          <w:b/>
          <w:szCs w:val="24"/>
          <w:vertAlign w:val="superscript"/>
        </w:rPr>
        <w:t>2</w:t>
      </w:r>
      <w:r w:rsidR="009049B9" w:rsidRPr="00B21CB0">
        <w:rPr>
          <w:b/>
          <w:szCs w:val="24"/>
        </w:rPr>
        <w:t>台南市政府警察局</w:t>
      </w:r>
      <w:r w:rsidR="006D0F87" w:rsidRPr="00B21CB0">
        <w:rPr>
          <w:b/>
          <w:szCs w:val="24"/>
        </w:rPr>
        <w:t xml:space="preserve"> </w:t>
      </w:r>
      <w:r w:rsidR="009049B9" w:rsidRPr="00B21CB0">
        <w:rPr>
          <w:b/>
          <w:szCs w:val="24"/>
        </w:rPr>
        <w:t>第五分局</w:t>
      </w:r>
      <w:r w:rsidR="00BC2A40" w:rsidRPr="00B21CB0">
        <w:rPr>
          <w:b/>
          <w:szCs w:val="24"/>
        </w:rPr>
        <w:t>行政組</w:t>
      </w:r>
      <w:r w:rsidR="009049B9" w:rsidRPr="00B21CB0">
        <w:rPr>
          <w:b/>
          <w:szCs w:val="24"/>
        </w:rPr>
        <w:t>巡官</w:t>
      </w:r>
      <w:r w:rsidR="009049B9" w:rsidRPr="00B21CB0">
        <w:rPr>
          <w:b/>
          <w:szCs w:val="24"/>
        </w:rPr>
        <w:t>(</w:t>
      </w:r>
      <w:r w:rsidR="009049B9" w:rsidRPr="00B21CB0">
        <w:rPr>
          <w:b/>
          <w:szCs w:val="24"/>
        </w:rPr>
        <w:t>中央警察大學</w:t>
      </w:r>
      <w:r w:rsidR="00007123" w:rsidRPr="00B21CB0">
        <w:rPr>
          <w:b/>
          <w:szCs w:val="24"/>
        </w:rPr>
        <w:t>國境警察研究所</w:t>
      </w:r>
      <w:r w:rsidR="009049B9" w:rsidRPr="00B21CB0">
        <w:rPr>
          <w:b/>
          <w:szCs w:val="24"/>
        </w:rPr>
        <w:t>法學碩士</w:t>
      </w:r>
      <w:r w:rsidR="009049B9" w:rsidRPr="00B21CB0">
        <w:rPr>
          <w:b/>
          <w:szCs w:val="24"/>
        </w:rPr>
        <w:t>)</w:t>
      </w:r>
    </w:p>
    <w:p w14:paraId="7AEF5DE9" w14:textId="77777777" w:rsidR="009474DD" w:rsidRPr="00B21CB0" w:rsidRDefault="004F23A1" w:rsidP="00C314CF">
      <w:pPr>
        <w:spacing w:line="0" w:lineRule="atLeast"/>
        <w:jc w:val="center"/>
        <w:rPr>
          <w:rFonts w:hint="eastAsia"/>
          <w:b/>
          <w:szCs w:val="24"/>
        </w:rPr>
      </w:pPr>
      <w:r w:rsidRPr="00B21CB0">
        <w:rPr>
          <w:b/>
          <w:szCs w:val="24"/>
        </w:rPr>
        <w:t xml:space="preserve">The Fifth Precinct of the Tainan </w:t>
      </w:r>
      <w:r w:rsidR="00501CC3" w:rsidRPr="00B21CB0">
        <w:rPr>
          <w:b/>
          <w:szCs w:val="24"/>
        </w:rPr>
        <w:t xml:space="preserve">City </w:t>
      </w:r>
      <w:r w:rsidR="006458A3" w:rsidRPr="00B21CB0">
        <w:rPr>
          <w:b/>
          <w:szCs w:val="24"/>
        </w:rPr>
        <w:t>Police Department</w:t>
      </w:r>
    </w:p>
    <w:p w14:paraId="4BF29DAB" w14:textId="77777777" w:rsidR="003072A0" w:rsidRPr="00B21CB0" w:rsidRDefault="003072A0" w:rsidP="00C314CF">
      <w:pPr>
        <w:spacing w:line="0" w:lineRule="atLeast"/>
        <w:jc w:val="center"/>
        <w:rPr>
          <w:b/>
          <w:szCs w:val="24"/>
        </w:rPr>
      </w:pPr>
    </w:p>
    <w:p w14:paraId="359783DC" w14:textId="77777777" w:rsidR="005621A4" w:rsidRPr="00B21CB0" w:rsidRDefault="009049B9" w:rsidP="00C314CF">
      <w:pPr>
        <w:spacing w:line="0" w:lineRule="atLeast"/>
        <w:jc w:val="center"/>
        <w:rPr>
          <w:b/>
          <w:szCs w:val="24"/>
        </w:rPr>
      </w:pPr>
      <w:r w:rsidRPr="00B21CB0">
        <w:rPr>
          <w:b/>
          <w:szCs w:val="24"/>
          <w:vertAlign w:val="superscript"/>
        </w:rPr>
        <w:t>3</w:t>
      </w:r>
      <w:r w:rsidR="005621A4" w:rsidRPr="00B21CB0">
        <w:rPr>
          <w:b/>
          <w:szCs w:val="24"/>
        </w:rPr>
        <w:t>中央警察大學</w:t>
      </w:r>
      <w:r w:rsidR="006D0F87" w:rsidRPr="00B21CB0">
        <w:rPr>
          <w:b/>
          <w:szCs w:val="24"/>
        </w:rPr>
        <w:t xml:space="preserve"> </w:t>
      </w:r>
      <w:r w:rsidR="005621A4" w:rsidRPr="00B21CB0">
        <w:rPr>
          <w:b/>
          <w:szCs w:val="24"/>
        </w:rPr>
        <w:t>行政警察研究所</w:t>
      </w:r>
      <w:r w:rsidR="00B7430F" w:rsidRPr="00B21CB0">
        <w:rPr>
          <w:b/>
          <w:szCs w:val="24"/>
        </w:rPr>
        <w:t>專任</w:t>
      </w:r>
      <w:r w:rsidR="005621A4" w:rsidRPr="00B21CB0">
        <w:rPr>
          <w:b/>
          <w:szCs w:val="24"/>
        </w:rPr>
        <w:t>教授</w:t>
      </w:r>
      <w:r w:rsidRPr="00B21CB0">
        <w:rPr>
          <w:b/>
          <w:szCs w:val="24"/>
        </w:rPr>
        <w:t>兼所長</w:t>
      </w:r>
    </w:p>
    <w:p w14:paraId="10AA677E" w14:textId="77777777" w:rsidR="004F23A1" w:rsidRPr="00B21CB0" w:rsidRDefault="004F23A1" w:rsidP="00C314CF">
      <w:pPr>
        <w:spacing w:line="0" w:lineRule="atLeast"/>
        <w:jc w:val="center"/>
        <w:rPr>
          <w:rFonts w:hint="eastAsia"/>
          <w:b/>
          <w:szCs w:val="24"/>
        </w:rPr>
      </w:pPr>
      <w:r w:rsidRPr="00B21CB0">
        <w:rPr>
          <w:b/>
          <w:szCs w:val="24"/>
        </w:rPr>
        <w:t>The Administrative Police Graduate Program of the Central Police University</w:t>
      </w:r>
    </w:p>
    <w:p w14:paraId="7450F4B5" w14:textId="77777777" w:rsidR="003072A0" w:rsidRPr="00B21CB0" w:rsidRDefault="003072A0" w:rsidP="00C314CF">
      <w:pPr>
        <w:spacing w:line="0" w:lineRule="atLeast"/>
        <w:jc w:val="center"/>
        <w:rPr>
          <w:b/>
          <w:szCs w:val="24"/>
        </w:rPr>
      </w:pPr>
    </w:p>
    <w:p w14:paraId="60C8BCD6" w14:textId="77777777" w:rsidR="005621A4" w:rsidRPr="00B21CB0" w:rsidRDefault="009049B9" w:rsidP="00C314CF">
      <w:pPr>
        <w:spacing w:line="0" w:lineRule="atLeast"/>
        <w:jc w:val="center"/>
        <w:rPr>
          <w:b/>
          <w:szCs w:val="24"/>
        </w:rPr>
      </w:pPr>
      <w:r w:rsidRPr="00B21CB0">
        <w:rPr>
          <w:b/>
          <w:szCs w:val="24"/>
          <w:vertAlign w:val="superscript"/>
        </w:rPr>
        <w:t>4</w:t>
      </w:r>
      <w:r w:rsidR="005621A4" w:rsidRPr="00B21CB0">
        <w:rPr>
          <w:b/>
          <w:szCs w:val="24"/>
        </w:rPr>
        <w:t>彰化縣警察局</w:t>
      </w:r>
      <w:r w:rsidR="0045480A" w:rsidRPr="00B21CB0">
        <w:rPr>
          <w:b/>
          <w:szCs w:val="24"/>
        </w:rPr>
        <w:t xml:space="preserve"> </w:t>
      </w:r>
      <w:r w:rsidR="0045480A" w:rsidRPr="00B21CB0">
        <w:rPr>
          <w:b/>
          <w:szCs w:val="24"/>
        </w:rPr>
        <w:t>彰化分局實習</w:t>
      </w:r>
      <w:r w:rsidR="008607B6" w:rsidRPr="00B21CB0">
        <w:rPr>
          <w:b/>
          <w:szCs w:val="24"/>
        </w:rPr>
        <w:t>所長、</w:t>
      </w:r>
      <w:r w:rsidR="00E63787" w:rsidRPr="00B21CB0">
        <w:rPr>
          <w:b/>
          <w:szCs w:val="24"/>
        </w:rPr>
        <w:t>實習</w:t>
      </w:r>
      <w:r w:rsidR="0045480A" w:rsidRPr="00B21CB0">
        <w:rPr>
          <w:b/>
          <w:szCs w:val="24"/>
        </w:rPr>
        <w:t>巡官</w:t>
      </w:r>
      <w:r w:rsidR="005621A4" w:rsidRPr="00B21CB0">
        <w:rPr>
          <w:b/>
          <w:szCs w:val="24"/>
        </w:rPr>
        <w:t>（</w:t>
      </w:r>
      <w:r w:rsidR="00BC2A40" w:rsidRPr="00B21CB0">
        <w:rPr>
          <w:b/>
          <w:szCs w:val="24"/>
        </w:rPr>
        <w:t>彰化師範大學工業教育與技術研究</w:t>
      </w:r>
      <w:r w:rsidRPr="00B21CB0">
        <w:rPr>
          <w:b/>
          <w:szCs w:val="24"/>
        </w:rPr>
        <w:t>所</w:t>
      </w:r>
      <w:r w:rsidR="005621A4" w:rsidRPr="00B21CB0">
        <w:rPr>
          <w:b/>
          <w:szCs w:val="24"/>
        </w:rPr>
        <w:t>博士）</w:t>
      </w:r>
    </w:p>
    <w:p w14:paraId="10014BF7" w14:textId="77777777" w:rsidR="005C475D" w:rsidRPr="00B21CB0" w:rsidRDefault="004F23A1" w:rsidP="00C314CF">
      <w:pPr>
        <w:spacing w:line="0" w:lineRule="atLeast"/>
        <w:jc w:val="center"/>
        <w:rPr>
          <w:b/>
          <w:szCs w:val="24"/>
        </w:rPr>
      </w:pPr>
      <w:r w:rsidRPr="00B21CB0">
        <w:rPr>
          <w:b/>
          <w:szCs w:val="24"/>
        </w:rPr>
        <w:t>The</w:t>
      </w:r>
      <w:r w:rsidR="006458A3" w:rsidRPr="00B21CB0">
        <w:rPr>
          <w:b/>
          <w:szCs w:val="24"/>
        </w:rPr>
        <w:t xml:space="preserve"> </w:t>
      </w:r>
      <w:r w:rsidR="00CE246E" w:rsidRPr="00B21CB0">
        <w:rPr>
          <w:b/>
          <w:szCs w:val="24"/>
        </w:rPr>
        <w:t>Changhua Precinct</w:t>
      </w:r>
      <w:r w:rsidR="006458A3" w:rsidRPr="00B21CB0">
        <w:rPr>
          <w:b/>
          <w:szCs w:val="24"/>
        </w:rPr>
        <w:t xml:space="preserve"> of the Changhua County Police Department</w:t>
      </w:r>
    </w:p>
    <w:p w14:paraId="1CCBFDA0" w14:textId="77777777" w:rsidR="005C475D" w:rsidRPr="00B21CB0" w:rsidRDefault="005C475D" w:rsidP="00C314CF">
      <w:pPr>
        <w:spacing w:line="0" w:lineRule="atLeast"/>
        <w:jc w:val="both"/>
        <w:rPr>
          <w:b/>
          <w:szCs w:val="24"/>
        </w:rPr>
      </w:pPr>
    </w:p>
    <w:p w14:paraId="58CDB41F" w14:textId="77777777" w:rsidR="00050ED4" w:rsidRPr="004F6E01" w:rsidRDefault="00050ED4" w:rsidP="00050ED4">
      <w:pPr>
        <w:spacing w:line="0" w:lineRule="atLeast"/>
        <w:rPr>
          <w:b/>
          <w:szCs w:val="24"/>
        </w:rPr>
      </w:pPr>
      <w:r w:rsidRPr="004F6E01">
        <w:rPr>
          <w:b/>
          <w:szCs w:val="24"/>
        </w:rPr>
        <w:t>目次</w:t>
      </w:r>
    </w:p>
    <w:p w14:paraId="6683F0A9" w14:textId="77777777" w:rsidR="00050ED4" w:rsidRPr="004F6E01" w:rsidRDefault="00050ED4" w:rsidP="00050ED4">
      <w:pPr>
        <w:spacing w:line="0" w:lineRule="atLeast"/>
        <w:rPr>
          <w:b/>
          <w:szCs w:val="24"/>
        </w:rPr>
      </w:pPr>
      <w:r w:rsidRPr="004F6E01">
        <w:rPr>
          <w:b/>
          <w:szCs w:val="24"/>
        </w:rPr>
        <w:t>1.</w:t>
      </w:r>
      <w:r w:rsidRPr="004F6E01">
        <w:rPr>
          <w:b/>
          <w:szCs w:val="24"/>
        </w:rPr>
        <w:t>前言</w:t>
      </w:r>
      <w:r w:rsidRPr="004F6E01">
        <w:rPr>
          <w:b/>
          <w:szCs w:val="24"/>
        </w:rPr>
        <w:t xml:space="preserve">  </w:t>
      </w:r>
      <w:r w:rsidR="00697036">
        <w:rPr>
          <w:rFonts w:hint="eastAsia"/>
          <w:b/>
          <w:szCs w:val="24"/>
        </w:rPr>
        <w:t xml:space="preserve"> </w:t>
      </w:r>
    </w:p>
    <w:p w14:paraId="6EB476B5" w14:textId="77777777" w:rsidR="00050ED4" w:rsidRPr="004F6E01" w:rsidRDefault="00050ED4" w:rsidP="00050ED4">
      <w:pPr>
        <w:spacing w:line="0" w:lineRule="atLeast"/>
        <w:rPr>
          <w:b/>
          <w:szCs w:val="24"/>
        </w:rPr>
      </w:pPr>
      <w:r w:rsidRPr="004F6E01">
        <w:rPr>
          <w:b/>
          <w:szCs w:val="24"/>
        </w:rPr>
        <w:t>2.</w:t>
      </w:r>
      <w:r w:rsidRPr="004F6E01">
        <w:rPr>
          <w:b/>
          <w:szCs w:val="24"/>
        </w:rPr>
        <w:t>各國資通安全管理機制</w:t>
      </w:r>
      <w:r w:rsidRPr="004F6E01">
        <w:rPr>
          <w:b/>
          <w:szCs w:val="24"/>
        </w:rPr>
        <w:t xml:space="preserve">  </w:t>
      </w:r>
      <w:r w:rsidR="00697036">
        <w:rPr>
          <w:rFonts w:hint="eastAsia"/>
          <w:b/>
          <w:szCs w:val="24"/>
        </w:rPr>
        <w:t xml:space="preserve"> </w:t>
      </w:r>
    </w:p>
    <w:p w14:paraId="1C3AEC80" w14:textId="77777777" w:rsidR="00050ED4" w:rsidRPr="004F6E01" w:rsidRDefault="00050ED4" w:rsidP="00050ED4">
      <w:pPr>
        <w:spacing w:line="0" w:lineRule="atLeast"/>
        <w:rPr>
          <w:b/>
          <w:szCs w:val="24"/>
        </w:rPr>
      </w:pPr>
      <w:r w:rsidRPr="004F6E01">
        <w:rPr>
          <w:b/>
          <w:szCs w:val="24"/>
        </w:rPr>
        <w:t>3.</w:t>
      </w:r>
      <w:r w:rsidRPr="004F6E01">
        <w:rPr>
          <w:b/>
          <w:szCs w:val="24"/>
        </w:rPr>
        <w:t>我國公務機關資通安全管理機制之現況</w:t>
      </w:r>
      <w:r w:rsidRPr="004F6E01">
        <w:rPr>
          <w:b/>
          <w:szCs w:val="24"/>
        </w:rPr>
        <w:t xml:space="preserve">  </w:t>
      </w:r>
    </w:p>
    <w:p w14:paraId="1B8FAFF6" w14:textId="77777777" w:rsidR="00050ED4" w:rsidRPr="004F6E01" w:rsidRDefault="00050ED4" w:rsidP="00D23F9B">
      <w:pPr>
        <w:spacing w:line="0" w:lineRule="atLeast"/>
        <w:ind w:firstLineChars="100" w:firstLine="240"/>
        <w:rPr>
          <w:rFonts w:hint="eastAsia"/>
          <w:b/>
          <w:szCs w:val="24"/>
        </w:rPr>
      </w:pPr>
      <w:r w:rsidRPr="004F6E01">
        <w:rPr>
          <w:b/>
          <w:szCs w:val="24"/>
        </w:rPr>
        <w:t>3.1</w:t>
      </w:r>
      <w:r w:rsidRPr="004F6E01">
        <w:rPr>
          <w:b/>
          <w:szCs w:val="24"/>
        </w:rPr>
        <w:t>我國公務機關資通安全管理之法制現況</w:t>
      </w:r>
    </w:p>
    <w:p w14:paraId="725E3274" w14:textId="77777777" w:rsidR="00050ED4" w:rsidRPr="004F6E01" w:rsidRDefault="00050ED4" w:rsidP="00D23F9B">
      <w:pPr>
        <w:spacing w:line="0" w:lineRule="atLeast"/>
        <w:ind w:firstLineChars="100" w:firstLine="240"/>
        <w:rPr>
          <w:rFonts w:hint="eastAsia"/>
          <w:b/>
          <w:kern w:val="0"/>
          <w:szCs w:val="24"/>
        </w:rPr>
      </w:pPr>
      <w:r w:rsidRPr="004F6E01">
        <w:rPr>
          <w:b/>
          <w:kern w:val="0"/>
          <w:szCs w:val="24"/>
        </w:rPr>
        <w:t>3.2</w:t>
      </w:r>
      <w:r w:rsidRPr="004F6E01">
        <w:rPr>
          <w:b/>
          <w:kern w:val="0"/>
          <w:szCs w:val="24"/>
        </w:rPr>
        <w:t>我國公務機關資通安全管理政策受到美國外交政策之重大影響</w:t>
      </w:r>
    </w:p>
    <w:p w14:paraId="22C26DED" w14:textId="77777777" w:rsidR="00050ED4" w:rsidRPr="004F6E01" w:rsidRDefault="00050ED4" w:rsidP="00D23F9B">
      <w:pPr>
        <w:spacing w:line="0" w:lineRule="atLeast"/>
        <w:ind w:firstLineChars="100" w:firstLine="240"/>
        <w:rPr>
          <w:rFonts w:hint="eastAsia"/>
          <w:b/>
          <w:kern w:val="0"/>
          <w:szCs w:val="24"/>
        </w:rPr>
      </w:pPr>
      <w:r w:rsidRPr="004F6E01">
        <w:rPr>
          <w:b/>
          <w:kern w:val="0"/>
          <w:szCs w:val="24"/>
        </w:rPr>
        <w:t>3.3</w:t>
      </w:r>
      <w:r w:rsidRPr="004F6E01">
        <w:rPr>
          <w:b/>
          <w:kern w:val="0"/>
          <w:szCs w:val="24"/>
        </w:rPr>
        <w:t>使用華為陸製資通產品隱藏重大國安危機</w:t>
      </w:r>
    </w:p>
    <w:p w14:paraId="17FFD239" w14:textId="77777777" w:rsidR="00050ED4" w:rsidRPr="004F6E01" w:rsidRDefault="00050ED4" w:rsidP="00D23F9B">
      <w:pPr>
        <w:spacing w:line="0" w:lineRule="atLeast"/>
        <w:ind w:firstLineChars="100" w:firstLine="240"/>
        <w:rPr>
          <w:rFonts w:hint="eastAsia"/>
          <w:b/>
          <w:kern w:val="0"/>
          <w:szCs w:val="24"/>
        </w:rPr>
      </w:pPr>
      <w:r w:rsidRPr="004F6E01">
        <w:rPr>
          <w:b/>
          <w:kern w:val="0"/>
          <w:szCs w:val="24"/>
        </w:rPr>
        <w:t>3.4</w:t>
      </w:r>
      <w:r w:rsidRPr="004F6E01">
        <w:rPr>
          <w:b/>
          <w:kern w:val="0"/>
          <w:szCs w:val="24"/>
        </w:rPr>
        <w:t>地方政府對於陸製華為之資通產品所造成之國安危機未有充分之認知</w:t>
      </w:r>
    </w:p>
    <w:p w14:paraId="4C30A63B" w14:textId="77777777" w:rsidR="00050ED4" w:rsidRPr="004F6E01" w:rsidRDefault="00050ED4" w:rsidP="00050ED4">
      <w:pPr>
        <w:spacing w:line="0" w:lineRule="atLeast"/>
        <w:rPr>
          <w:b/>
          <w:szCs w:val="24"/>
        </w:rPr>
      </w:pPr>
      <w:r w:rsidRPr="004F6E01">
        <w:rPr>
          <w:b/>
          <w:szCs w:val="24"/>
        </w:rPr>
        <w:t>4.</w:t>
      </w:r>
      <w:r w:rsidRPr="004F6E01">
        <w:rPr>
          <w:b/>
          <w:szCs w:val="24"/>
        </w:rPr>
        <w:t>我國公務機關資通安全管理機制之困境</w:t>
      </w:r>
      <w:r w:rsidRPr="004F6E01">
        <w:rPr>
          <w:b/>
          <w:szCs w:val="24"/>
        </w:rPr>
        <w:t xml:space="preserve">  </w:t>
      </w:r>
    </w:p>
    <w:p w14:paraId="0165F0E4" w14:textId="77777777" w:rsidR="00050ED4" w:rsidRPr="004F6E01" w:rsidRDefault="00050ED4" w:rsidP="00CE6D39">
      <w:pPr>
        <w:spacing w:line="0" w:lineRule="atLeast"/>
        <w:ind w:leftChars="100" w:left="720" w:hangingChars="200" w:hanging="480"/>
        <w:rPr>
          <w:rFonts w:hint="eastAsia"/>
          <w:b/>
          <w:szCs w:val="24"/>
        </w:rPr>
      </w:pPr>
      <w:r w:rsidRPr="004F6E01">
        <w:rPr>
          <w:b/>
          <w:szCs w:val="24"/>
        </w:rPr>
        <w:t>4.1</w:t>
      </w:r>
      <w:r w:rsidRPr="004F6E01">
        <w:rPr>
          <w:b/>
          <w:szCs w:val="24"/>
          <w:shd w:val="clear" w:color="auto" w:fill="FFFFFF"/>
        </w:rPr>
        <w:t>禁止</w:t>
      </w:r>
      <w:r w:rsidRPr="004F6E01">
        <w:rPr>
          <w:b/>
          <w:kern w:val="0"/>
          <w:szCs w:val="24"/>
        </w:rPr>
        <w:t>連結陸方網站與使用陸製資通產品</w:t>
      </w:r>
      <w:r w:rsidRPr="004F6E01">
        <w:rPr>
          <w:b/>
          <w:kern w:val="0"/>
          <w:szCs w:val="24"/>
        </w:rPr>
        <w:t>(</w:t>
      </w:r>
      <w:r w:rsidRPr="004F6E01">
        <w:rPr>
          <w:b/>
          <w:kern w:val="0"/>
          <w:szCs w:val="24"/>
        </w:rPr>
        <w:t>含手機</w:t>
      </w:r>
      <w:r w:rsidRPr="004F6E01">
        <w:rPr>
          <w:b/>
          <w:kern w:val="0"/>
          <w:szCs w:val="24"/>
        </w:rPr>
        <w:t>)</w:t>
      </w:r>
      <w:r w:rsidRPr="004F6E01">
        <w:rPr>
          <w:b/>
          <w:kern w:val="0"/>
          <w:szCs w:val="24"/>
        </w:rPr>
        <w:t>，中央政府與地方政府不同基調</w:t>
      </w:r>
    </w:p>
    <w:p w14:paraId="3ED70AEF" w14:textId="77777777" w:rsidR="00050ED4" w:rsidRPr="004F6E01" w:rsidRDefault="00050ED4" w:rsidP="00CE6D39">
      <w:pPr>
        <w:spacing w:line="0" w:lineRule="atLeast"/>
        <w:ind w:leftChars="100" w:left="720" w:hangingChars="200" w:hanging="480"/>
        <w:rPr>
          <w:rFonts w:hint="eastAsia"/>
          <w:b/>
          <w:kern w:val="0"/>
          <w:szCs w:val="24"/>
        </w:rPr>
      </w:pPr>
      <w:r w:rsidRPr="004F6E01">
        <w:rPr>
          <w:b/>
          <w:kern w:val="0"/>
          <w:szCs w:val="24"/>
        </w:rPr>
        <w:t>4.2</w:t>
      </w:r>
      <w:r w:rsidRPr="004F6E01">
        <w:rPr>
          <w:b/>
          <w:kern w:val="0"/>
          <w:szCs w:val="24"/>
        </w:rPr>
        <w:t>我國民間之資通大廠業已與華為公司血脈緊密地相連，已成生命共同體，兩者之商業利益，環環相扣，著實不易切割</w:t>
      </w:r>
    </w:p>
    <w:p w14:paraId="5ACB3DD4" w14:textId="77777777" w:rsidR="00050ED4" w:rsidRPr="004F6E01" w:rsidRDefault="00050ED4" w:rsidP="00CE6D39">
      <w:pPr>
        <w:spacing w:line="0" w:lineRule="atLeast"/>
        <w:ind w:leftChars="100" w:left="720" w:hangingChars="200" w:hanging="480"/>
        <w:rPr>
          <w:rFonts w:hint="eastAsia"/>
          <w:b/>
          <w:kern w:val="0"/>
          <w:szCs w:val="24"/>
        </w:rPr>
      </w:pPr>
      <w:r w:rsidRPr="004F6E01">
        <w:rPr>
          <w:b/>
          <w:kern w:val="0"/>
          <w:szCs w:val="24"/>
        </w:rPr>
        <w:t>4.3</w:t>
      </w:r>
      <w:r w:rsidRPr="004F6E01">
        <w:rPr>
          <w:b/>
          <w:kern w:val="0"/>
          <w:szCs w:val="24"/>
        </w:rPr>
        <w:t>禁用華為公司之相關資通產品之後，我國是否有能力邁向</w:t>
      </w:r>
      <w:r w:rsidRPr="004F6E01">
        <w:rPr>
          <w:b/>
          <w:kern w:val="0"/>
          <w:szCs w:val="24"/>
        </w:rPr>
        <w:t>5G</w:t>
      </w:r>
      <w:r w:rsidRPr="004F6E01">
        <w:rPr>
          <w:b/>
          <w:kern w:val="0"/>
          <w:szCs w:val="24"/>
        </w:rPr>
        <w:t>時代，仍有待進一步觀察</w:t>
      </w:r>
    </w:p>
    <w:p w14:paraId="420FCC80" w14:textId="77777777" w:rsidR="00050ED4" w:rsidRPr="004F6E01" w:rsidRDefault="00050ED4" w:rsidP="00050ED4">
      <w:pPr>
        <w:spacing w:line="0" w:lineRule="atLeast"/>
        <w:rPr>
          <w:b/>
          <w:szCs w:val="24"/>
        </w:rPr>
      </w:pPr>
      <w:r w:rsidRPr="004F6E01">
        <w:rPr>
          <w:b/>
          <w:szCs w:val="24"/>
        </w:rPr>
        <w:t>5.</w:t>
      </w:r>
      <w:r w:rsidRPr="004F6E01">
        <w:rPr>
          <w:b/>
          <w:szCs w:val="24"/>
        </w:rPr>
        <w:t>我國公務機關資通安全管理機制之可行回應對策</w:t>
      </w:r>
      <w:r w:rsidRPr="004F6E01">
        <w:rPr>
          <w:b/>
          <w:szCs w:val="24"/>
        </w:rPr>
        <w:t xml:space="preserve">  </w:t>
      </w:r>
    </w:p>
    <w:p w14:paraId="73252636" w14:textId="77777777" w:rsidR="00050ED4" w:rsidRPr="004F6E01" w:rsidRDefault="00050ED4" w:rsidP="00CE6D39">
      <w:pPr>
        <w:spacing w:line="0" w:lineRule="atLeast"/>
        <w:ind w:firstLineChars="100" w:firstLine="240"/>
        <w:rPr>
          <w:rFonts w:hint="eastAsia"/>
          <w:b/>
          <w:szCs w:val="24"/>
        </w:rPr>
      </w:pPr>
      <w:r w:rsidRPr="004F6E01">
        <w:rPr>
          <w:b/>
          <w:szCs w:val="24"/>
        </w:rPr>
        <w:t>5.1</w:t>
      </w:r>
      <w:r w:rsidRPr="004F6E01">
        <w:rPr>
          <w:b/>
          <w:szCs w:val="24"/>
        </w:rPr>
        <w:t>有必要準確地評估華為公司資通產品之國安危機</w:t>
      </w:r>
    </w:p>
    <w:p w14:paraId="7337CC0B" w14:textId="77777777" w:rsidR="00050ED4" w:rsidRPr="004F6E01" w:rsidRDefault="00050ED4" w:rsidP="00CE6D39">
      <w:pPr>
        <w:spacing w:line="0" w:lineRule="atLeast"/>
        <w:ind w:firstLineChars="100" w:firstLine="240"/>
        <w:rPr>
          <w:b/>
          <w:szCs w:val="24"/>
        </w:rPr>
      </w:pPr>
      <w:r w:rsidRPr="004F6E01">
        <w:rPr>
          <w:b/>
          <w:szCs w:val="24"/>
        </w:rPr>
        <w:t>5.2</w:t>
      </w:r>
      <w:r w:rsidRPr="004F6E01">
        <w:rPr>
          <w:b/>
          <w:szCs w:val="24"/>
        </w:rPr>
        <w:t>地方政府與中央政府之資通安全管理機制宜同調</w:t>
      </w:r>
      <w:r w:rsidRPr="004F6E01">
        <w:rPr>
          <w:rFonts w:hint="eastAsia"/>
          <w:b/>
          <w:szCs w:val="24"/>
        </w:rPr>
        <w:t xml:space="preserve">  </w:t>
      </w:r>
    </w:p>
    <w:p w14:paraId="3E9BA786" w14:textId="77777777" w:rsidR="00050ED4" w:rsidRPr="004F6E01" w:rsidRDefault="00050ED4" w:rsidP="00697036">
      <w:pPr>
        <w:spacing w:line="0" w:lineRule="atLeast"/>
        <w:ind w:leftChars="200" w:left="960" w:hangingChars="200" w:hanging="480"/>
        <w:rPr>
          <w:rFonts w:hint="eastAsia"/>
          <w:b/>
          <w:szCs w:val="24"/>
        </w:rPr>
      </w:pPr>
      <w:r w:rsidRPr="004F6E01">
        <w:rPr>
          <w:b/>
          <w:szCs w:val="24"/>
        </w:rPr>
        <w:lastRenderedPageBreak/>
        <w:t>5.3</w:t>
      </w:r>
      <w:r w:rsidRPr="004F6E01">
        <w:rPr>
          <w:b/>
          <w:szCs w:val="24"/>
        </w:rPr>
        <w:t>我國公務機關資通安全管理機制宜在美國與中國爭奪全球資通霸主之角力中，尋找最適配之模式</w:t>
      </w:r>
    </w:p>
    <w:p w14:paraId="74769E50" w14:textId="77777777" w:rsidR="00050ED4" w:rsidRPr="004F6E01" w:rsidRDefault="00050ED4" w:rsidP="00697036">
      <w:pPr>
        <w:spacing w:line="0" w:lineRule="atLeast"/>
        <w:ind w:leftChars="200" w:left="960" w:hangingChars="200" w:hanging="480"/>
        <w:rPr>
          <w:rFonts w:hint="eastAsia"/>
          <w:b/>
          <w:szCs w:val="24"/>
        </w:rPr>
      </w:pPr>
      <w:r w:rsidRPr="004F6E01">
        <w:rPr>
          <w:b/>
          <w:szCs w:val="24"/>
        </w:rPr>
        <w:t>5.4</w:t>
      </w:r>
      <w:r w:rsidRPr="004F6E01">
        <w:rPr>
          <w:b/>
          <w:szCs w:val="24"/>
        </w:rPr>
        <w:t>落實資安宣導，宜強化政府與民間對於華為公司之資通產品所造成國安危機之認知與共識</w:t>
      </w:r>
    </w:p>
    <w:p w14:paraId="05A44CB7" w14:textId="77777777" w:rsidR="00050ED4" w:rsidRPr="004F6E01" w:rsidRDefault="00050ED4" w:rsidP="004F6E01">
      <w:pPr>
        <w:spacing w:line="0" w:lineRule="atLeast"/>
        <w:ind w:firstLineChars="200" w:firstLine="480"/>
        <w:rPr>
          <w:rFonts w:hint="eastAsia"/>
          <w:b/>
          <w:szCs w:val="24"/>
        </w:rPr>
      </w:pPr>
      <w:r w:rsidRPr="004F6E01">
        <w:rPr>
          <w:b/>
          <w:szCs w:val="24"/>
        </w:rPr>
        <w:t>5.5</w:t>
      </w:r>
      <w:r w:rsidRPr="004F6E01">
        <w:rPr>
          <w:b/>
          <w:szCs w:val="24"/>
        </w:rPr>
        <w:t>政府與民間宜儘速完善其內部之資安規範</w:t>
      </w:r>
    </w:p>
    <w:p w14:paraId="0B1FC075" w14:textId="77777777" w:rsidR="00050ED4" w:rsidRPr="004F6E01" w:rsidRDefault="00050ED4" w:rsidP="004F6E01">
      <w:pPr>
        <w:spacing w:line="0" w:lineRule="atLeast"/>
        <w:ind w:leftChars="200" w:left="960" w:hangingChars="200" w:hanging="480"/>
        <w:rPr>
          <w:rFonts w:hint="eastAsia"/>
          <w:b/>
          <w:szCs w:val="24"/>
        </w:rPr>
      </w:pPr>
      <w:r w:rsidRPr="004F6E01">
        <w:rPr>
          <w:b/>
          <w:szCs w:val="24"/>
        </w:rPr>
        <w:t>5.6</w:t>
      </w:r>
      <w:r w:rsidRPr="004F6E01">
        <w:rPr>
          <w:b/>
          <w:szCs w:val="24"/>
        </w:rPr>
        <w:t>我方宜持續地善意建議中國大陸政府，修改其「中華人民共和國國家情報法」，避免侵犯人權及其他國家或地區之國家安全</w:t>
      </w:r>
    </w:p>
    <w:p w14:paraId="5C26EFEA" w14:textId="77777777" w:rsidR="00050ED4" w:rsidRPr="004F6E01" w:rsidRDefault="00050ED4" w:rsidP="00050ED4">
      <w:pPr>
        <w:spacing w:line="0" w:lineRule="atLeast"/>
        <w:rPr>
          <w:b/>
          <w:szCs w:val="24"/>
        </w:rPr>
      </w:pPr>
      <w:r w:rsidRPr="004F6E01">
        <w:rPr>
          <w:b/>
          <w:szCs w:val="24"/>
        </w:rPr>
        <w:t>6.</w:t>
      </w:r>
      <w:r w:rsidRPr="004F6E01">
        <w:rPr>
          <w:b/>
          <w:szCs w:val="24"/>
        </w:rPr>
        <w:t>致謝</w:t>
      </w:r>
      <w:r w:rsidRPr="004F6E01">
        <w:rPr>
          <w:b/>
          <w:szCs w:val="24"/>
        </w:rPr>
        <w:t xml:space="preserve">  </w:t>
      </w:r>
    </w:p>
    <w:p w14:paraId="5CCED2AD" w14:textId="77777777" w:rsidR="00050ED4" w:rsidRPr="004F6E01" w:rsidRDefault="00050ED4" w:rsidP="00050ED4">
      <w:pPr>
        <w:spacing w:line="0" w:lineRule="atLeast"/>
        <w:rPr>
          <w:b/>
          <w:szCs w:val="24"/>
        </w:rPr>
      </w:pPr>
      <w:r w:rsidRPr="004F6E01">
        <w:rPr>
          <w:b/>
          <w:szCs w:val="24"/>
        </w:rPr>
        <w:t>7.</w:t>
      </w:r>
      <w:r w:rsidRPr="004F6E01">
        <w:rPr>
          <w:b/>
          <w:szCs w:val="24"/>
        </w:rPr>
        <w:t>附件：各機關對危害國家資通安全產品限制使用原則</w:t>
      </w:r>
      <w:r w:rsidRPr="004F6E01">
        <w:rPr>
          <w:b/>
          <w:szCs w:val="24"/>
        </w:rPr>
        <w:t xml:space="preserve">   </w:t>
      </w:r>
    </w:p>
    <w:p w14:paraId="05751B8E" w14:textId="77777777" w:rsidR="00050ED4" w:rsidRPr="004F6E01" w:rsidRDefault="00050ED4" w:rsidP="00050ED4">
      <w:pPr>
        <w:spacing w:line="0" w:lineRule="atLeast"/>
        <w:rPr>
          <w:b/>
          <w:szCs w:val="24"/>
        </w:rPr>
      </w:pPr>
      <w:r w:rsidRPr="004F6E01">
        <w:rPr>
          <w:b/>
          <w:szCs w:val="24"/>
        </w:rPr>
        <w:t>8.</w:t>
      </w:r>
      <w:r w:rsidRPr="004F6E01">
        <w:rPr>
          <w:b/>
          <w:szCs w:val="24"/>
        </w:rPr>
        <w:t>參考文獻</w:t>
      </w:r>
      <w:r w:rsidRPr="004F6E01">
        <w:rPr>
          <w:b/>
          <w:szCs w:val="24"/>
        </w:rPr>
        <w:t xml:space="preserve">  </w:t>
      </w:r>
    </w:p>
    <w:p w14:paraId="78AECEDB" w14:textId="77777777" w:rsidR="00F4181A" w:rsidRPr="00B21CB0" w:rsidRDefault="00F4181A" w:rsidP="00C314CF">
      <w:pPr>
        <w:spacing w:line="0" w:lineRule="atLeast"/>
        <w:jc w:val="both"/>
        <w:rPr>
          <w:szCs w:val="24"/>
        </w:rPr>
      </w:pPr>
    </w:p>
    <w:p w14:paraId="65429135" w14:textId="77777777" w:rsidR="00F4181A" w:rsidRPr="00B21CB0" w:rsidRDefault="00F4181A" w:rsidP="00C314CF">
      <w:pPr>
        <w:spacing w:line="0" w:lineRule="atLeast"/>
        <w:jc w:val="both"/>
        <w:rPr>
          <w:szCs w:val="24"/>
        </w:rPr>
        <w:sectPr w:rsidR="00F4181A" w:rsidRPr="00B21CB0" w:rsidSect="00B069EC">
          <w:headerReference w:type="default" r:id="rId8"/>
          <w:footerReference w:type="even" r:id="rId9"/>
          <w:footerReference w:type="default" r:id="rId10"/>
          <w:pgSz w:w="11906" w:h="16838" w:code="9"/>
          <w:pgMar w:top="1701" w:right="1814" w:bottom="1021" w:left="1814" w:header="737" w:footer="567" w:gutter="0"/>
          <w:cols w:space="425"/>
          <w:docGrid w:type="lines" w:linePitch="360"/>
        </w:sectPr>
      </w:pPr>
    </w:p>
    <w:p w14:paraId="45C97C97" w14:textId="77777777" w:rsidR="000F6721" w:rsidRPr="00297764" w:rsidRDefault="000F6721" w:rsidP="00C314CF">
      <w:pPr>
        <w:spacing w:line="0" w:lineRule="atLeast"/>
        <w:jc w:val="center"/>
        <w:rPr>
          <w:b/>
          <w:szCs w:val="24"/>
        </w:rPr>
      </w:pPr>
      <w:r w:rsidRPr="00297764">
        <w:rPr>
          <w:b/>
          <w:szCs w:val="24"/>
        </w:rPr>
        <w:t>摘要</w:t>
      </w:r>
      <w:r w:rsidR="00323E71" w:rsidRPr="00297764">
        <w:rPr>
          <w:b/>
          <w:szCs w:val="24"/>
        </w:rPr>
        <w:t xml:space="preserve">   </w:t>
      </w:r>
    </w:p>
    <w:p w14:paraId="5DBD7AA1" w14:textId="77777777" w:rsidR="00AF37D1" w:rsidRPr="00297764" w:rsidRDefault="00301D3E" w:rsidP="00C314CF">
      <w:pPr>
        <w:spacing w:line="0" w:lineRule="atLeast"/>
        <w:ind w:firstLine="480"/>
        <w:jc w:val="both"/>
        <w:rPr>
          <w:b/>
          <w:szCs w:val="24"/>
        </w:rPr>
      </w:pPr>
      <w:r w:rsidRPr="00297764">
        <w:rPr>
          <w:b/>
          <w:szCs w:val="24"/>
        </w:rPr>
        <w:t>「華為」資通事件</w:t>
      </w:r>
      <w:r w:rsidR="00C014C5" w:rsidRPr="00297764">
        <w:rPr>
          <w:b/>
          <w:szCs w:val="24"/>
        </w:rPr>
        <w:t>，業已</w:t>
      </w:r>
      <w:r w:rsidRPr="00297764">
        <w:rPr>
          <w:b/>
          <w:szCs w:val="24"/>
        </w:rPr>
        <w:t>成為全球</w:t>
      </w:r>
      <w:r w:rsidR="00C014C5" w:rsidRPr="00297764">
        <w:rPr>
          <w:b/>
          <w:szCs w:val="24"/>
        </w:rPr>
        <w:t>熱門之</w:t>
      </w:r>
      <w:r w:rsidRPr="00297764">
        <w:rPr>
          <w:b/>
          <w:szCs w:val="24"/>
        </w:rPr>
        <w:t>議題，</w:t>
      </w:r>
      <w:r w:rsidR="00C5618E" w:rsidRPr="00297764">
        <w:rPr>
          <w:b/>
          <w:szCs w:val="24"/>
        </w:rPr>
        <w:t>全球</w:t>
      </w:r>
      <w:r w:rsidRPr="00297764">
        <w:rPr>
          <w:b/>
          <w:szCs w:val="24"/>
        </w:rPr>
        <w:t>各國因為資訊安全與</w:t>
      </w:r>
      <w:r w:rsidRPr="00297764">
        <w:rPr>
          <w:b/>
          <w:szCs w:val="24"/>
        </w:rPr>
        <w:t>5G</w:t>
      </w:r>
      <w:r w:rsidR="00C5618E" w:rsidRPr="00297764">
        <w:rPr>
          <w:b/>
          <w:szCs w:val="24"/>
        </w:rPr>
        <w:t>網路未來</w:t>
      </w:r>
      <w:r w:rsidR="00815F9B" w:rsidRPr="00297764">
        <w:rPr>
          <w:b/>
          <w:szCs w:val="24"/>
        </w:rPr>
        <w:t>之</w:t>
      </w:r>
      <w:r w:rsidR="00C5618E" w:rsidRPr="00297764">
        <w:rPr>
          <w:b/>
          <w:szCs w:val="24"/>
        </w:rPr>
        <w:t>挑戰，各國有</w:t>
      </w:r>
      <w:r w:rsidR="00192F6A" w:rsidRPr="00297764">
        <w:rPr>
          <w:b/>
          <w:szCs w:val="24"/>
        </w:rPr>
        <w:t>不同之</w:t>
      </w:r>
      <w:r w:rsidRPr="00297764">
        <w:rPr>
          <w:b/>
          <w:szCs w:val="24"/>
        </w:rPr>
        <w:t>意見與表態。然而我國面臨「華為」</w:t>
      </w:r>
      <w:r w:rsidR="00815F9B" w:rsidRPr="00297764">
        <w:rPr>
          <w:b/>
          <w:szCs w:val="24"/>
        </w:rPr>
        <w:t>之</w:t>
      </w:r>
      <w:r w:rsidRPr="00297764">
        <w:rPr>
          <w:b/>
          <w:szCs w:val="24"/>
        </w:rPr>
        <w:t>問題</w:t>
      </w:r>
      <w:r w:rsidR="00192F6A" w:rsidRPr="00297764">
        <w:rPr>
          <w:b/>
          <w:szCs w:val="24"/>
        </w:rPr>
        <w:t>，</w:t>
      </w:r>
      <w:r w:rsidRPr="00297764">
        <w:rPr>
          <w:b/>
          <w:szCs w:val="24"/>
        </w:rPr>
        <w:t>中央與地方機關</w:t>
      </w:r>
      <w:r w:rsidR="00815F9B" w:rsidRPr="00297764">
        <w:rPr>
          <w:b/>
          <w:szCs w:val="24"/>
        </w:rPr>
        <w:t>之</w:t>
      </w:r>
      <w:r w:rsidRPr="00297764">
        <w:rPr>
          <w:b/>
          <w:szCs w:val="24"/>
        </w:rPr>
        <w:t>現況與困境為何？</w:t>
      </w:r>
      <w:r w:rsidR="00ED35ED" w:rsidRPr="00297764">
        <w:rPr>
          <w:b/>
          <w:szCs w:val="24"/>
        </w:rPr>
        <w:t>又有何種可行</w:t>
      </w:r>
      <w:r w:rsidR="00815F9B" w:rsidRPr="00297764">
        <w:rPr>
          <w:b/>
          <w:szCs w:val="24"/>
        </w:rPr>
        <w:t>之</w:t>
      </w:r>
      <w:r w:rsidR="00AF37D1" w:rsidRPr="00297764">
        <w:rPr>
          <w:b/>
          <w:szCs w:val="24"/>
        </w:rPr>
        <w:t>解決對策？本文一共分成</w:t>
      </w:r>
      <w:r w:rsidR="00AF37D1" w:rsidRPr="00297764">
        <w:rPr>
          <w:b/>
          <w:szCs w:val="24"/>
        </w:rPr>
        <w:t>4</w:t>
      </w:r>
      <w:r w:rsidR="00AF37D1" w:rsidRPr="00297764">
        <w:rPr>
          <w:b/>
          <w:szCs w:val="24"/>
        </w:rPr>
        <w:t>大點來探討，首先探討各國現行</w:t>
      </w:r>
      <w:r w:rsidR="00815F9B" w:rsidRPr="00297764">
        <w:rPr>
          <w:b/>
          <w:szCs w:val="24"/>
        </w:rPr>
        <w:t>之</w:t>
      </w:r>
      <w:r w:rsidR="00AF37D1" w:rsidRPr="00297764">
        <w:rPr>
          <w:b/>
          <w:szCs w:val="24"/>
        </w:rPr>
        <w:t>資通安全管理法制現況、我國公務機關資通安全管理</w:t>
      </w:r>
      <w:r w:rsidR="00815F9B" w:rsidRPr="00297764">
        <w:rPr>
          <w:b/>
          <w:szCs w:val="24"/>
        </w:rPr>
        <w:t>之</w:t>
      </w:r>
      <w:r w:rsidR="00AF37D1" w:rsidRPr="00297764">
        <w:rPr>
          <w:b/>
          <w:szCs w:val="24"/>
        </w:rPr>
        <w:t>法制現況、我國公務機關資通安全管理機制</w:t>
      </w:r>
      <w:r w:rsidR="00815F9B" w:rsidRPr="00297764">
        <w:rPr>
          <w:b/>
          <w:szCs w:val="24"/>
        </w:rPr>
        <w:t>之</w:t>
      </w:r>
      <w:r w:rsidR="00AF37D1" w:rsidRPr="00297764">
        <w:rPr>
          <w:b/>
          <w:szCs w:val="24"/>
        </w:rPr>
        <w:t>困境以及我國公務機</w:t>
      </w:r>
      <w:r w:rsidR="00EE6926" w:rsidRPr="00297764">
        <w:rPr>
          <w:b/>
          <w:szCs w:val="24"/>
        </w:rPr>
        <w:t>關</w:t>
      </w:r>
      <w:r w:rsidR="00AF37D1" w:rsidRPr="00297764">
        <w:rPr>
          <w:b/>
          <w:szCs w:val="24"/>
        </w:rPr>
        <w:t>資通安全管理機制</w:t>
      </w:r>
      <w:r w:rsidR="00815F9B" w:rsidRPr="00297764">
        <w:rPr>
          <w:b/>
          <w:szCs w:val="24"/>
        </w:rPr>
        <w:t>之</w:t>
      </w:r>
      <w:r w:rsidR="00AF37D1" w:rsidRPr="00297764">
        <w:rPr>
          <w:b/>
          <w:szCs w:val="24"/>
        </w:rPr>
        <w:t>可行回應對策</w:t>
      </w:r>
      <w:r w:rsidR="00C66C96" w:rsidRPr="00297764">
        <w:rPr>
          <w:b/>
          <w:szCs w:val="24"/>
        </w:rPr>
        <w:t>，期待能為我國公務機關資通安全管理之機制，提出可行之方案與建議，藉以精進我國公務機關資通安全管理之量能。</w:t>
      </w:r>
    </w:p>
    <w:p w14:paraId="49166128" w14:textId="77777777" w:rsidR="00FF7E7B" w:rsidRPr="00297764" w:rsidRDefault="0082244F" w:rsidP="00C314CF">
      <w:pPr>
        <w:pStyle w:val="keyword"/>
        <w:spacing w:line="0" w:lineRule="atLeast"/>
        <w:rPr>
          <w:rFonts w:eastAsia="新細明體"/>
        </w:rPr>
      </w:pPr>
      <w:r w:rsidRPr="00297764">
        <w:rPr>
          <w:rFonts w:eastAsia="新細明體"/>
        </w:rPr>
        <w:t>關鍵字：</w:t>
      </w:r>
      <w:r w:rsidR="00007123" w:rsidRPr="00297764">
        <w:rPr>
          <w:rFonts w:eastAsia="新細明體"/>
        </w:rPr>
        <w:t>資訊安全</w:t>
      </w:r>
      <w:r w:rsidRPr="00297764">
        <w:rPr>
          <w:rFonts w:eastAsia="新細明體"/>
        </w:rPr>
        <w:t>、</w:t>
      </w:r>
      <w:r w:rsidR="00007123" w:rsidRPr="00297764">
        <w:rPr>
          <w:rFonts w:eastAsia="新細明體"/>
        </w:rPr>
        <w:t>陸資產品</w:t>
      </w:r>
      <w:r w:rsidR="00007123" w:rsidRPr="00297764">
        <w:rPr>
          <w:rFonts w:eastAsia="新細明體"/>
        </w:rPr>
        <w:t>(</w:t>
      </w:r>
      <w:r w:rsidR="00007123" w:rsidRPr="00297764">
        <w:rPr>
          <w:rFonts w:eastAsia="新細明體"/>
        </w:rPr>
        <w:t>華為手機</w:t>
      </w:r>
      <w:r w:rsidR="00007123" w:rsidRPr="00297764">
        <w:rPr>
          <w:rFonts w:eastAsia="新細明體"/>
        </w:rPr>
        <w:t>)</w:t>
      </w:r>
      <w:r w:rsidR="00007123" w:rsidRPr="00297764">
        <w:rPr>
          <w:rFonts w:eastAsia="新細明體"/>
        </w:rPr>
        <w:t>、國家安全</w:t>
      </w:r>
      <w:r w:rsidR="004D030E" w:rsidRPr="00297764">
        <w:rPr>
          <w:rFonts w:eastAsia="新細明體"/>
        </w:rPr>
        <w:t>、第五代行動通訊技術</w:t>
      </w:r>
      <w:r w:rsidR="004D030E" w:rsidRPr="00297764">
        <w:rPr>
          <w:rFonts w:eastAsia="新細明體"/>
        </w:rPr>
        <w:t>(5G)</w:t>
      </w:r>
      <w:r w:rsidRPr="00297764">
        <w:rPr>
          <w:rFonts w:eastAsia="新細明體"/>
        </w:rPr>
        <w:t>。</w:t>
      </w:r>
    </w:p>
    <w:p w14:paraId="7A9A203B" w14:textId="77777777" w:rsidR="0009103A" w:rsidRPr="00B21CB0" w:rsidRDefault="0009103A" w:rsidP="00C314CF">
      <w:pPr>
        <w:pStyle w:val="keyword"/>
        <w:spacing w:line="0" w:lineRule="atLeast"/>
        <w:rPr>
          <w:rFonts w:eastAsia="新細明體"/>
          <w:b w:val="0"/>
        </w:rPr>
      </w:pPr>
    </w:p>
    <w:p w14:paraId="05D37C6F" w14:textId="77777777" w:rsidR="005C475D" w:rsidRPr="00B21CB0" w:rsidRDefault="005C475D" w:rsidP="00C314CF">
      <w:pPr>
        <w:spacing w:line="0" w:lineRule="atLeast"/>
        <w:jc w:val="center"/>
        <w:rPr>
          <w:caps/>
          <w:szCs w:val="24"/>
        </w:rPr>
      </w:pPr>
      <w:r w:rsidRPr="00B21CB0">
        <w:rPr>
          <w:caps/>
          <w:szCs w:val="24"/>
        </w:rPr>
        <w:t>Abstract</w:t>
      </w:r>
    </w:p>
    <w:p w14:paraId="1D5971B0" w14:textId="77777777" w:rsidR="006D1E18" w:rsidRPr="00B21CB0" w:rsidRDefault="00DD675D" w:rsidP="00C314CF">
      <w:pPr>
        <w:pStyle w:val="keyword"/>
        <w:spacing w:line="0" w:lineRule="atLeast"/>
        <w:ind w:firstLine="480"/>
        <w:rPr>
          <w:rFonts w:eastAsia="新細明體"/>
          <w:b w:val="0"/>
        </w:rPr>
      </w:pPr>
      <w:r w:rsidRPr="00B21CB0">
        <w:rPr>
          <w:rFonts w:eastAsia="新細明體"/>
          <w:b w:val="0"/>
        </w:rPr>
        <w:t>The "Huawei" telecommunications</w:t>
      </w:r>
      <w:r w:rsidR="00AF37D1" w:rsidRPr="00B21CB0">
        <w:rPr>
          <w:rFonts w:eastAsia="新細明體"/>
          <w:b w:val="0"/>
        </w:rPr>
        <w:t xml:space="preserve"> </w:t>
      </w:r>
      <w:r w:rsidRPr="00B21CB0">
        <w:rPr>
          <w:rFonts w:eastAsia="新細明體"/>
          <w:b w:val="0"/>
        </w:rPr>
        <w:t>equipment product</w:t>
      </w:r>
      <w:r w:rsidR="00F666C0" w:rsidRPr="00B21CB0">
        <w:rPr>
          <w:rFonts w:eastAsia="新細明體"/>
          <w:b w:val="0"/>
        </w:rPr>
        <w:t>s</w:t>
      </w:r>
      <w:r w:rsidRPr="00B21CB0">
        <w:rPr>
          <w:rFonts w:eastAsia="新細明體"/>
          <w:b w:val="0"/>
        </w:rPr>
        <w:t xml:space="preserve"> </w:t>
      </w:r>
      <w:r w:rsidR="0099218D" w:rsidRPr="00B21CB0">
        <w:rPr>
          <w:rFonts w:eastAsia="新細明體"/>
          <w:b w:val="0"/>
        </w:rPr>
        <w:t xml:space="preserve">have </w:t>
      </w:r>
      <w:r w:rsidR="001C33C7" w:rsidRPr="00B21CB0">
        <w:rPr>
          <w:rFonts w:eastAsia="新細明體"/>
          <w:b w:val="0"/>
        </w:rPr>
        <w:t>form</w:t>
      </w:r>
      <w:r w:rsidR="0099218D" w:rsidRPr="00B21CB0">
        <w:rPr>
          <w:rFonts w:eastAsia="新細明體"/>
          <w:b w:val="0"/>
        </w:rPr>
        <w:t>ed</w:t>
      </w:r>
      <w:r w:rsidR="001C33C7" w:rsidRPr="00B21CB0">
        <w:rPr>
          <w:rFonts w:eastAsia="新細明體"/>
          <w:b w:val="0"/>
        </w:rPr>
        <w:t xml:space="preserve"> a</w:t>
      </w:r>
      <w:r w:rsidR="00AF37D1" w:rsidRPr="00B21CB0">
        <w:rPr>
          <w:rFonts w:eastAsia="新細明體"/>
          <w:b w:val="0"/>
        </w:rPr>
        <w:t xml:space="preserve"> global issue. Countries have different opinions and </w:t>
      </w:r>
      <w:r w:rsidR="00F666C0" w:rsidRPr="00B21CB0">
        <w:rPr>
          <w:rFonts w:eastAsia="新細明體"/>
          <w:b w:val="0"/>
        </w:rPr>
        <w:t>attitudes between</w:t>
      </w:r>
      <w:r w:rsidRPr="00B21CB0">
        <w:rPr>
          <w:rFonts w:eastAsia="新細明體"/>
          <w:b w:val="0"/>
        </w:rPr>
        <w:t xml:space="preserve"> </w:t>
      </w:r>
      <w:r w:rsidR="00F666C0" w:rsidRPr="00B21CB0">
        <w:rPr>
          <w:rFonts w:eastAsia="新細明體"/>
          <w:b w:val="0"/>
        </w:rPr>
        <w:t xml:space="preserve">their </w:t>
      </w:r>
      <w:r w:rsidRPr="00B21CB0">
        <w:rPr>
          <w:rFonts w:eastAsia="新細明體"/>
          <w:b w:val="0"/>
        </w:rPr>
        <w:t>national</w:t>
      </w:r>
      <w:r w:rsidR="00AF37D1" w:rsidRPr="00B21CB0">
        <w:rPr>
          <w:rFonts w:eastAsia="新細明體"/>
          <w:b w:val="0"/>
        </w:rPr>
        <w:t xml:space="preserve"> security </w:t>
      </w:r>
      <w:r w:rsidR="00F666C0" w:rsidRPr="00B21CB0">
        <w:rPr>
          <w:rFonts w:eastAsia="新細明體"/>
          <w:b w:val="0"/>
        </w:rPr>
        <w:t xml:space="preserve">policy </w:t>
      </w:r>
      <w:r w:rsidR="00AF37D1" w:rsidRPr="00B21CB0">
        <w:rPr>
          <w:rFonts w:eastAsia="新細明體"/>
          <w:b w:val="0"/>
        </w:rPr>
        <w:t xml:space="preserve">and the future challenges </w:t>
      </w:r>
      <w:r w:rsidR="00E734DA" w:rsidRPr="00B21CB0">
        <w:rPr>
          <w:rFonts w:eastAsia="新細明體"/>
          <w:b w:val="0"/>
        </w:rPr>
        <w:t xml:space="preserve">and commercial merits </w:t>
      </w:r>
      <w:r w:rsidR="00AF37D1" w:rsidRPr="00B21CB0">
        <w:rPr>
          <w:rFonts w:eastAsia="新細明體"/>
          <w:b w:val="0"/>
        </w:rPr>
        <w:t xml:space="preserve">of 5G networks. </w:t>
      </w:r>
      <w:r w:rsidR="0099218D" w:rsidRPr="00B21CB0">
        <w:rPr>
          <w:rFonts w:eastAsia="新細明體"/>
          <w:b w:val="0"/>
        </w:rPr>
        <w:t>However, what are</w:t>
      </w:r>
      <w:r w:rsidR="00AF37D1" w:rsidRPr="00B21CB0">
        <w:rPr>
          <w:rFonts w:eastAsia="新細明體"/>
          <w:b w:val="0"/>
        </w:rPr>
        <w:t xml:space="preserve"> the current situation</w:t>
      </w:r>
      <w:r w:rsidR="0099218D" w:rsidRPr="00B21CB0">
        <w:rPr>
          <w:rFonts w:eastAsia="新細明體"/>
          <w:b w:val="0"/>
        </w:rPr>
        <w:t>s</w:t>
      </w:r>
      <w:r w:rsidR="00AF37D1" w:rsidRPr="00B21CB0">
        <w:rPr>
          <w:rFonts w:eastAsia="新細明體"/>
          <w:b w:val="0"/>
        </w:rPr>
        <w:t xml:space="preserve"> and predicament</w:t>
      </w:r>
      <w:r w:rsidR="0099218D" w:rsidRPr="00B21CB0">
        <w:rPr>
          <w:rFonts w:eastAsia="新細明體"/>
          <w:b w:val="0"/>
        </w:rPr>
        <w:t>s</w:t>
      </w:r>
      <w:r w:rsidR="00AF37D1" w:rsidRPr="00B21CB0">
        <w:rPr>
          <w:rFonts w:eastAsia="新細明體"/>
          <w:b w:val="0"/>
        </w:rPr>
        <w:t xml:space="preserve"> </w:t>
      </w:r>
      <w:r w:rsidR="0099218D" w:rsidRPr="00B21CB0">
        <w:rPr>
          <w:rFonts w:eastAsia="新細明體"/>
          <w:b w:val="0"/>
        </w:rPr>
        <w:t xml:space="preserve">facing by </w:t>
      </w:r>
      <w:r w:rsidR="00AF37D1" w:rsidRPr="00B21CB0">
        <w:rPr>
          <w:rFonts w:eastAsia="新細明體"/>
          <w:b w:val="0"/>
        </w:rPr>
        <w:t xml:space="preserve"> the central and local authorities in dealing wi</w:t>
      </w:r>
      <w:r w:rsidRPr="00B21CB0">
        <w:rPr>
          <w:rFonts w:eastAsia="新細明體"/>
          <w:b w:val="0"/>
        </w:rPr>
        <w:t xml:space="preserve">th the "Huawei" </w:t>
      </w:r>
      <w:r w:rsidR="0099218D" w:rsidRPr="00B21CB0">
        <w:rPr>
          <w:rFonts w:eastAsia="新細明體"/>
          <w:b w:val="0"/>
        </w:rPr>
        <w:t>telecommunications equipment products</w:t>
      </w:r>
      <w:r w:rsidRPr="00B21CB0">
        <w:rPr>
          <w:rFonts w:eastAsia="新細明體"/>
          <w:b w:val="0"/>
        </w:rPr>
        <w:t xml:space="preserve"> </w:t>
      </w:r>
      <w:r w:rsidR="008C424B" w:rsidRPr="00B21CB0">
        <w:rPr>
          <w:rFonts w:eastAsia="新細明體"/>
          <w:b w:val="0"/>
        </w:rPr>
        <w:t>in</w:t>
      </w:r>
      <w:r w:rsidR="00F666C0" w:rsidRPr="00B21CB0">
        <w:rPr>
          <w:rFonts w:eastAsia="新細明體"/>
          <w:b w:val="0"/>
        </w:rPr>
        <w:t xml:space="preserve"> Taiwan</w:t>
      </w:r>
      <w:r w:rsidR="00AF37D1" w:rsidRPr="00B21CB0">
        <w:rPr>
          <w:rFonts w:eastAsia="新細明體"/>
          <w:b w:val="0"/>
        </w:rPr>
        <w:t xml:space="preserve">? What are the suggested </w:t>
      </w:r>
      <w:r w:rsidR="00EA5D89" w:rsidRPr="00B21CB0">
        <w:rPr>
          <w:rFonts w:eastAsia="新細明體"/>
          <w:b w:val="0"/>
        </w:rPr>
        <w:t xml:space="preserve">, feasible and nice </w:t>
      </w:r>
      <w:r w:rsidR="00AF37D1" w:rsidRPr="00B21CB0">
        <w:rPr>
          <w:rFonts w:eastAsia="新細明體"/>
          <w:b w:val="0"/>
        </w:rPr>
        <w:t>solutions</w:t>
      </w:r>
      <w:r w:rsidR="00EA5D89" w:rsidRPr="00B21CB0">
        <w:rPr>
          <w:rFonts w:eastAsia="新細明體"/>
          <w:b w:val="0"/>
        </w:rPr>
        <w:t xml:space="preserve"> to this issue</w:t>
      </w:r>
      <w:r w:rsidR="00AF37D1" w:rsidRPr="00B21CB0">
        <w:rPr>
          <w:rFonts w:eastAsia="新細明體"/>
          <w:b w:val="0"/>
        </w:rPr>
        <w:t>?</w:t>
      </w:r>
      <w:r w:rsidRPr="00B21CB0">
        <w:rPr>
          <w:rFonts w:eastAsia="新細明體"/>
          <w:b w:val="0"/>
        </w:rPr>
        <w:t xml:space="preserve"> </w:t>
      </w:r>
      <w:r w:rsidR="00AF37D1" w:rsidRPr="00B21CB0">
        <w:rPr>
          <w:rFonts w:eastAsia="新細明體"/>
          <w:b w:val="0"/>
        </w:rPr>
        <w:t xml:space="preserve">This paper </w:t>
      </w:r>
      <w:r w:rsidR="008C424B" w:rsidRPr="00B21CB0">
        <w:rPr>
          <w:rFonts w:eastAsia="新細明體"/>
          <w:b w:val="0"/>
        </w:rPr>
        <w:t>has listed</w:t>
      </w:r>
      <w:r w:rsidR="00AF37D1" w:rsidRPr="00B21CB0">
        <w:rPr>
          <w:rFonts w:eastAsia="新細明體"/>
          <w:b w:val="0"/>
        </w:rPr>
        <w:t xml:space="preserve"> four major points to discuss</w:t>
      </w:r>
      <w:r w:rsidRPr="00B21CB0">
        <w:rPr>
          <w:rFonts w:eastAsia="新細明體"/>
          <w:b w:val="0"/>
        </w:rPr>
        <w:t xml:space="preserve"> about this</w:t>
      </w:r>
      <w:r w:rsidR="008C424B" w:rsidRPr="00B21CB0">
        <w:rPr>
          <w:rFonts w:eastAsia="新細明體"/>
          <w:b w:val="0"/>
        </w:rPr>
        <w:t xml:space="preserve"> issue. </w:t>
      </w:r>
      <w:r w:rsidR="00AF37D1" w:rsidRPr="00B21CB0">
        <w:rPr>
          <w:rFonts w:eastAsia="新細明體"/>
          <w:b w:val="0"/>
        </w:rPr>
        <w:t>Firstly,</w:t>
      </w:r>
      <w:r w:rsidR="00F666C0" w:rsidRPr="00B21CB0">
        <w:rPr>
          <w:rFonts w:eastAsia="新細明體"/>
          <w:b w:val="0"/>
        </w:rPr>
        <w:t xml:space="preserve"> it discusses the current legislative policy</w:t>
      </w:r>
      <w:r w:rsidR="00AF37D1" w:rsidRPr="00B21CB0">
        <w:rPr>
          <w:rFonts w:eastAsia="新細明體"/>
          <w:b w:val="0"/>
        </w:rPr>
        <w:t xml:space="preserve"> of the </w:t>
      </w:r>
      <w:r w:rsidR="008C424B" w:rsidRPr="00B21CB0">
        <w:rPr>
          <w:rFonts w:eastAsia="新細明體"/>
          <w:b w:val="0"/>
        </w:rPr>
        <w:t>national security in different countries such as the United States, Germany, Japan, China, South Korea and European Union of the world.</w:t>
      </w:r>
      <w:r w:rsidR="00F666C0" w:rsidRPr="00B21CB0">
        <w:rPr>
          <w:rFonts w:eastAsia="新細明體"/>
          <w:b w:val="0"/>
        </w:rPr>
        <w:t xml:space="preserve"> Secondly, analyze </w:t>
      </w:r>
      <w:r w:rsidR="00420003" w:rsidRPr="00B21CB0">
        <w:rPr>
          <w:rFonts w:eastAsia="新細明體"/>
          <w:b w:val="0"/>
        </w:rPr>
        <w:t>t</w:t>
      </w:r>
      <w:r w:rsidR="008C424B" w:rsidRPr="00B21CB0">
        <w:rPr>
          <w:rFonts w:eastAsia="新細明體"/>
          <w:b w:val="0"/>
        </w:rPr>
        <w:t xml:space="preserve">he </w:t>
      </w:r>
      <w:r w:rsidR="00420003" w:rsidRPr="00B21CB0">
        <w:rPr>
          <w:rFonts w:eastAsia="新細明體"/>
          <w:b w:val="0"/>
        </w:rPr>
        <w:t xml:space="preserve">current status of our </w:t>
      </w:r>
      <w:r w:rsidR="008C424B" w:rsidRPr="00B21CB0">
        <w:rPr>
          <w:rFonts w:eastAsia="新細明體"/>
          <w:b w:val="0"/>
        </w:rPr>
        <w:t xml:space="preserve">national security </w:t>
      </w:r>
      <w:r w:rsidR="00420003" w:rsidRPr="00B21CB0">
        <w:rPr>
          <w:rFonts w:eastAsia="新細明體"/>
          <w:b w:val="0"/>
        </w:rPr>
        <w:t>defense network in o</w:t>
      </w:r>
      <w:r w:rsidR="00F666C0" w:rsidRPr="00B21CB0">
        <w:rPr>
          <w:rFonts w:eastAsia="新細明體"/>
          <w:b w:val="0"/>
        </w:rPr>
        <w:t>ur central and local government.</w:t>
      </w:r>
      <w:r w:rsidR="00420003" w:rsidRPr="00B21CB0">
        <w:rPr>
          <w:rFonts w:eastAsia="新細明體"/>
          <w:b w:val="0"/>
        </w:rPr>
        <w:t xml:space="preserve"> </w:t>
      </w:r>
      <w:r w:rsidR="00F666C0" w:rsidRPr="00B21CB0">
        <w:rPr>
          <w:rFonts w:eastAsia="新細明體"/>
          <w:b w:val="0"/>
        </w:rPr>
        <w:t>And w</w:t>
      </w:r>
      <w:r w:rsidR="00420003" w:rsidRPr="00B21CB0">
        <w:rPr>
          <w:rFonts w:eastAsia="新細明體"/>
          <w:b w:val="0"/>
        </w:rPr>
        <w:t xml:space="preserve">hat </w:t>
      </w:r>
      <w:r w:rsidR="00F666C0" w:rsidRPr="00B21CB0">
        <w:rPr>
          <w:rFonts w:eastAsia="新細明體"/>
          <w:b w:val="0"/>
        </w:rPr>
        <w:t>kind</w:t>
      </w:r>
      <w:r w:rsidR="006D1E18" w:rsidRPr="00B21CB0">
        <w:rPr>
          <w:rFonts w:eastAsia="新細明體"/>
          <w:b w:val="0"/>
        </w:rPr>
        <w:t>s</w:t>
      </w:r>
      <w:r w:rsidR="00F666C0" w:rsidRPr="00B21CB0">
        <w:rPr>
          <w:rFonts w:eastAsia="新細明體"/>
          <w:b w:val="0"/>
        </w:rPr>
        <w:t xml:space="preserve"> of </w:t>
      </w:r>
      <w:r w:rsidR="00420003" w:rsidRPr="00B21CB0">
        <w:rPr>
          <w:rFonts w:eastAsia="新細明體"/>
          <w:b w:val="0"/>
        </w:rPr>
        <w:t xml:space="preserve">struggles and </w:t>
      </w:r>
      <w:r w:rsidR="006D1E18" w:rsidRPr="00B21CB0">
        <w:rPr>
          <w:rFonts w:eastAsia="新細明體"/>
          <w:b w:val="0"/>
        </w:rPr>
        <w:t xml:space="preserve">dilemmas facing by </w:t>
      </w:r>
      <w:r w:rsidR="00420003" w:rsidRPr="00B21CB0">
        <w:rPr>
          <w:rFonts w:eastAsia="新細明體"/>
          <w:b w:val="0"/>
        </w:rPr>
        <w:t xml:space="preserve">our government should </w:t>
      </w:r>
      <w:r w:rsidR="006D1E18" w:rsidRPr="00B21CB0">
        <w:rPr>
          <w:rFonts w:eastAsia="新細明體"/>
          <w:b w:val="0"/>
        </w:rPr>
        <w:t xml:space="preserve">be </w:t>
      </w:r>
      <w:r w:rsidR="00F666C0" w:rsidRPr="00B21CB0">
        <w:rPr>
          <w:rFonts w:eastAsia="新細明體"/>
          <w:b w:val="0"/>
        </w:rPr>
        <w:t>solve</w:t>
      </w:r>
      <w:r w:rsidR="006D1E18" w:rsidRPr="00B21CB0">
        <w:rPr>
          <w:rFonts w:eastAsia="新細明體"/>
          <w:b w:val="0"/>
        </w:rPr>
        <w:t>d</w:t>
      </w:r>
      <w:r w:rsidR="00F666C0" w:rsidRPr="00B21CB0">
        <w:rPr>
          <w:rFonts w:eastAsia="新細明體"/>
          <w:b w:val="0"/>
        </w:rPr>
        <w:t>? Finally,</w:t>
      </w:r>
      <w:r w:rsidR="00420003" w:rsidRPr="00B21CB0">
        <w:rPr>
          <w:rFonts w:eastAsia="新細明體"/>
          <w:b w:val="0"/>
        </w:rPr>
        <w:t xml:space="preserve"> </w:t>
      </w:r>
      <w:r w:rsidR="00F666C0" w:rsidRPr="00B21CB0">
        <w:rPr>
          <w:rFonts w:eastAsia="新細明體"/>
          <w:b w:val="0"/>
        </w:rPr>
        <w:t>this article</w:t>
      </w:r>
      <w:r w:rsidR="00420003" w:rsidRPr="00B21CB0">
        <w:rPr>
          <w:rFonts w:eastAsia="新細明體"/>
          <w:b w:val="0"/>
        </w:rPr>
        <w:t xml:space="preserve"> suggested </w:t>
      </w:r>
      <w:r w:rsidR="00F666C0" w:rsidRPr="00B21CB0">
        <w:rPr>
          <w:rFonts w:eastAsia="新細明體"/>
          <w:b w:val="0"/>
        </w:rPr>
        <w:t xml:space="preserve">some </w:t>
      </w:r>
      <w:r w:rsidR="006D1E18" w:rsidRPr="00B21CB0">
        <w:rPr>
          <w:rFonts w:eastAsia="新細明體"/>
          <w:b w:val="0"/>
        </w:rPr>
        <w:t>feasible recommendations</w:t>
      </w:r>
      <w:r w:rsidR="00420003" w:rsidRPr="00B21CB0">
        <w:rPr>
          <w:rFonts w:eastAsia="新細明體"/>
          <w:b w:val="0"/>
        </w:rPr>
        <w:t xml:space="preserve"> to</w:t>
      </w:r>
      <w:r w:rsidR="00D450D2" w:rsidRPr="00B21CB0">
        <w:rPr>
          <w:rFonts w:eastAsia="新細明體"/>
          <w:b w:val="0"/>
        </w:rPr>
        <w:t xml:space="preserve"> </w:t>
      </w:r>
      <w:r w:rsidR="00F666C0" w:rsidRPr="00B21CB0">
        <w:rPr>
          <w:rFonts w:eastAsia="新細明體"/>
          <w:b w:val="0"/>
        </w:rPr>
        <w:t xml:space="preserve">solve </w:t>
      </w:r>
      <w:r w:rsidR="00D450D2" w:rsidRPr="00B21CB0">
        <w:rPr>
          <w:rFonts w:eastAsia="新細明體"/>
          <w:b w:val="0"/>
        </w:rPr>
        <w:t>th</w:t>
      </w:r>
      <w:r w:rsidR="006D1E18" w:rsidRPr="00B21CB0">
        <w:rPr>
          <w:rFonts w:eastAsia="新細明體"/>
          <w:b w:val="0"/>
        </w:rPr>
        <w:t xml:space="preserve">is </w:t>
      </w:r>
      <w:r w:rsidR="00BA044A" w:rsidRPr="00B21CB0">
        <w:rPr>
          <w:rFonts w:eastAsia="新細明體"/>
          <w:b w:val="0"/>
        </w:rPr>
        <w:t xml:space="preserve">significant </w:t>
      </w:r>
      <w:r w:rsidR="00D06E33" w:rsidRPr="00B21CB0">
        <w:rPr>
          <w:rFonts w:eastAsia="新細明體"/>
          <w:b w:val="0"/>
        </w:rPr>
        <w:t xml:space="preserve">and complicated </w:t>
      </w:r>
      <w:r w:rsidR="006D1E18" w:rsidRPr="00B21CB0">
        <w:rPr>
          <w:rFonts w:eastAsia="新細明體"/>
          <w:b w:val="0"/>
        </w:rPr>
        <w:t>issue.</w:t>
      </w:r>
    </w:p>
    <w:p w14:paraId="0B6B2BBB" w14:textId="77777777" w:rsidR="005C475D" w:rsidRPr="00B21CB0" w:rsidRDefault="005C475D" w:rsidP="00C314CF">
      <w:pPr>
        <w:pStyle w:val="keyword"/>
        <w:spacing w:line="0" w:lineRule="atLeast"/>
        <w:rPr>
          <w:rFonts w:eastAsia="新細明體"/>
          <w:b w:val="0"/>
        </w:rPr>
      </w:pPr>
      <w:r w:rsidRPr="00B21CB0">
        <w:rPr>
          <w:rFonts w:eastAsia="新細明體"/>
          <w:b w:val="0"/>
        </w:rPr>
        <w:t>Keywords</w:t>
      </w:r>
      <w:r w:rsidR="0009103A" w:rsidRPr="00B21CB0">
        <w:rPr>
          <w:rFonts w:eastAsia="新細明體"/>
          <w:b w:val="0"/>
        </w:rPr>
        <w:t xml:space="preserve">: </w:t>
      </w:r>
      <w:r w:rsidR="006B1F52" w:rsidRPr="00B21CB0">
        <w:rPr>
          <w:rFonts w:eastAsia="新細明體"/>
          <w:b w:val="0"/>
        </w:rPr>
        <w:t>technology security; Huawei telecommunications equipment</w:t>
      </w:r>
      <w:r w:rsidR="00665968" w:rsidRPr="00B21CB0">
        <w:rPr>
          <w:rFonts w:eastAsia="新細明體"/>
          <w:b w:val="0"/>
        </w:rPr>
        <w:t>;</w:t>
      </w:r>
      <w:r w:rsidR="006B1F52" w:rsidRPr="00B21CB0">
        <w:rPr>
          <w:rFonts w:eastAsia="新細明體"/>
          <w:b w:val="0"/>
        </w:rPr>
        <w:t xml:space="preserve"> national security;</w:t>
      </w:r>
      <w:r w:rsidR="001F4A11" w:rsidRPr="00B21CB0">
        <w:rPr>
          <w:rFonts w:eastAsia="新細明體"/>
          <w:b w:val="0"/>
        </w:rPr>
        <w:t xml:space="preserve"> </w:t>
      </w:r>
      <w:r w:rsidR="006B1F52" w:rsidRPr="00B21CB0">
        <w:rPr>
          <w:rFonts w:eastAsia="新細明體"/>
          <w:b w:val="0"/>
        </w:rPr>
        <w:t xml:space="preserve">Critical </w:t>
      </w:r>
      <w:r w:rsidR="006D1E18" w:rsidRPr="00B21CB0">
        <w:rPr>
          <w:rFonts w:eastAsia="新細明體"/>
          <w:b w:val="0"/>
        </w:rPr>
        <w:t xml:space="preserve">Information </w:t>
      </w:r>
      <w:r w:rsidR="006B1F52" w:rsidRPr="00B21CB0">
        <w:rPr>
          <w:rFonts w:eastAsia="新細明體"/>
          <w:b w:val="0"/>
        </w:rPr>
        <w:t>Infrastructure</w:t>
      </w:r>
      <w:r w:rsidR="006D1E18" w:rsidRPr="00B21CB0">
        <w:rPr>
          <w:rFonts w:eastAsia="新細明體"/>
          <w:b w:val="0"/>
        </w:rPr>
        <w:t>(CII)</w:t>
      </w:r>
    </w:p>
    <w:p w14:paraId="297960A7" w14:textId="77777777" w:rsidR="00C323AD" w:rsidRPr="00B21CB0" w:rsidRDefault="00C323AD" w:rsidP="00C314CF">
      <w:pPr>
        <w:pStyle w:val="keyword"/>
        <w:spacing w:line="0" w:lineRule="atLeast"/>
        <w:ind w:firstLine="480"/>
        <w:jc w:val="left"/>
        <w:rPr>
          <w:rFonts w:eastAsia="新細明體"/>
          <w:b w:val="0"/>
        </w:rPr>
      </w:pPr>
    </w:p>
    <w:p w14:paraId="307DB798" w14:textId="77777777" w:rsidR="00F666C0" w:rsidRPr="00B21CB0" w:rsidRDefault="0005071D" w:rsidP="00C314CF">
      <w:pPr>
        <w:pStyle w:val="1"/>
        <w:spacing w:beforeLines="0" w:before="0" w:afterLines="0" w:after="0" w:line="0" w:lineRule="atLeast"/>
        <w:rPr>
          <w:rFonts w:eastAsia="新細明體"/>
          <w:b w:val="0"/>
        </w:rPr>
      </w:pPr>
      <w:r w:rsidRPr="00B21CB0">
        <w:rPr>
          <w:rFonts w:eastAsia="新細明體"/>
          <w:b w:val="0"/>
        </w:rPr>
        <w:t xml:space="preserve">1.  </w:t>
      </w:r>
      <w:r w:rsidR="000B6F9A" w:rsidRPr="00B21CB0">
        <w:rPr>
          <w:rFonts w:eastAsia="新細明體"/>
          <w:b w:val="0"/>
        </w:rPr>
        <w:t>前言</w:t>
      </w:r>
      <w:r w:rsidR="00E931CB" w:rsidRPr="00B21CB0">
        <w:rPr>
          <w:rFonts w:eastAsia="新細明體"/>
          <w:b w:val="0"/>
        </w:rPr>
        <w:t xml:space="preserve">  </w:t>
      </w:r>
    </w:p>
    <w:p w14:paraId="61F8FC49" w14:textId="77777777" w:rsidR="00A93FB2" w:rsidRPr="00B21CB0" w:rsidRDefault="00A93FB2" w:rsidP="00C314CF">
      <w:pPr>
        <w:spacing w:line="0" w:lineRule="atLeast"/>
        <w:ind w:firstLine="480"/>
        <w:jc w:val="both"/>
        <w:rPr>
          <w:szCs w:val="24"/>
        </w:rPr>
      </w:pPr>
      <w:r w:rsidRPr="00B21CB0">
        <w:rPr>
          <w:szCs w:val="24"/>
        </w:rPr>
        <w:t>隨著「華為」事件登上國際版面，美中關係緊張到極點，美國開始使用貿易制裁來抵制華為產品進入美國，認為陸製產品有設置「後門」，能將資訊傳輸到大陸情資中心，危害國家安全，各國政府</w:t>
      </w:r>
      <w:r w:rsidR="00AD1F9E" w:rsidRPr="00B21CB0">
        <w:rPr>
          <w:szCs w:val="24"/>
        </w:rPr>
        <w:t>亦</w:t>
      </w:r>
      <w:r w:rsidR="007736A8" w:rsidRPr="00B21CB0">
        <w:rPr>
          <w:szCs w:val="24"/>
        </w:rPr>
        <w:t>開始對華為資通產品展</w:t>
      </w:r>
      <w:r w:rsidRPr="00B21CB0">
        <w:rPr>
          <w:szCs w:val="24"/>
        </w:rPr>
        <w:t>開一連串</w:t>
      </w:r>
      <w:r w:rsidR="00815F9B" w:rsidRPr="00B21CB0">
        <w:rPr>
          <w:szCs w:val="24"/>
        </w:rPr>
        <w:t>之</w:t>
      </w:r>
      <w:r w:rsidRPr="00B21CB0">
        <w:rPr>
          <w:szCs w:val="24"/>
        </w:rPr>
        <w:t>禁止與</w:t>
      </w:r>
      <w:r w:rsidR="007736A8" w:rsidRPr="00B21CB0">
        <w:rPr>
          <w:szCs w:val="24"/>
        </w:rPr>
        <w:t>抵制</w:t>
      </w:r>
      <w:r w:rsidRPr="00B21CB0">
        <w:rPr>
          <w:szCs w:val="24"/>
        </w:rPr>
        <w:t>，然而各國真正衡量的是未來</w:t>
      </w:r>
      <w:r w:rsidRPr="00B21CB0">
        <w:rPr>
          <w:szCs w:val="24"/>
        </w:rPr>
        <w:t>5G</w:t>
      </w:r>
      <w:r w:rsidR="00815F9B" w:rsidRPr="00B21CB0">
        <w:rPr>
          <w:szCs w:val="24"/>
        </w:rPr>
        <w:t>之</w:t>
      </w:r>
      <w:r w:rsidRPr="00B21CB0">
        <w:rPr>
          <w:szCs w:val="24"/>
        </w:rPr>
        <w:t>發展</w:t>
      </w:r>
      <w:r w:rsidR="00FC08BF" w:rsidRPr="00B21CB0">
        <w:rPr>
          <w:szCs w:val="24"/>
        </w:rPr>
        <w:t>商機與機會。因</w:t>
      </w:r>
      <w:r w:rsidRPr="00B21CB0">
        <w:rPr>
          <w:szCs w:val="24"/>
        </w:rPr>
        <w:t>華為公司在</w:t>
      </w:r>
      <w:r w:rsidRPr="00B21CB0">
        <w:rPr>
          <w:szCs w:val="24"/>
        </w:rPr>
        <w:t>5G</w:t>
      </w:r>
      <w:r w:rsidRPr="00B21CB0">
        <w:rPr>
          <w:szCs w:val="24"/>
        </w:rPr>
        <w:t>科技</w:t>
      </w:r>
      <w:r w:rsidR="00815F9B" w:rsidRPr="00B21CB0">
        <w:rPr>
          <w:szCs w:val="24"/>
        </w:rPr>
        <w:t>之</w:t>
      </w:r>
      <w:r w:rsidRPr="00B21CB0">
        <w:rPr>
          <w:szCs w:val="24"/>
        </w:rPr>
        <w:t>發展上已是全球三大電信公司龍頭，如果各國採取禁止與華為在未來通信方面</w:t>
      </w:r>
      <w:r w:rsidR="00815F9B" w:rsidRPr="00B21CB0">
        <w:rPr>
          <w:szCs w:val="24"/>
        </w:rPr>
        <w:t>之</w:t>
      </w:r>
      <w:r w:rsidRPr="00B21CB0">
        <w:rPr>
          <w:szCs w:val="24"/>
        </w:rPr>
        <w:t>合作，將會在</w:t>
      </w:r>
      <w:r w:rsidRPr="00B21CB0">
        <w:rPr>
          <w:szCs w:val="24"/>
        </w:rPr>
        <w:t>2020</w:t>
      </w:r>
      <w:r w:rsidRPr="00B21CB0">
        <w:rPr>
          <w:szCs w:val="24"/>
        </w:rPr>
        <w:t>年</w:t>
      </w:r>
      <w:r w:rsidRPr="00B21CB0">
        <w:rPr>
          <w:szCs w:val="24"/>
        </w:rPr>
        <w:t>5G</w:t>
      </w:r>
      <w:r w:rsidR="00815F9B" w:rsidRPr="00B21CB0">
        <w:rPr>
          <w:szCs w:val="24"/>
        </w:rPr>
        <w:t>之</w:t>
      </w:r>
      <w:r w:rsidRPr="00B21CB0">
        <w:rPr>
          <w:szCs w:val="24"/>
        </w:rPr>
        <w:t>未來發展上失去全球</w:t>
      </w:r>
      <w:r w:rsidR="00815F9B" w:rsidRPr="00B21CB0">
        <w:rPr>
          <w:szCs w:val="24"/>
        </w:rPr>
        <w:t>之</w:t>
      </w:r>
      <w:r w:rsidRPr="00B21CB0">
        <w:rPr>
          <w:szCs w:val="24"/>
        </w:rPr>
        <w:t>競爭力。</w:t>
      </w:r>
      <w:r w:rsidR="001F7A2D" w:rsidRPr="00B21CB0">
        <w:rPr>
          <w:szCs w:val="24"/>
        </w:rPr>
        <w:t>此令各國政府相當困擾，須在國家安全、資通安全與未來</w:t>
      </w:r>
      <w:r w:rsidR="001F7A2D" w:rsidRPr="00B21CB0">
        <w:rPr>
          <w:szCs w:val="24"/>
        </w:rPr>
        <w:t>5G</w:t>
      </w:r>
      <w:r w:rsidR="001F7A2D" w:rsidRPr="00B21CB0">
        <w:rPr>
          <w:szCs w:val="24"/>
        </w:rPr>
        <w:t>之發展商機與機會三者之間，取得一定之平衡。</w:t>
      </w:r>
      <w:r w:rsidR="00191414" w:rsidRPr="00B21CB0">
        <w:rPr>
          <w:szCs w:val="24"/>
        </w:rPr>
        <w:t>如何取捨？考驗各國政府之專業、能力</w:t>
      </w:r>
      <w:r w:rsidR="0054499A" w:rsidRPr="00B21CB0">
        <w:rPr>
          <w:szCs w:val="24"/>
        </w:rPr>
        <w:t>與企圖</w:t>
      </w:r>
      <w:r w:rsidR="00191414" w:rsidRPr="00B21CB0">
        <w:rPr>
          <w:szCs w:val="24"/>
        </w:rPr>
        <w:t>。</w:t>
      </w:r>
    </w:p>
    <w:p w14:paraId="27F373F5" w14:textId="77777777" w:rsidR="00DB6CDB" w:rsidRPr="00B21CB0" w:rsidRDefault="00A93FB2" w:rsidP="00C314CF">
      <w:pPr>
        <w:spacing w:line="0" w:lineRule="atLeast"/>
        <w:ind w:firstLine="480"/>
        <w:rPr>
          <w:szCs w:val="24"/>
        </w:rPr>
      </w:pPr>
      <w:r w:rsidRPr="00B21CB0">
        <w:rPr>
          <w:szCs w:val="24"/>
        </w:rPr>
        <w:lastRenderedPageBreak/>
        <w:t>我國在面對陸製華為資通產品及未來</w:t>
      </w:r>
      <w:r w:rsidRPr="00B21CB0">
        <w:rPr>
          <w:szCs w:val="24"/>
        </w:rPr>
        <w:t>5G</w:t>
      </w:r>
      <w:r w:rsidR="00815F9B" w:rsidRPr="00B21CB0">
        <w:rPr>
          <w:szCs w:val="24"/>
        </w:rPr>
        <w:t>之</w:t>
      </w:r>
      <w:r w:rsidR="00DB6CDB" w:rsidRPr="00B21CB0">
        <w:rPr>
          <w:szCs w:val="24"/>
        </w:rPr>
        <w:t>潮流下，我國政府將該如何</w:t>
      </w:r>
      <w:r w:rsidRPr="00B21CB0">
        <w:rPr>
          <w:szCs w:val="24"/>
        </w:rPr>
        <w:t>面對這</w:t>
      </w:r>
      <w:r w:rsidR="00DB6CDB" w:rsidRPr="00B21CB0">
        <w:rPr>
          <w:szCs w:val="24"/>
        </w:rPr>
        <w:t>些未來</w:t>
      </w:r>
      <w:r w:rsidR="00815F9B" w:rsidRPr="00B21CB0">
        <w:rPr>
          <w:szCs w:val="24"/>
        </w:rPr>
        <w:t>之</w:t>
      </w:r>
      <w:r w:rsidR="00DB6CDB" w:rsidRPr="00B21CB0">
        <w:rPr>
          <w:szCs w:val="24"/>
        </w:rPr>
        <w:t>挑戰</w:t>
      </w:r>
      <w:r w:rsidR="00DB6CDB" w:rsidRPr="00B21CB0">
        <w:rPr>
          <w:szCs w:val="24"/>
        </w:rPr>
        <w:t>?</w:t>
      </w:r>
      <w:r w:rsidR="00DB6CDB" w:rsidRPr="00B21CB0">
        <w:rPr>
          <w:szCs w:val="24"/>
        </w:rPr>
        <w:t>由於我國與中國大陸有著特殊</w:t>
      </w:r>
      <w:r w:rsidR="00815F9B" w:rsidRPr="00B21CB0">
        <w:rPr>
          <w:szCs w:val="24"/>
        </w:rPr>
        <w:t>之</w:t>
      </w:r>
      <w:r w:rsidR="00DB6CDB" w:rsidRPr="00B21CB0">
        <w:rPr>
          <w:szCs w:val="24"/>
        </w:rPr>
        <w:t>政治關係，</w:t>
      </w:r>
      <w:r w:rsidR="0054499A" w:rsidRPr="00B21CB0">
        <w:rPr>
          <w:szCs w:val="24"/>
        </w:rPr>
        <w:t>對於</w:t>
      </w:r>
      <w:r w:rsidR="00DB6CDB" w:rsidRPr="00B21CB0">
        <w:rPr>
          <w:szCs w:val="24"/>
        </w:rPr>
        <w:t>華為產品</w:t>
      </w:r>
      <w:r w:rsidR="0054499A" w:rsidRPr="00B21CB0">
        <w:rPr>
          <w:szCs w:val="24"/>
        </w:rPr>
        <w:t>，我方無法僅</w:t>
      </w:r>
      <w:r w:rsidR="00DB6CDB" w:rsidRPr="00B21CB0">
        <w:rPr>
          <w:szCs w:val="24"/>
        </w:rPr>
        <w:t>從單純</w:t>
      </w:r>
      <w:r w:rsidR="00815F9B" w:rsidRPr="00B21CB0">
        <w:rPr>
          <w:szCs w:val="24"/>
        </w:rPr>
        <w:t>之</w:t>
      </w:r>
      <w:r w:rsidR="0054499A" w:rsidRPr="00B21CB0">
        <w:rPr>
          <w:szCs w:val="24"/>
        </w:rPr>
        <w:t>商業利益考量。究竟</w:t>
      </w:r>
      <w:r w:rsidR="00DB6CDB" w:rsidRPr="00B21CB0">
        <w:rPr>
          <w:szCs w:val="24"/>
        </w:rPr>
        <w:t>華為產品是否會影響到我國</w:t>
      </w:r>
      <w:r w:rsidR="00815F9B" w:rsidRPr="00B21CB0">
        <w:rPr>
          <w:szCs w:val="24"/>
        </w:rPr>
        <w:t>之</w:t>
      </w:r>
      <w:r w:rsidR="00DB6CDB" w:rsidRPr="00B21CB0">
        <w:rPr>
          <w:szCs w:val="24"/>
        </w:rPr>
        <w:t>資訊安全及國家安全，這些</w:t>
      </w:r>
      <w:r w:rsidR="00AD1F9E" w:rsidRPr="00B21CB0">
        <w:rPr>
          <w:szCs w:val="24"/>
        </w:rPr>
        <w:t>均</w:t>
      </w:r>
      <w:r w:rsidR="00DB6CDB" w:rsidRPr="00B21CB0">
        <w:rPr>
          <w:szCs w:val="24"/>
        </w:rPr>
        <w:t>是政府應該思考</w:t>
      </w:r>
      <w:r w:rsidR="00815F9B" w:rsidRPr="00B21CB0">
        <w:rPr>
          <w:szCs w:val="24"/>
        </w:rPr>
        <w:t>之</w:t>
      </w:r>
      <w:r w:rsidR="00DB6CDB" w:rsidRPr="00B21CB0">
        <w:rPr>
          <w:szCs w:val="24"/>
        </w:rPr>
        <w:t>方向。</w:t>
      </w:r>
      <w:r w:rsidR="00CD7B5A" w:rsidRPr="00B21CB0">
        <w:rPr>
          <w:szCs w:val="24"/>
        </w:rPr>
        <w:t>我國政府須在中華民國之國家安全、資通安全與未來</w:t>
      </w:r>
      <w:r w:rsidR="00CD7B5A" w:rsidRPr="00B21CB0">
        <w:rPr>
          <w:szCs w:val="24"/>
        </w:rPr>
        <w:t>5G</w:t>
      </w:r>
      <w:r w:rsidR="00CD7B5A" w:rsidRPr="00B21CB0">
        <w:rPr>
          <w:szCs w:val="24"/>
        </w:rPr>
        <w:t>之發展商機與機會三者之間，取得一定之平衡。如何取捨之？考驗我國政府之</w:t>
      </w:r>
      <w:r w:rsidR="00DE3B2B" w:rsidRPr="00B21CB0">
        <w:rPr>
          <w:szCs w:val="24"/>
        </w:rPr>
        <w:t>智慧、</w:t>
      </w:r>
      <w:r w:rsidR="00CD7B5A" w:rsidRPr="00B21CB0">
        <w:rPr>
          <w:szCs w:val="24"/>
        </w:rPr>
        <w:t>專業能力與企圖</w:t>
      </w:r>
      <w:r w:rsidR="00DE3B2B" w:rsidRPr="00B21CB0">
        <w:rPr>
          <w:szCs w:val="24"/>
        </w:rPr>
        <w:t>心</w:t>
      </w:r>
      <w:r w:rsidR="00CD7B5A" w:rsidRPr="00B21CB0">
        <w:rPr>
          <w:szCs w:val="24"/>
        </w:rPr>
        <w:t>。</w:t>
      </w:r>
    </w:p>
    <w:p w14:paraId="41B44603" w14:textId="77777777" w:rsidR="00A93FB2" w:rsidRPr="00B21CB0" w:rsidRDefault="00DB6CDB" w:rsidP="00C314CF">
      <w:pPr>
        <w:spacing w:line="0" w:lineRule="atLeast"/>
        <w:ind w:firstLine="480"/>
        <w:jc w:val="both"/>
        <w:rPr>
          <w:szCs w:val="24"/>
        </w:rPr>
      </w:pPr>
      <w:r w:rsidRPr="00B21CB0">
        <w:rPr>
          <w:szCs w:val="24"/>
        </w:rPr>
        <w:t>目前我國政府已經在</w:t>
      </w:r>
      <w:r w:rsidRPr="00B21CB0">
        <w:rPr>
          <w:szCs w:val="24"/>
        </w:rPr>
        <w:t>2019</w:t>
      </w:r>
      <w:r w:rsidRPr="00B21CB0">
        <w:rPr>
          <w:szCs w:val="24"/>
        </w:rPr>
        <w:t>年</w:t>
      </w:r>
      <w:r w:rsidRPr="00B21CB0">
        <w:rPr>
          <w:szCs w:val="24"/>
        </w:rPr>
        <w:t>1</w:t>
      </w:r>
      <w:r w:rsidRPr="00B21CB0">
        <w:rPr>
          <w:szCs w:val="24"/>
        </w:rPr>
        <w:t>月由行政院公告中央公務機關禁止使用華為陸製產品，隨著中央</w:t>
      </w:r>
      <w:r w:rsidR="00815F9B" w:rsidRPr="00B21CB0">
        <w:rPr>
          <w:szCs w:val="24"/>
        </w:rPr>
        <w:t>之</w:t>
      </w:r>
      <w:r w:rsidRPr="00B21CB0">
        <w:rPr>
          <w:szCs w:val="24"/>
        </w:rPr>
        <w:t>禁令，地方政府</w:t>
      </w:r>
      <w:r w:rsidR="00AD1F9E" w:rsidRPr="00B21CB0">
        <w:rPr>
          <w:szCs w:val="24"/>
        </w:rPr>
        <w:t>亦</w:t>
      </w:r>
      <w:r w:rsidRPr="00B21CB0">
        <w:rPr>
          <w:szCs w:val="24"/>
        </w:rPr>
        <w:t>紛紛效應，至於國營企業及相關</w:t>
      </w:r>
      <w:r w:rsidRPr="00B21CB0">
        <w:rPr>
          <w:szCs w:val="24"/>
        </w:rPr>
        <w:t>8</w:t>
      </w:r>
      <w:r w:rsidRPr="00B21CB0">
        <w:rPr>
          <w:szCs w:val="24"/>
        </w:rPr>
        <w:t>大基礎建設</w:t>
      </w:r>
      <w:r w:rsidR="00815F9B" w:rsidRPr="00B21CB0">
        <w:rPr>
          <w:szCs w:val="24"/>
        </w:rPr>
        <w:t>之</w:t>
      </w:r>
      <w:r w:rsidRPr="00B21CB0">
        <w:rPr>
          <w:szCs w:val="24"/>
        </w:rPr>
        <w:t>民營企業則尚未有明確</w:t>
      </w:r>
      <w:r w:rsidR="00815F9B" w:rsidRPr="00B21CB0">
        <w:rPr>
          <w:szCs w:val="24"/>
        </w:rPr>
        <w:t>之</w:t>
      </w:r>
      <w:r w:rsidRPr="00B21CB0">
        <w:rPr>
          <w:szCs w:val="24"/>
        </w:rPr>
        <w:t>準則，目前我國政府面對華為所產生</w:t>
      </w:r>
      <w:r w:rsidR="00815F9B" w:rsidRPr="00B21CB0">
        <w:rPr>
          <w:szCs w:val="24"/>
        </w:rPr>
        <w:t>之</w:t>
      </w:r>
      <w:r w:rsidRPr="00B21CB0">
        <w:rPr>
          <w:szCs w:val="24"/>
        </w:rPr>
        <w:t>資訊安全及未來</w:t>
      </w:r>
      <w:r w:rsidRPr="00B21CB0">
        <w:rPr>
          <w:szCs w:val="24"/>
        </w:rPr>
        <w:t>5G</w:t>
      </w:r>
      <w:r w:rsidR="00815F9B" w:rsidRPr="00B21CB0">
        <w:rPr>
          <w:szCs w:val="24"/>
        </w:rPr>
        <w:t>之</w:t>
      </w:r>
      <w:r w:rsidRPr="00B21CB0">
        <w:rPr>
          <w:szCs w:val="24"/>
        </w:rPr>
        <w:t>發展困境與</w:t>
      </w:r>
      <w:r w:rsidR="006B48C2" w:rsidRPr="00B21CB0">
        <w:rPr>
          <w:szCs w:val="24"/>
        </w:rPr>
        <w:t>建議</w:t>
      </w:r>
      <w:r w:rsidR="00AD1F9E" w:rsidRPr="00B21CB0">
        <w:rPr>
          <w:szCs w:val="24"/>
        </w:rPr>
        <w:t>均</w:t>
      </w:r>
      <w:r w:rsidR="006B48C2" w:rsidRPr="00B21CB0">
        <w:rPr>
          <w:szCs w:val="24"/>
        </w:rPr>
        <w:t>會在本文中探討。</w:t>
      </w:r>
    </w:p>
    <w:p w14:paraId="3BEEA9EC" w14:textId="77777777" w:rsidR="00C323AD" w:rsidRPr="00B21CB0" w:rsidRDefault="00C323AD" w:rsidP="00C314CF">
      <w:pPr>
        <w:spacing w:line="0" w:lineRule="atLeast"/>
        <w:ind w:firstLine="480"/>
        <w:rPr>
          <w:szCs w:val="24"/>
        </w:rPr>
      </w:pPr>
    </w:p>
    <w:p w14:paraId="4DF98B7D" w14:textId="77777777" w:rsidR="005C475D" w:rsidRPr="00B21CB0" w:rsidRDefault="0005071D" w:rsidP="00C314CF">
      <w:pPr>
        <w:pStyle w:val="1"/>
        <w:spacing w:beforeLines="0" w:before="0" w:afterLines="0" w:after="0" w:line="0" w:lineRule="atLeast"/>
        <w:rPr>
          <w:rFonts w:eastAsia="新細明體"/>
          <w:b w:val="0"/>
        </w:rPr>
      </w:pPr>
      <w:r w:rsidRPr="00B21CB0">
        <w:rPr>
          <w:rFonts w:eastAsia="新細明體"/>
          <w:b w:val="0"/>
        </w:rPr>
        <w:t xml:space="preserve">2.  </w:t>
      </w:r>
      <w:r w:rsidR="008651F8" w:rsidRPr="00B21CB0">
        <w:rPr>
          <w:rFonts w:eastAsia="新細明體"/>
          <w:b w:val="0"/>
        </w:rPr>
        <w:t>各國資通安全管理</w:t>
      </w:r>
      <w:r w:rsidR="006B1F52" w:rsidRPr="00B21CB0">
        <w:rPr>
          <w:rFonts w:eastAsia="新細明體"/>
          <w:b w:val="0"/>
        </w:rPr>
        <w:t>機</w:t>
      </w:r>
      <w:r w:rsidR="008651F8" w:rsidRPr="00B21CB0">
        <w:rPr>
          <w:rFonts w:eastAsia="新細明體"/>
          <w:b w:val="0"/>
        </w:rPr>
        <w:t>制</w:t>
      </w:r>
    </w:p>
    <w:p w14:paraId="7969228F" w14:textId="77777777" w:rsidR="00CF1867" w:rsidRPr="00B21CB0" w:rsidRDefault="00CF1867" w:rsidP="00C314CF">
      <w:pPr>
        <w:spacing w:line="0" w:lineRule="atLeast"/>
        <w:ind w:firstLineChars="177" w:firstLine="425"/>
        <w:jc w:val="both"/>
        <w:rPr>
          <w:szCs w:val="24"/>
        </w:rPr>
      </w:pPr>
      <w:r w:rsidRPr="00B21CB0">
        <w:rPr>
          <w:szCs w:val="24"/>
        </w:rPr>
        <w:t>世界各國已進入網路</w:t>
      </w:r>
      <w:r w:rsidR="00815F9B" w:rsidRPr="00B21CB0">
        <w:rPr>
          <w:szCs w:val="24"/>
        </w:rPr>
        <w:t>之</w:t>
      </w:r>
      <w:r w:rsidRPr="00B21CB0">
        <w:rPr>
          <w:szCs w:val="24"/>
        </w:rPr>
        <w:t>爭奪戰，因此對於資訊安全</w:t>
      </w:r>
      <w:r w:rsidR="00815F9B" w:rsidRPr="00B21CB0">
        <w:rPr>
          <w:szCs w:val="24"/>
        </w:rPr>
        <w:t>之</w:t>
      </w:r>
      <w:r w:rsidRPr="00B21CB0">
        <w:rPr>
          <w:szCs w:val="24"/>
        </w:rPr>
        <w:t>防護與立法有其重要性，尤其是各國對於資安</w:t>
      </w:r>
      <w:r w:rsidR="00815F9B" w:rsidRPr="00B21CB0">
        <w:rPr>
          <w:szCs w:val="24"/>
        </w:rPr>
        <w:t>之</w:t>
      </w:r>
      <w:r w:rsidRPr="00B21CB0">
        <w:rPr>
          <w:szCs w:val="24"/>
        </w:rPr>
        <w:t>管理與建立</w:t>
      </w:r>
      <w:r w:rsidR="00571963" w:rsidRPr="00B21CB0">
        <w:rPr>
          <w:szCs w:val="24"/>
        </w:rPr>
        <w:t>，</w:t>
      </w:r>
      <w:r w:rsidRPr="00B21CB0">
        <w:rPr>
          <w:szCs w:val="24"/>
        </w:rPr>
        <w:t>莫不提升至國家</w:t>
      </w:r>
      <w:r w:rsidR="00571963" w:rsidRPr="00B21CB0">
        <w:rPr>
          <w:szCs w:val="24"/>
        </w:rPr>
        <w:t>(</w:t>
      </w:r>
      <w:r w:rsidR="00571963" w:rsidRPr="00B21CB0">
        <w:rPr>
          <w:szCs w:val="24"/>
        </w:rPr>
        <w:t>中央政府</w:t>
      </w:r>
      <w:r w:rsidR="00571963" w:rsidRPr="00B21CB0">
        <w:rPr>
          <w:szCs w:val="24"/>
        </w:rPr>
        <w:t>)</w:t>
      </w:r>
      <w:r w:rsidRPr="00B21CB0">
        <w:rPr>
          <w:szCs w:val="24"/>
        </w:rPr>
        <w:t>層級</w:t>
      </w:r>
      <w:r w:rsidR="00571963" w:rsidRPr="00B21CB0">
        <w:rPr>
          <w:szCs w:val="24"/>
        </w:rPr>
        <w:t>，</w:t>
      </w:r>
      <w:r w:rsidRPr="00B21CB0">
        <w:rPr>
          <w:szCs w:val="24"/>
        </w:rPr>
        <w:t>並設立專門部門及法律加以管理。</w:t>
      </w:r>
      <w:r w:rsidR="006B1F52" w:rsidRPr="00B21CB0">
        <w:rPr>
          <w:szCs w:val="24"/>
        </w:rPr>
        <w:t>各國資通安全管理機制</w:t>
      </w:r>
      <w:r w:rsidR="001F2E0F" w:rsidRPr="00B21CB0">
        <w:rPr>
          <w:szCs w:val="24"/>
        </w:rPr>
        <w:t>之</w:t>
      </w:r>
      <w:r w:rsidR="006B1F52" w:rsidRPr="00B21CB0">
        <w:rPr>
          <w:szCs w:val="24"/>
        </w:rPr>
        <w:t>概述如下：</w:t>
      </w:r>
    </w:p>
    <w:p w14:paraId="515FB438" w14:textId="77777777" w:rsidR="00B82400" w:rsidRPr="00B21CB0" w:rsidRDefault="00CF1867" w:rsidP="00C314CF">
      <w:pPr>
        <w:spacing w:line="0" w:lineRule="atLeast"/>
        <w:ind w:left="480" w:hangingChars="200" w:hanging="480"/>
        <w:jc w:val="both"/>
        <w:rPr>
          <w:kern w:val="0"/>
          <w:szCs w:val="24"/>
        </w:rPr>
      </w:pPr>
      <w:r w:rsidRPr="00B21CB0">
        <w:rPr>
          <w:kern w:val="0"/>
          <w:szCs w:val="24"/>
        </w:rPr>
        <w:t>（</w:t>
      </w:r>
      <w:r w:rsidRPr="00B21CB0">
        <w:rPr>
          <w:kern w:val="0"/>
          <w:szCs w:val="24"/>
        </w:rPr>
        <w:t>1</w:t>
      </w:r>
      <w:r w:rsidRPr="00B21CB0">
        <w:rPr>
          <w:kern w:val="0"/>
          <w:szCs w:val="24"/>
        </w:rPr>
        <w:t>）</w:t>
      </w:r>
      <w:r w:rsidR="006826BF" w:rsidRPr="00B21CB0">
        <w:rPr>
          <w:kern w:val="0"/>
          <w:szCs w:val="24"/>
        </w:rPr>
        <w:t>美國</w:t>
      </w:r>
      <w:r w:rsidR="00093D61" w:rsidRPr="00B21CB0">
        <w:rPr>
          <w:kern w:val="0"/>
          <w:szCs w:val="24"/>
        </w:rPr>
        <w:t>在</w:t>
      </w:r>
      <w:r w:rsidRPr="00B21CB0">
        <w:rPr>
          <w:kern w:val="0"/>
          <w:szCs w:val="24"/>
        </w:rPr>
        <w:t>2014</w:t>
      </w:r>
      <w:r w:rsidRPr="00B21CB0">
        <w:rPr>
          <w:kern w:val="0"/>
          <w:szCs w:val="24"/>
        </w:rPr>
        <w:t>年</w:t>
      </w:r>
      <w:r w:rsidR="00093D61" w:rsidRPr="00B21CB0">
        <w:rPr>
          <w:kern w:val="0"/>
          <w:szCs w:val="24"/>
        </w:rPr>
        <w:t>提出</w:t>
      </w:r>
      <w:r w:rsidR="006826BF" w:rsidRPr="00B21CB0">
        <w:rPr>
          <w:kern w:val="0"/>
          <w:szCs w:val="24"/>
        </w:rPr>
        <w:t>聯邦資訊安全現代化法</w:t>
      </w:r>
      <w:r w:rsidRPr="00B21CB0">
        <w:rPr>
          <w:kern w:val="0"/>
          <w:szCs w:val="24"/>
        </w:rPr>
        <w:t>（</w:t>
      </w:r>
      <w:r w:rsidRPr="00B21CB0">
        <w:rPr>
          <w:szCs w:val="24"/>
        </w:rPr>
        <w:t>Federal Information Security Moderni</w:t>
      </w:r>
      <w:r w:rsidR="00093D61" w:rsidRPr="00B21CB0">
        <w:rPr>
          <w:szCs w:val="24"/>
        </w:rPr>
        <w:t>zation Act of 2014,</w:t>
      </w:r>
      <w:r w:rsidR="000B7AA1" w:rsidRPr="00B21CB0">
        <w:rPr>
          <w:szCs w:val="24"/>
        </w:rPr>
        <w:t xml:space="preserve"> </w:t>
      </w:r>
      <w:r w:rsidR="00093D61" w:rsidRPr="00B21CB0">
        <w:rPr>
          <w:szCs w:val="24"/>
        </w:rPr>
        <w:t>FISMA 2014</w:t>
      </w:r>
      <w:r w:rsidRPr="00B21CB0">
        <w:rPr>
          <w:kern w:val="0"/>
          <w:szCs w:val="24"/>
        </w:rPr>
        <w:t>）</w:t>
      </w:r>
      <w:r w:rsidR="005420E1" w:rsidRPr="00B21CB0">
        <w:rPr>
          <w:kern w:val="0"/>
          <w:szCs w:val="24"/>
        </w:rPr>
        <w:t>，聯邦資訊安全現代化法</w:t>
      </w:r>
      <w:r w:rsidR="000B7AA1" w:rsidRPr="00B21CB0">
        <w:rPr>
          <w:kern w:val="0"/>
          <w:szCs w:val="24"/>
        </w:rPr>
        <w:t>(</w:t>
      </w:r>
      <w:r w:rsidR="000B7AA1" w:rsidRPr="00B21CB0">
        <w:rPr>
          <w:szCs w:val="24"/>
        </w:rPr>
        <w:t>FISMA 2014</w:t>
      </w:r>
      <w:r w:rsidR="000B7AA1" w:rsidRPr="00B21CB0">
        <w:rPr>
          <w:kern w:val="0"/>
          <w:szCs w:val="24"/>
        </w:rPr>
        <w:t>）</w:t>
      </w:r>
      <w:r w:rsidR="006B1F52" w:rsidRPr="00B21CB0">
        <w:rPr>
          <w:kern w:val="0"/>
          <w:szCs w:val="24"/>
        </w:rPr>
        <w:t>授權給美國國土安全部對於各公務機關進行</w:t>
      </w:r>
      <w:r w:rsidR="00093D61" w:rsidRPr="00B21CB0">
        <w:rPr>
          <w:kern w:val="0"/>
          <w:szCs w:val="24"/>
        </w:rPr>
        <w:t>監督與管理、</w:t>
      </w:r>
      <w:r w:rsidR="005420E1" w:rsidRPr="00B21CB0">
        <w:rPr>
          <w:kern w:val="0"/>
          <w:szCs w:val="24"/>
        </w:rPr>
        <w:t>管制</w:t>
      </w:r>
      <w:r w:rsidR="00093D61" w:rsidRPr="00B21CB0">
        <w:rPr>
          <w:kern w:val="0"/>
          <w:szCs w:val="24"/>
        </w:rPr>
        <w:t>重大資安事件</w:t>
      </w:r>
      <w:r w:rsidR="00815F9B" w:rsidRPr="00B21CB0">
        <w:rPr>
          <w:kern w:val="0"/>
          <w:szCs w:val="24"/>
        </w:rPr>
        <w:t>之</w:t>
      </w:r>
      <w:r w:rsidR="00093D61" w:rsidRPr="00B21CB0">
        <w:rPr>
          <w:kern w:val="0"/>
          <w:szCs w:val="24"/>
        </w:rPr>
        <w:t>通報與受到侵害時</w:t>
      </w:r>
      <w:r w:rsidR="00815F9B" w:rsidRPr="00B21CB0">
        <w:rPr>
          <w:kern w:val="0"/>
          <w:szCs w:val="24"/>
        </w:rPr>
        <w:t>之</w:t>
      </w:r>
      <w:r w:rsidR="00093D61" w:rsidRPr="00B21CB0">
        <w:rPr>
          <w:kern w:val="0"/>
          <w:szCs w:val="24"/>
        </w:rPr>
        <w:t>處置。</w:t>
      </w:r>
      <w:r w:rsidR="00B82400" w:rsidRPr="00B21CB0">
        <w:rPr>
          <w:kern w:val="0"/>
          <w:szCs w:val="24"/>
        </w:rPr>
        <w:t>另外，美國歐巴馬政府上台</w:t>
      </w:r>
      <w:r w:rsidR="00846B6B" w:rsidRPr="00B21CB0">
        <w:rPr>
          <w:kern w:val="0"/>
          <w:szCs w:val="24"/>
        </w:rPr>
        <w:t>之後</w:t>
      </w:r>
      <w:r w:rsidR="00B82400" w:rsidRPr="00B21CB0">
        <w:rPr>
          <w:kern w:val="0"/>
          <w:szCs w:val="24"/>
        </w:rPr>
        <w:t>，於</w:t>
      </w:r>
      <w:r w:rsidR="00B82400" w:rsidRPr="00B21CB0">
        <w:rPr>
          <w:kern w:val="0"/>
          <w:szCs w:val="24"/>
        </w:rPr>
        <w:t>2009</w:t>
      </w:r>
      <w:r w:rsidR="00B82400" w:rsidRPr="00B21CB0">
        <w:rPr>
          <w:kern w:val="0"/>
          <w:szCs w:val="24"/>
        </w:rPr>
        <w:t>年</w:t>
      </w:r>
      <w:r w:rsidR="00B82400" w:rsidRPr="00B21CB0">
        <w:rPr>
          <w:kern w:val="0"/>
          <w:szCs w:val="24"/>
        </w:rPr>
        <w:t>2</w:t>
      </w:r>
      <w:r w:rsidR="00B82400" w:rsidRPr="00B21CB0">
        <w:rPr>
          <w:kern w:val="0"/>
          <w:szCs w:val="24"/>
        </w:rPr>
        <w:t>月</w:t>
      </w:r>
      <w:r w:rsidR="00846B6B" w:rsidRPr="00B21CB0">
        <w:rPr>
          <w:kern w:val="0"/>
          <w:szCs w:val="24"/>
        </w:rPr>
        <w:t>，美國</w:t>
      </w:r>
      <w:r w:rsidR="00B82400" w:rsidRPr="00B21CB0">
        <w:rPr>
          <w:kern w:val="0"/>
          <w:szCs w:val="24"/>
        </w:rPr>
        <w:t>制定「國家網絡安全綜合倡議」</w:t>
      </w:r>
      <w:r w:rsidR="00B82400" w:rsidRPr="00B21CB0">
        <w:rPr>
          <w:kern w:val="0"/>
          <w:szCs w:val="24"/>
        </w:rPr>
        <w:t>(</w:t>
      </w:r>
      <w:r w:rsidR="00B82400" w:rsidRPr="00B21CB0">
        <w:rPr>
          <w:szCs w:val="24"/>
        </w:rPr>
        <w:t>Comprehensive National Cybersecurity Initiative(CNCI)</w:t>
      </w:r>
      <w:r w:rsidR="00B82400" w:rsidRPr="00B21CB0">
        <w:rPr>
          <w:szCs w:val="24"/>
        </w:rPr>
        <w:t>，發布對美國目前網路安全狀況</w:t>
      </w:r>
      <w:r w:rsidR="00815F9B" w:rsidRPr="00B21CB0">
        <w:rPr>
          <w:szCs w:val="24"/>
        </w:rPr>
        <w:t>之</w:t>
      </w:r>
      <w:r w:rsidR="00B82400" w:rsidRPr="00B21CB0">
        <w:rPr>
          <w:szCs w:val="24"/>
        </w:rPr>
        <w:t>重要評估報告及建議。</w:t>
      </w:r>
    </w:p>
    <w:p w14:paraId="5F91B450" w14:textId="77777777" w:rsidR="00480BCF" w:rsidRPr="00B21CB0" w:rsidRDefault="00093D61" w:rsidP="00C314CF">
      <w:pPr>
        <w:spacing w:line="0" w:lineRule="atLeast"/>
        <w:ind w:left="480" w:hangingChars="200" w:hanging="480"/>
        <w:jc w:val="both"/>
        <w:rPr>
          <w:szCs w:val="24"/>
        </w:rPr>
      </w:pPr>
      <w:r w:rsidRPr="00B21CB0">
        <w:rPr>
          <w:kern w:val="0"/>
          <w:szCs w:val="24"/>
        </w:rPr>
        <w:t>（</w:t>
      </w:r>
      <w:r w:rsidRPr="00B21CB0">
        <w:rPr>
          <w:kern w:val="0"/>
          <w:szCs w:val="24"/>
        </w:rPr>
        <w:t>2</w:t>
      </w:r>
      <w:r w:rsidRPr="00B21CB0">
        <w:rPr>
          <w:kern w:val="0"/>
          <w:szCs w:val="24"/>
        </w:rPr>
        <w:t>）</w:t>
      </w:r>
      <w:r w:rsidR="00364E67" w:rsidRPr="00B21CB0">
        <w:rPr>
          <w:szCs w:val="24"/>
          <w:shd w:val="clear" w:color="auto" w:fill="FAFAFA"/>
        </w:rPr>
        <w:t>德國聯邦議會於</w:t>
      </w:r>
      <w:r w:rsidR="00364E67" w:rsidRPr="00B21CB0">
        <w:rPr>
          <w:szCs w:val="24"/>
          <w:shd w:val="clear" w:color="auto" w:fill="FAFAFA"/>
        </w:rPr>
        <w:t>2015</w:t>
      </w:r>
      <w:r w:rsidR="00364E67" w:rsidRPr="00B21CB0">
        <w:rPr>
          <w:szCs w:val="24"/>
          <w:shd w:val="clear" w:color="auto" w:fill="FAFAFA"/>
        </w:rPr>
        <w:t>年通過資訊科技安全法</w:t>
      </w:r>
      <w:r w:rsidR="00364E67" w:rsidRPr="00B21CB0">
        <w:rPr>
          <w:szCs w:val="24"/>
        </w:rPr>
        <w:t>(IT-Sicherheitsgesetz)</w:t>
      </w:r>
      <w:r w:rsidR="00364E67" w:rsidRPr="00B21CB0">
        <w:rPr>
          <w:szCs w:val="24"/>
          <w:shd w:val="clear" w:color="auto" w:fill="FAFAFA"/>
        </w:rPr>
        <w:t>保障民眾與國家基礎設施</w:t>
      </w:r>
      <w:r w:rsidR="00815F9B" w:rsidRPr="00B21CB0">
        <w:rPr>
          <w:szCs w:val="24"/>
          <w:shd w:val="clear" w:color="auto" w:fill="FAFAFA"/>
        </w:rPr>
        <w:t>之</w:t>
      </w:r>
      <w:r w:rsidR="00364E67" w:rsidRPr="00B21CB0">
        <w:rPr>
          <w:szCs w:val="24"/>
          <w:shd w:val="clear" w:color="auto" w:fill="FAFAFA"/>
        </w:rPr>
        <w:t>網路安全，讓德國成為網路進程中成為全球科技系統</w:t>
      </w:r>
      <w:r w:rsidR="00815F9B" w:rsidRPr="00B21CB0">
        <w:rPr>
          <w:szCs w:val="24"/>
          <w:shd w:val="clear" w:color="auto" w:fill="FAFAFA"/>
        </w:rPr>
        <w:t>之</w:t>
      </w:r>
      <w:r w:rsidR="00364E67" w:rsidRPr="00B21CB0">
        <w:rPr>
          <w:szCs w:val="24"/>
          <w:shd w:val="clear" w:color="auto" w:fill="FAFAFA"/>
        </w:rPr>
        <w:t>先驅及模範（郭沐鑫，</w:t>
      </w:r>
      <w:r w:rsidR="00364E67" w:rsidRPr="00B21CB0">
        <w:rPr>
          <w:szCs w:val="24"/>
          <w:shd w:val="clear" w:color="auto" w:fill="FAFAFA"/>
        </w:rPr>
        <w:t>2016</w:t>
      </w:r>
      <w:r w:rsidR="00364E67" w:rsidRPr="00B21CB0">
        <w:rPr>
          <w:szCs w:val="24"/>
          <w:shd w:val="clear" w:color="auto" w:fill="FAFAFA"/>
        </w:rPr>
        <w:t>）。</w:t>
      </w:r>
    </w:p>
    <w:p w14:paraId="73BF5772" w14:textId="77777777" w:rsidR="00480BCF" w:rsidRPr="00B21CB0" w:rsidRDefault="00093D61" w:rsidP="00C314CF">
      <w:pPr>
        <w:spacing w:line="0" w:lineRule="atLeast"/>
        <w:ind w:left="480" w:hangingChars="200" w:hanging="480"/>
        <w:jc w:val="both"/>
        <w:rPr>
          <w:szCs w:val="24"/>
        </w:rPr>
      </w:pPr>
      <w:r w:rsidRPr="00B21CB0">
        <w:rPr>
          <w:kern w:val="0"/>
          <w:szCs w:val="24"/>
        </w:rPr>
        <w:t>（</w:t>
      </w:r>
      <w:r w:rsidRPr="00B21CB0">
        <w:rPr>
          <w:kern w:val="0"/>
          <w:szCs w:val="24"/>
        </w:rPr>
        <w:t>3</w:t>
      </w:r>
      <w:r w:rsidRPr="00B21CB0">
        <w:rPr>
          <w:kern w:val="0"/>
          <w:szCs w:val="24"/>
        </w:rPr>
        <w:t>）</w:t>
      </w:r>
      <w:r w:rsidR="006826BF" w:rsidRPr="00B21CB0">
        <w:rPr>
          <w:kern w:val="0"/>
          <w:szCs w:val="24"/>
        </w:rPr>
        <w:t>日本基於網路安全，</w:t>
      </w:r>
      <w:r w:rsidR="006826BF" w:rsidRPr="00B21CB0">
        <w:rPr>
          <w:kern w:val="0"/>
          <w:szCs w:val="24"/>
        </w:rPr>
        <w:t>2014</w:t>
      </w:r>
      <w:r w:rsidR="006826BF" w:rsidRPr="00B21CB0">
        <w:rPr>
          <w:kern w:val="0"/>
          <w:szCs w:val="24"/>
        </w:rPr>
        <w:t>年通過「網路資訊安全基本法」（サイバーセキュリティ基本法）</w:t>
      </w:r>
      <w:r w:rsidR="008D0BA5" w:rsidRPr="00B21CB0">
        <w:rPr>
          <w:kern w:val="0"/>
          <w:szCs w:val="24"/>
        </w:rPr>
        <w:t>，針對於</w:t>
      </w:r>
      <w:r w:rsidR="006826BF" w:rsidRPr="00B21CB0">
        <w:rPr>
          <w:kern w:val="0"/>
          <w:szCs w:val="24"/>
        </w:rPr>
        <w:t>政府機構與民間單位</w:t>
      </w:r>
      <w:r w:rsidR="00815F9B" w:rsidRPr="00B21CB0">
        <w:rPr>
          <w:kern w:val="0"/>
          <w:szCs w:val="24"/>
        </w:rPr>
        <w:t>之</w:t>
      </w:r>
      <w:r w:rsidR="006826BF" w:rsidRPr="00B21CB0">
        <w:rPr>
          <w:kern w:val="0"/>
          <w:szCs w:val="24"/>
        </w:rPr>
        <w:t>資訊安全</w:t>
      </w:r>
      <w:r w:rsidR="008D0BA5" w:rsidRPr="00B21CB0">
        <w:rPr>
          <w:kern w:val="0"/>
          <w:szCs w:val="24"/>
        </w:rPr>
        <w:t>，「網路資訊安全基本法」進行</w:t>
      </w:r>
      <w:r w:rsidR="006826BF" w:rsidRPr="00B21CB0">
        <w:rPr>
          <w:kern w:val="0"/>
          <w:szCs w:val="24"/>
        </w:rPr>
        <w:t>規範並設立網路安全戰略本部（サイバーセキュリティ）。</w:t>
      </w:r>
      <w:r w:rsidR="00B75A3D" w:rsidRPr="00B21CB0">
        <w:rPr>
          <w:kern w:val="0"/>
          <w:szCs w:val="24"/>
        </w:rPr>
        <w:t>網路</w:t>
      </w:r>
      <w:r w:rsidR="006826BF" w:rsidRPr="00B21CB0">
        <w:rPr>
          <w:kern w:val="0"/>
          <w:szCs w:val="24"/>
        </w:rPr>
        <w:t>安全戰略本部於</w:t>
      </w:r>
      <w:r w:rsidR="006826BF" w:rsidRPr="00B21CB0">
        <w:rPr>
          <w:kern w:val="0"/>
          <w:szCs w:val="24"/>
        </w:rPr>
        <w:t>2018</w:t>
      </w:r>
      <w:r w:rsidR="006826BF" w:rsidRPr="00B21CB0">
        <w:rPr>
          <w:kern w:val="0"/>
          <w:szCs w:val="24"/>
        </w:rPr>
        <w:t>年</w:t>
      </w:r>
      <w:r w:rsidR="006826BF" w:rsidRPr="00B21CB0">
        <w:rPr>
          <w:kern w:val="0"/>
          <w:szCs w:val="24"/>
        </w:rPr>
        <w:t>7</w:t>
      </w:r>
      <w:r w:rsidR="006826BF" w:rsidRPr="00B21CB0">
        <w:rPr>
          <w:kern w:val="0"/>
          <w:szCs w:val="24"/>
        </w:rPr>
        <w:t>月</w:t>
      </w:r>
      <w:r w:rsidR="006826BF" w:rsidRPr="00B21CB0">
        <w:rPr>
          <w:kern w:val="0"/>
          <w:szCs w:val="24"/>
        </w:rPr>
        <w:t>27</w:t>
      </w:r>
      <w:r w:rsidR="006826BF" w:rsidRPr="00B21CB0">
        <w:rPr>
          <w:kern w:val="0"/>
          <w:szCs w:val="24"/>
        </w:rPr>
        <w:t>日發布網路安全年度計畫</w:t>
      </w:r>
      <w:r w:rsidR="006826BF" w:rsidRPr="00B21CB0">
        <w:rPr>
          <w:kern w:val="0"/>
          <w:szCs w:val="24"/>
        </w:rPr>
        <w:t>2018(</w:t>
      </w:r>
      <w:r w:rsidR="006826BF" w:rsidRPr="00B21CB0">
        <w:rPr>
          <w:kern w:val="0"/>
          <w:szCs w:val="24"/>
        </w:rPr>
        <w:t>サイバーセキュリティ</w:t>
      </w:r>
      <w:r w:rsidR="006826BF" w:rsidRPr="00B21CB0">
        <w:rPr>
          <w:kern w:val="0"/>
          <w:szCs w:val="24"/>
        </w:rPr>
        <w:t>2018)</w:t>
      </w:r>
      <w:r w:rsidR="0013257E" w:rsidRPr="00B21CB0">
        <w:rPr>
          <w:kern w:val="0"/>
          <w:szCs w:val="24"/>
        </w:rPr>
        <w:t>，</w:t>
      </w:r>
      <w:r w:rsidR="006826BF" w:rsidRPr="00B21CB0">
        <w:rPr>
          <w:kern w:val="0"/>
          <w:szCs w:val="24"/>
        </w:rPr>
        <w:t>持續提升國家安全</w:t>
      </w:r>
      <w:r w:rsidR="00815F9B" w:rsidRPr="00B21CB0">
        <w:rPr>
          <w:kern w:val="0"/>
          <w:szCs w:val="24"/>
        </w:rPr>
        <w:t>之</w:t>
      </w:r>
      <w:r w:rsidR="006826BF" w:rsidRPr="00B21CB0">
        <w:rPr>
          <w:kern w:val="0"/>
          <w:szCs w:val="24"/>
        </w:rPr>
        <w:t>三大目標，包括</w:t>
      </w:r>
      <w:r w:rsidR="0013257E" w:rsidRPr="00B21CB0">
        <w:rPr>
          <w:kern w:val="0"/>
          <w:szCs w:val="24"/>
        </w:rPr>
        <w:t>：</w:t>
      </w:r>
      <w:r w:rsidR="0013257E" w:rsidRPr="00B21CB0">
        <w:rPr>
          <w:kern w:val="0"/>
          <w:szCs w:val="24"/>
        </w:rPr>
        <w:t>1.</w:t>
      </w:r>
      <w:r w:rsidR="0013257E" w:rsidRPr="00B21CB0">
        <w:rPr>
          <w:kern w:val="0"/>
          <w:szCs w:val="24"/>
        </w:rPr>
        <w:t>「提昇經濟社會活力與永續發展」；</w:t>
      </w:r>
      <w:r w:rsidR="0013257E" w:rsidRPr="00B21CB0">
        <w:rPr>
          <w:kern w:val="0"/>
          <w:szCs w:val="24"/>
        </w:rPr>
        <w:t>2.</w:t>
      </w:r>
      <w:r w:rsidR="006826BF" w:rsidRPr="00B21CB0">
        <w:rPr>
          <w:kern w:val="0"/>
          <w:szCs w:val="24"/>
        </w:rPr>
        <w:t>「實現國民安全且安心生活之社會」</w:t>
      </w:r>
      <w:r w:rsidR="0013257E" w:rsidRPr="00B21CB0">
        <w:rPr>
          <w:kern w:val="0"/>
          <w:szCs w:val="24"/>
        </w:rPr>
        <w:t>；</w:t>
      </w:r>
      <w:r w:rsidR="0013257E" w:rsidRPr="00B21CB0">
        <w:rPr>
          <w:kern w:val="0"/>
          <w:szCs w:val="24"/>
        </w:rPr>
        <w:t>3.</w:t>
      </w:r>
      <w:r w:rsidR="006826BF" w:rsidRPr="00B21CB0">
        <w:rPr>
          <w:kern w:val="0"/>
          <w:szCs w:val="24"/>
        </w:rPr>
        <w:t>「維持國際社會和平、安定與保障日本安全」</w:t>
      </w:r>
      <w:r w:rsidR="006826BF" w:rsidRPr="00B21CB0">
        <w:rPr>
          <w:kern w:val="0"/>
          <w:szCs w:val="24"/>
        </w:rPr>
        <w:t>(</w:t>
      </w:r>
      <w:r w:rsidR="006826BF" w:rsidRPr="00B21CB0">
        <w:rPr>
          <w:kern w:val="0"/>
          <w:szCs w:val="24"/>
        </w:rPr>
        <w:t>資訊工業策進會科技法律研究所，</w:t>
      </w:r>
      <w:r w:rsidR="006826BF" w:rsidRPr="00B21CB0">
        <w:rPr>
          <w:kern w:val="0"/>
          <w:szCs w:val="24"/>
        </w:rPr>
        <w:t>2018)</w:t>
      </w:r>
      <w:r w:rsidR="006826BF" w:rsidRPr="00B21CB0">
        <w:rPr>
          <w:kern w:val="0"/>
          <w:szCs w:val="24"/>
        </w:rPr>
        <w:t>。</w:t>
      </w:r>
    </w:p>
    <w:p w14:paraId="0E8AB052" w14:textId="77777777" w:rsidR="00480BCF" w:rsidRPr="00B21CB0" w:rsidRDefault="00093D61" w:rsidP="00C314CF">
      <w:pPr>
        <w:spacing w:line="0" w:lineRule="atLeast"/>
        <w:ind w:left="480" w:hangingChars="200" w:hanging="480"/>
        <w:jc w:val="both"/>
        <w:rPr>
          <w:kern w:val="0"/>
          <w:szCs w:val="24"/>
        </w:rPr>
      </w:pPr>
      <w:r w:rsidRPr="00B21CB0">
        <w:rPr>
          <w:kern w:val="0"/>
          <w:szCs w:val="24"/>
        </w:rPr>
        <w:t>（</w:t>
      </w:r>
      <w:r w:rsidRPr="00B21CB0">
        <w:rPr>
          <w:kern w:val="0"/>
          <w:szCs w:val="24"/>
        </w:rPr>
        <w:t>4</w:t>
      </w:r>
      <w:r w:rsidRPr="00B21CB0">
        <w:rPr>
          <w:kern w:val="0"/>
          <w:szCs w:val="24"/>
        </w:rPr>
        <w:t>）中國大陸</w:t>
      </w:r>
      <w:r w:rsidR="006826BF" w:rsidRPr="00B21CB0">
        <w:rPr>
          <w:kern w:val="0"/>
          <w:szCs w:val="24"/>
        </w:rPr>
        <w:t>於</w:t>
      </w:r>
      <w:r w:rsidR="006826BF" w:rsidRPr="00B21CB0">
        <w:rPr>
          <w:kern w:val="0"/>
          <w:szCs w:val="24"/>
        </w:rPr>
        <w:t>2017</w:t>
      </w:r>
      <w:r w:rsidR="006826BF" w:rsidRPr="00B21CB0">
        <w:rPr>
          <w:kern w:val="0"/>
          <w:szCs w:val="24"/>
        </w:rPr>
        <w:t>年</w:t>
      </w:r>
      <w:r w:rsidR="006826BF" w:rsidRPr="00B21CB0">
        <w:rPr>
          <w:kern w:val="0"/>
          <w:szCs w:val="24"/>
        </w:rPr>
        <w:t>6</w:t>
      </w:r>
      <w:r w:rsidR="006826BF" w:rsidRPr="00B21CB0">
        <w:rPr>
          <w:kern w:val="0"/>
          <w:szCs w:val="24"/>
        </w:rPr>
        <w:t>月實施「網路安全法」，總共有</w:t>
      </w:r>
      <w:r w:rsidR="006826BF" w:rsidRPr="00B21CB0">
        <w:rPr>
          <w:kern w:val="0"/>
          <w:szCs w:val="24"/>
        </w:rPr>
        <w:t>7</w:t>
      </w:r>
      <w:r w:rsidR="006826BF" w:rsidRPr="00B21CB0">
        <w:rPr>
          <w:kern w:val="0"/>
          <w:szCs w:val="24"/>
        </w:rPr>
        <w:t>章</w:t>
      </w:r>
      <w:r w:rsidR="006826BF" w:rsidRPr="00B21CB0">
        <w:rPr>
          <w:kern w:val="0"/>
          <w:szCs w:val="24"/>
        </w:rPr>
        <w:t xml:space="preserve"> 79 </w:t>
      </w:r>
      <w:r w:rsidR="006826BF" w:rsidRPr="00B21CB0">
        <w:rPr>
          <w:kern w:val="0"/>
          <w:szCs w:val="24"/>
        </w:rPr>
        <w:t>條，立法目的在於防制網路詐騙和網路攻擊、保護關鍵基礎設施、網路用戶實名制</w:t>
      </w:r>
      <w:r w:rsidR="006B1F52" w:rsidRPr="00B21CB0">
        <w:rPr>
          <w:kern w:val="0"/>
          <w:szCs w:val="24"/>
        </w:rPr>
        <w:t>預防犯罪事件</w:t>
      </w:r>
      <w:r w:rsidR="006826BF" w:rsidRPr="00B21CB0">
        <w:rPr>
          <w:kern w:val="0"/>
          <w:szCs w:val="24"/>
        </w:rPr>
        <w:t>及具有爭議</w:t>
      </w:r>
      <w:r w:rsidR="00815F9B" w:rsidRPr="00B21CB0">
        <w:rPr>
          <w:kern w:val="0"/>
          <w:szCs w:val="24"/>
        </w:rPr>
        <w:t>之</w:t>
      </w:r>
      <w:r w:rsidR="006B1F52" w:rsidRPr="00B21CB0">
        <w:rPr>
          <w:kern w:val="0"/>
          <w:szCs w:val="24"/>
        </w:rPr>
        <w:t>第</w:t>
      </w:r>
      <w:r w:rsidR="006826BF" w:rsidRPr="00B21CB0">
        <w:rPr>
          <w:kern w:val="0"/>
          <w:szCs w:val="24"/>
        </w:rPr>
        <w:t>58</w:t>
      </w:r>
      <w:r w:rsidR="006826BF" w:rsidRPr="00B21CB0">
        <w:rPr>
          <w:kern w:val="0"/>
          <w:szCs w:val="24"/>
        </w:rPr>
        <w:t>條</w:t>
      </w:r>
      <w:r w:rsidR="006B1F52" w:rsidRPr="00B21CB0">
        <w:rPr>
          <w:kern w:val="0"/>
          <w:szCs w:val="24"/>
        </w:rPr>
        <w:t>「因維護國家安全和社會公共秩序，處置重大突發社會安全事件</w:t>
      </w:r>
      <w:r w:rsidR="00815F9B" w:rsidRPr="00B21CB0">
        <w:rPr>
          <w:kern w:val="0"/>
          <w:szCs w:val="24"/>
        </w:rPr>
        <w:t>之</w:t>
      </w:r>
      <w:r w:rsidR="006B1F52" w:rsidRPr="00B21CB0">
        <w:rPr>
          <w:kern w:val="0"/>
          <w:szCs w:val="24"/>
        </w:rPr>
        <w:t>需要，經國務院決定或者批准，可以在特定區域對網路通信採取限制等臨時措施」</w:t>
      </w:r>
      <w:r w:rsidR="00B96C1D" w:rsidRPr="00B21CB0">
        <w:rPr>
          <w:kern w:val="0"/>
          <w:szCs w:val="24"/>
        </w:rPr>
        <w:t>來限制級保障國家安全</w:t>
      </w:r>
      <w:r w:rsidR="00364E67" w:rsidRPr="00B21CB0">
        <w:rPr>
          <w:kern w:val="0"/>
          <w:szCs w:val="24"/>
        </w:rPr>
        <w:t>(</w:t>
      </w:r>
      <w:r w:rsidR="00364E67" w:rsidRPr="00B21CB0">
        <w:rPr>
          <w:kern w:val="0"/>
          <w:szCs w:val="24"/>
        </w:rPr>
        <w:t>數位時代，</w:t>
      </w:r>
      <w:r w:rsidR="00364E67" w:rsidRPr="00B21CB0">
        <w:rPr>
          <w:kern w:val="0"/>
          <w:szCs w:val="24"/>
        </w:rPr>
        <w:t>2016)</w:t>
      </w:r>
      <w:r w:rsidR="006826BF" w:rsidRPr="00B21CB0">
        <w:rPr>
          <w:kern w:val="0"/>
          <w:szCs w:val="24"/>
        </w:rPr>
        <w:t>。</w:t>
      </w:r>
      <w:r w:rsidR="006D2ADE" w:rsidRPr="00B21CB0">
        <w:rPr>
          <w:szCs w:val="24"/>
        </w:rPr>
        <w:t>中國大陸政府之資通安全管理法制，最具爭議性的，係為「中華人民共和國國家情報法」，</w:t>
      </w:r>
      <w:r w:rsidR="00C15ED0" w:rsidRPr="00B21CB0">
        <w:rPr>
          <w:szCs w:val="24"/>
        </w:rPr>
        <w:t>尤其是該法第</w:t>
      </w:r>
      <w:r w:rsidR="00C15ED0" w:rsidRPr="00B21CB0">
        <w:rPr>
          <w:szCs w:val="24"/>
        </w:rPr>
        <w:t>14</w:t>
      </w:r>
      <w:r w:rsidR="00C15ED0" w:rsidRPr="00B21CB0">
        <w:rPr>
          <w:szCs w:val="24"/>
        </w:rPr>
        <w:t>條規定：「國家情報工作機構依法開展情報工作，可以要求有關機關、組織和公民提供必要之支持、協助和配合。」</w:t>
      </w:r>
      <w:r w:rsidR="00691A0E" w:rsidRPr="00B21CB0">
        <w:rPr>
          <w:szCs w:val="24"/>
        </w:rPr>
        <w:t>第</w:t>
      </w:r>
      <w:r w:rsidR="00691A0E" w:rsidRPr="00B21CB0">
        <w:rPr>
          <w:szCs w:val="24"/>
        </w:rPr>
        <w:t>14</w:t>
      </w:r>
      <w:r w:rsidR="00691A0E" w:rsidRPr="00B21CB0">
        <w:rPr>
          <w:szCs w:val="24"/>
        </w:rPr>
        <w:t>條之前述規定，備受全球各國政府之批評。</w:t>
      </w:r>
      <w:r w:rsidR="004D70A1" w:rsidRPr="00B21CB0">
        <w:rPr>
          <w:szCs w:val="24"/>
        </w:rPr>
        <w:t>批評</w:t>
      </w:r>
      <w:r w:rsidR="00C04D9B" w:rsidRPr="00B21CB0">
        <w:rPr>
          <w:szCs w:val="24"/>
        </w:rPr>
        <w:t>力道最強者，則為美國。</w:t>
      </w:r>
    </w:p>
    <w:p w14:paraId="799AEFA9" w14:textId="77777777" w:rsidR="00AE2DF4" w:rsidRPr="00B21CB0" w:rsidRDefault="00AE2DF4" w:rsidP="00C314CF">
      <w:pPr>
        <w:spacing w:line="0" w:lineRule="atLeast"/>
        <w:ind w:left="480" w:hangingChars="200" w:hanging="480"/>
        <w:jc w:val="both"/>
        <w:rPr>
          <w:szCs w:val="24"/>
        </w:rPr>
      </w:pPr>
      <w:r w:rsidRPr="00B21CB0">
        <w:rPr>
          <w:kern w:val="0"/>
          <w:szCs w:val="24"/>
        </w:rPr>
        <w:t>（</w:t>
      </w:r>
      <w:r w:rsidRPr="00B21CB0">
        <w:rPr>
          <w:kern w:val="0"/>
          <w:szCs w:val="24"/>
        </w:rPr>
        <w:t>5</w:t>
      </w:r>
      <w:r w:rsidRPr="00B21CB0">
        <w:rPr>
          <w:kern w:val="0"/>
          <w:szCs w:val="24"/>
        </w:rPr>
        <w:t>）南韓資訊安全署（</w:t>
      </w:r>
      <w:r w:rsidRPr="00B21CB0">
        <w:rPr>
          <w:szCs w:val="24"/>
        </w:rPr>
        <w:t>Korea Internet &amp; Security Agency</w:t>
      </w:r>
      <w:r w:rsidRPr="00B21CB0">
        <w:rPr>
          <w:szCs w:val="24"/>
        </w:rPr>
        <w:t>）</w:t>
      </w:r>
      <w:r w:rsidRPr="00B21CB0">
        <w:rPr>
          <w:kern w:val="0"/>
          <w:szCs w:val="24"/>
        </w:rPr>
        <w:t>因應資訊安全帶來</w:t>
      </w:r>
      <w:r w:rsidR="00815F9B" w:rsidRPr="00B21CB0">
        <w:rPr>
          <w:kern w:val="0"/>
          <w:szCs w:val="24"/>
        </w:rPr>
        <w:t>之</w:t>
      </w:r>
      <w:r w:rsidRPr="00B21CB0">
        <w:rPr>
          <w:kern w:val="0"/>
          <w:szCs w:val="24"/>
        </w:rPr>
        <w:t>威脅</w:t>
      </w:r>
      <w:r w:rsidR="005A2AD2" w:rsidRPr="00B21CB0">
        <w:rPr>
          <w:kern w:val="0"/>
          <w:szCs w:val="24"/>
        </w:rPr>
        <w:t>提出資訊與通訊基礎設施保護法（</w:t>
      </w:r>
      <w:r w:rsidR="005A2AD2" w:rsidRPr="00B21CB0">
        <w:rPr>
          <w:szCs w:val="24"/>
        </w:rPr>
        <w:t xml:space="preserve">Laws on the Internet and Information </w:t>
      </w:r>
      <w:r w:rsidR="005A2AD2" w:rsidRPr="00B21CB0">
        <w:rPr>
          <w:szCs w:val="24"/>
        </w:rPr>
        <w:lastRenderedPageBreak/>
        <w:t>Security of Korea</w:t>
      </w:r>
      <w:r w:rsidR="005A2AD2" w:rsidRPr="00B21CB0">
        <w:rPr>
          <w:kern w:val="0"/>
          <w:szCs w:val="24"/>
        </w:rPr>
        <w:t>）</w:t>
      </w:r>
      <w:r w:rsidR="00B96C1D" w:rsidRPr="00B21CB0">
        <w:rPr>
          <w:kern w:val="0"/>
          <w:szCs w:val="24"/>
        </w:rPr>
        <w:t>，</w:t>
      </w:r>
      <w:r w:rsidR="005A2AD2" w:rsidRPr="00B21CB0">
        <w:rPr>
          <w:kern w:val="0"/>
          <w:szCs w:val="24"/>
        </w:rPr>
        <w:t>對於不同</w:t>
      </w:r>
      <w:r w:rsidR="00815F9B" w:rsidRPr="00B21CB0">
        <w:rPr>
          <w:kern w:val="0"/>
          <w:szCs w:val="24"/>
        </w:rPr>
        <w:t>之</w:t>
      </w:r>
      <w:r w:rsidR="005A2AD2" w:rsidRPr="00B21CB0">
        <w:rPr>
          <w:kern w:val="0"/>
          <w:szCs w:val="24"/>
        </w:rPr>
        <w:t>網路犯罪訂出相關</w:t>
      </w:r>
      <w:r w:rsidR="00815F9B" w:rsidRPr="00B21CB0">
        <w:rPr>
          <w:kern w:val="0"/>
          <w:szCs w:val="24"/>
        </w:rPr>
        <w:t>之</w:t>
      </w:r>
      <w:r w:rsidR="005A2AD2" w:rsidRPr="00B21CB0">
        <w:rPr>
          <w:kern w:val="0"/>
          <w:szCs w:val="24"/>
        </w:rPr>
        <w:t>法律規範</w:t>
      </w:r>
      <w:r w:rsidR="006F3AE9" w:rsidRPr="00B21CB0">
        <w:rPr>
          <w:kern w:val="0"/>
          <w:szCs w:val="24"/>
        </w:rPr>
        <w:t>。</w:t>
      </w:r>
    </w:p>
    <w:p w14:paraId="47E9173D" w14:textId="77777777" w:rsidR="006B48C2" w:rsidRPr="00B21CB0" w:rsidRDefault="00093D61" w:rsidP="00C314CF">
      <w:pPr>
        <w:widowControl/>
        <w:spacing w:line="0" w:lineRule="atLeast"/>
        <w:ind w:left="480" w:hangingChars="200" w:hanging="480"/>
        <w:jc w:val="both"/>
        <w:rPr>
          <w:szCs w:val="24"/>
        </w:rPr>
      </w:pPr>
      <w:r w:rsidRPr="00B21CB0">
        <w:rPr>
          <w:kern w:val="0"/>
          <w:szCs w:val="24"/>
        </w:rPr>
        <w:t>（</w:t>
      </w:r>
      <w:r w:rsidR="00AE2DF4" w:rsidRPr="00B21CB0">
        <w:rPr>
          <w:kern w:val="0"/>
          <w:szCs w:val="24"/>
        </w:rPr>
        <w:t>6</w:t>
      </w:r>
      <w:r w:rsidRPr="00B21CB0">
        <w:rPr>
          <w:kern w:val="0"/>
          <w:szCs w:val="24"/>
        </w:rPr>
        <w:t>）</w:t>
      </w:r>
      <w:r w:rsidR="00480BCF" w:rsidRPr="00B21CB0">
        <w:rPr>
          <w:kern w:val="0"/>
          <w:szCs w:val="24"/>
        </w:rPr>
        <w:t>歐盟於</w:t>
      </w:r>
      <w:r w:rsidR="00480BCF" w:rsidRPr="00B21CB0">
        <w:rPr>
          <w:kern w:val="0"/>
          <w:szCs w:val="24"/>
        </w:rPr>
        <w:t>2013</w:t>
      </w:r>
      <w:r w:rsidR="00B96C1D" w:rsidRPr="00B21CB0">
        <w:rPr>
          <w:kern w:val="0"/>
          <w:szCs w:val="24"/>
        </w:rPr>
        <w:t>年發布</w:t>
      </w:r>
      <w:r w:rsidR="00480BCF" w:rsidRPr="00B21CB0">
        <w:rPr>
          <w:kern w:val="0"/>
          <w:szCs w:val="24"/>
        </w:rPr>
        <w:t>網路暨資訊安全</w:t>
      </w:r>
      <w:r w:rsidR="00B96C1D" w:rsidRPr="00B21CB0">
        <w:rPr>
          <w:kern w:val="0"/>
          <w:szCs w:val="24"/>
        </w:rPr>
        <w:t>戰略</w:t>
      </w:r>
      <w:r w:rsidR="00480BCF" w:rsidRPr="00B21CB0">
        <w:rPr>
          <w:szCs w:val="24"/>
        </w:rPr>
        <w:t>(Cyber security Strategy of the European Union)</w:t>
      </w:r>
      <w:r w:rsidR="00B96C1D" w:rsidRPr="00B21CB0">
        <w:rPr>
          <w:szCs w:val="24"/>
        </w:rPr>
        <w:t>，</w:t>
      </w:r>
      <w:r w:rsidR="00480BCF" w:rsidRPr="00B21CB0">
        <w:rPr>
          <w:szCs w:val="24"/>
        </w:rPr>
        <w:t>希望提供一個</w:t>
      </w:r>
      <w:r w:rsidR="00480BCF" w:rsidRPr="00B21CB0">
        <w:rPr>
          <w:kern w:val="0"/>
          <w:szCs w:val="24"/>
        </w:rPr>
        <w:t>開放、安全與可靠</w:t>
      </w:r>
      <w:r w:rsidR="00B96C1D" w:rsidRPr="00B21CB0">
        <w:rPr>
          <w:kern w:val="0"/>
          <w:szCs w:val="24"/>
        </w:rPr>
        <w:t>之</w:t>
      </w:r>
      <w:r w:rsidR="00480BCF" w:rsidRPr="00B21CB0">
        <w:rPr>
          <w:kern w:val="0"/>
          <w:szCs w:val="24"/>
        </w:rPr>
        <w:t>網路空間</w:t>
      </w:r>
      <w:r w:rsidR="00480BCF" w:rsidRPr="00B21CB0">
        <w:rPr>
          <w:szCs w:val="24"/>
        </w:rPr>
        <w:t>(An Open, Safe and Secure Cyberspace)</w:t>
      </w:r>
      <w:r w:rsidR="00C04D9B" w:rsidRPr="00B21CB0">
        <w:rPr>
          <w:szCs w:val="24"/>
        </w:rPr>
        <w:t>，以</w:t>
      </w:r>
      <w:r w:rsidR="00BA3FF2" w:rsidRPr="00B21CB0">
        <w:rPr>
          <w:szCs w:val="24"/>
        </w:rPr>
        <w:t>實現網路</w:t>
      </w:r>
      <w:r w:rsidR="00C04D9B" w:rsidRPr="00B21CB0">
        <w:rPr>
          <w:szCs w:val="24"/>
        </w:rPr>
        <w:t>安全</w:t>
      </w:r>
      <w:r w:rsidR="00BA3FF2" w:rsidRPr="00B21CB0">
        <w:rPr>
          <w:szCs w:val="24"/>
        </w:rPr>
        <w:t>防護、減少網路犯罪、建立歐盟安全</w:t>
      </w:r>
      <w:r w:rsidR="00815F9B" w:rsidRPr="00B21CB0">
        <w:rPr>
          <w:szCs w:val="24"/>
        </w:rPr>
        <w:t>之</w:t>
      </w:r>
      <w:r w:rsidR="00BA3FF2" w:rsidRPr="00B21CB0">
        <w:rPr>
          <w:szCs w:val="24"/>
        </w:rPr>
        <w:t>網路空間及促進歐盟</w:t>
      </w:r>
      <w:r w:rsidR="00C04D9B" w:rsidRPr="00B21CB0">
        <w:rPr>
          <w:szCs w:val="24"/>
        </w:rPr>
        <w:t>之</w:t>
      </w:r>
      <w:r w:rsidR="00BA3FF2" w:rsidRPr="00B21CB0">
        <w:rPr>
          <w:szCs w:val="24"/>
        </w:rPr>
        <w:t>價值核心為主軸</w:t>
      </w:r>
      <w:r w:rsidR="00C04D9B" w:rsidRPr="00B21CB0">
        <w:rPr>
          <w:szCs w:val="24"/>
        </w:rPr>
        <w:t>與訴求</w:t>
      </w:r>
      <w:r w:rsidR="00BA3FF2" w:rsidRPr="00B21CB0">
        <w:rPr>
          <w:szCs w:val="24"/>
        </w:rPr>
        <w:t>（王家宜，</w:t>
      </w:r>
      <w:r w:rsidR="00BA3FF2" w:rsidRPr="00B21CB0">
        <w:rPr>
          <w:szCs w:val="24"/>
        </w:rPr>
        <w:t>2014</w:t>
      </w:r>
      <w:r w:rsidR="00BA3FF2" w:rsidRPr="00B21CB0">
        <w:rPr>
          <w:szCs w:val="24"/>
        </w:rPr>
        <w:t>）。</w:t>
      </w:r>
      <w:r w:rsidR="00584DFA" w:rsidRPr="00B21CB0">
        <w:rPr>
          <w:szCs w:val="24"/>
        </w:rPr>
        <w:t>再者，於</w:t>
      </w:r>
      <w:r w:rsidR="00584DFA" w:rsidRPr="00B21CB0">
        <w:rPr>
          <w:szCs w:val="24"/>
        </w:rPr>
        <w:t>2016</w:t>
      </w:r>
      <w:r w:rsidR="00584DFA" w:rsidRPr="00B21CB0">
        <w:rPr>
          <w:szCs w:val="24"/>
        </w:rPr>
        <w:t>年，</w:t>
      </w:r>
      <w:r w:rsidR="00584DFA" w:rsidRPr="00B21CB0">
        <w:rPr>
          <w:kern w:val="0"/>
          <w:szCs w:val="24"/>
        </w:rPr>
        <w:t>歐盟發布一項新的指令，名稱為</w:t>
      </w:r>
      <w:r w:rsidR="00584DFA" w:rsidRPr="00B21CB0">
        <w:rPr>
          <w:szCs w:val="24"/>
        </w:rPr>
        <w:t>歐盟網路與資訊系統安全指令（</w:t>
      </w:r>
      <w:r w:rsidR="00584DFA" w:rsidRPr="00B21CB0">
        <w:rPr>
          <w:szCs w:val="24"/>
        </w:rPr>
        <w:t>Network and Information Security Directive, NIS Directive</w:t>
      </w:r>
      <w:r w:rsidR="00584DFA" w:rsidRPr="00B21CB0">
        <w:rPr>
          <w:szCs w:val="24"/>
        </w:rPr>
        <w:t>），以管制資通安全</w:t>
      </w:r>
      <w:r w:rsidR="00584DFA" w:rsidRPr="00B21CB0">
        <w:rPr>
          <w:szCs w:val="24"/>
        </w:rPr>
        <w:t>(</w:t>
      </w:r>
      <w:r w:rsidR="00584DFA" w:rsidRPr="00B21CB0">
        <w:rPr>
          <w:szCs w:val="24"/>
        </w:rPr>
        <w:t>資策會科技法律研究所，</w:t>
      </w:r>
      <w:r w:rsidR="00584DFA" w:rsidRPr="00B21CB0">
        <w:rPr>
          <w:szCs w:val="24"/>
        </w:rPr>
        <w:t>2019)</w:t>
      </w:r>
      <w:r w:rsidR="00584DFA" w:rsidRPr="00B21CB0">
        <w:rPr>
          <w:szCs w:val="24"/>
        </w:rPr>
        <w:t>。</w:t>
      </w:r>
    </w:p>
    <w:p w14:paraId="542D47EA" w14:textId="77777777" w:rsidR="00501DA4" w:rsidRPr="00B21CB0" w:rsidRDefault="00501DA4" w:rsidP="00C314CF">
      <w:pPr>
        <w:widowControl/>
        <w:spacing w:line="0" w:lineRule="atLeast"/>
        <w:ind w:leftChars="100" w:left="480" w:hangingChars="100" w:hanging="240"/>
        <w:jc w:val="both"/>
        <w:rPr>
          <w:szCs w:val="24"/>
        </w:rPr>
      </w:pPr>
      <w:r w:rsidRPr="00B21CB0">
        <w:rPr>
          <w:szCs w:val="24"/>
        </w:rPr>
        <w:t xml:space="preserve">(7) </w:t>
      </w:r>
      <w:r w:rsidR="00584DFA" w:rsidRPr="00B21CB0">
        <w:rPr>
          <w:szCs w:val="24"/>
        </w:rPr>
        <w:t>由於</w:t>
      </w:r>
      <w:r w:rsidR="00584DFA" w:rsidRPr="00B21CB0">
        <w:rPr>
          <w:kern w:val="0"/>
          <w:szCs w:val="24"/>
        </w:rPr>
        <w:t>歐盟在</w:t>
      </w:r>
      <w:r w:rsidR="00584DFA" w:rsidRPr="00B21CB0">
        <w:rPr>
          <w:szCs w:val="24"/>
        </w:rPr>
        <w:t>2016</w:t>
      </w:r>
      <w:r w:rsidR="00584DFA" w:rsidRPr="00B21CB0">
        <w:rPr>
          <w:szCs w:val="24"/>
        </w:rPr>
        <w:t>年</w:t>
      </w:r>
      <w:r w:rsidR="00584DFA" w:rsidRPr="00B21CB0">
        <w:rPr>
          <w:kern w:val="0"/>
          <w:szCs w:val="24"/>
        </w:rPr>
        <w:t>發布</w:t>
      </w:r>
      <w:r w:rsidR="00584DFA" w:rsidRPr="00B21CB0">
        <w:rPr>
          <w:szCs w:val="24"/>
        </w:rPr>
        <w:t>歐盟網路與資訊系統安全指令（</w:t>
      </w:r>
      <w:r w:rsidR="00584DFA" w:rsidRPr="00B21CB0">
        <w:rPr>
          <w:szCs w:val="24"/>
        </w:rPr>
        <w:t>Network and Information Security Directive, NIS Directive</w:t>
      </w:r>
      <w:r w:rsidR="00584DFA" w:rsidRPr="00B21CB0">
        <w:rPr>
          <w:szCs w:val="24"/>
        </w:rPr>
        <w:t>）</w:t>
      </w:r>
      <w:r w:rsidRPr="00B21CB0">
        <w:rPr>
          <w:szCs w:val="24"/>
        </w:rPr>
        <w:t>，英國</w:t>
      </w:r>
      <w:r w:rsidR="00584DFA" w:rsidRPr="00B21CB0">
        <w:rPr>
          <w:szCs w:val="24"/>
        </w:rPr>
        <w:t>亦於</w:t>
      </w:r>
      <w:r w:rsidR="00584DFA" w:rsidRPr="00B21CB0">
        <w:rPr>
          <w:szCs w:val="24"/>
        </w:rPr>
        <w:t>2018</w:t>
      </w:r>
      <w:r w:rsidR="00584DFA" w:rsidRPr="00B21CB0">
        <w:rPr>
          <w:szCs w:val="24"/>
        </w:rPr>
        <w:t>年，</w:t>
      </w:r>
      <w:r w:rsidRPr="00B21CB0">
        <w:rPr>
          <w:szCs w:val="24"/>
        </w:rPr>
        <w:t>頒布電子通訊之網路與資訊系統規則（</w:t>
      </w:r>
      <w:r w:rsidRPr="00B21CB0">
        <w:rPr>
          <w:szCs w:val="24"/>
        </w:rPr>
        <w:t>The Network and Information Systems Regulations 2018</w:t>
      </w:r>
      <w:r w:rsidRPr="00B21CB0">
        <w:rPr>
          <w:szCs w:val="24"/>
        </w:rPr>
        <w:t>），</w:t>
      </w:r>
      <w:r w:rsidR="00584DFA" w:rsidRPr="00B21CB0">
        <w:rPr>
          <w:szCs w:val="24"/>
        </w:rPr>
        <w:t>英國之</w:t>
      </w:r>
      <w:r w:rsidRPr="00B21CB0">
        <w:rPr>
          <w:szCs w:val="24"/>
        </w:rPr>
        <w:t>該規則</w:t>
      </w:r>
      <w:r w:rsidR="00584DFA" w:rsidRPr="00B21CB0">
        <w:rPr>
          <w:szCs w:val="24"/>
        </w:rPr>
        <w:t>，係</w:t>
      </w:r>
      <w:r w:rsidRPr="00B21CB0">
        <w:rPr>
          <w:szCs w:val="24"/>
        </w:rPr>
        <w:t>實施</w:t>
      </w:r>
      <w:r w:rsidR="00584DFA" w:rsidRPr="00B21CB0">
        <w:rPr>
          <w:szCs w:val="24"/>
        </w:rPr>
        <w:t>與踐行</w:t>
      </w:r>
      <w:r w:rsidRPr="00B21CB0">
        <w:rPr>
          <w:szCs w:val="24"/>
        </w:rPr>
        <w:t>歐盟</w:t>
      </w:r>
      <w:r w:rsidRPr="00B21CB0">
        <w:rPr>
          <w:szCs w:val="24"/>
        </w:rPr>
        <w:t>2016</w:t>
      </w:r>
      <w:r w:rsidRPr="00B21CB0">
        <w:rPr>
          <w:szCs w:val="24"/>
        </w:rPr>
        <w:t>年網路與資訊系統安全指令（</w:t>
      </w:r>
      <w:r w:rsidRPr="00B21CB0">
        <w:rPr>
          <w:szCs w:val="24"/>
        </w:rPr>
        <w:t>Network and Information Security Directive, NIS Directive</w:t>
      </w:r>
      <w:r w:rsidRPr="00B21CB0">
        <w:rPr>
          <w:szCs w:val="24"/>
        </w:rPr>
        <w:t>）</w:t>
      </w:r>
      <w:r w:rsidR="00584DFA" w:rsidRPr="00B21CB0">
        <w:rPr>
          <w:szCs w:val="24"/>
        </w:rPr>
        <w:t>之相關要求</w:t>
      </w:r>
      <w:r w:rsidR="00584DFA" w:rsidRPr="00B21CB0">
        <w:rPr>
          <w:szCs w:val="24"/>
        </w:rPr>
        <w:t>(</w:t>
      </w:r>
      <w:r w:rsidR="00584DFA" w:rsidRPr="00B21CB0">
        <w:rPr>
          <w:szCs w:val="24"/>
        </w:rPr>
        <w:t>資策會科技法律研究所，</w:t>
      </w:r>
      <w:r w:rsidR="00584DFA" w:rsidRPr="00B21CB0">
        <w:rPr>
          <w:szCs w:val="24"/>
        </w:rPr>
        <w:t>2019)</w:t>
      </w:r>
      <w:r w:rsidRPr="00B21CB0">
        <w:rPr>
          <w:szCs w:val="24"/>
        </w:rPr>
        <w:t>。</w:t>
      </w:r>
    </w:p>
    <w:p w14:paraId="682CC428" w14:textId="77777777" w:rsidR="00C323AD" w:rsidRPr="00B21CB0" w:rsidRDefault="00C323AD" w:rsidP="00C314CF">
      <w:pPr>
        <w:widowControl/>
        <w:spacing w:line="0" w:lineRule="atLeast"/>
        <w:rPr>
          <w:szCs w:val="24"/>
        </w:rPr>
      </w:pPr>
    </w:p>
    <w:p w14:paraId="186E1ECE" w14:textId="77777777" w:rsidR="00BA3FF2" w:rsidRPr="00B21CB0" w:rsidRDefault="00BA3FF2" w:rsidP="00C314CF">
      <w:pPr>
        <w:pStyle w:val="1"/>
        <w:spacing w:beforeLines="0" w:before="0" w:afterLines="0" w:after="0" w:line="0" w:lineRule="atLeast"/>
        <w:rPr>
          <w:rFonts w:eastAsia="新細明體"/>
          <w:b w:val="0"/>
        </w:rPr>
      </w:pPr>
      <w:r w:rsidRPr="00B21CB0">
        <w:rPr>
          <w:rFonts w:eastAsia="新細明體"/>
          <w:b w:val="0"/>
        </w:rPr>
        <w:t xml:space="preserve">3.  </w:t>
      </w:r>
      <w:r w:rsidR="00AF37D1" w:rsidRPr="00B21CB0">
        <w:rPr>
          <w:rFonts w:eastAsia="新細明體"/>
          <w:b w:val="0"/>
        </w:rPr>
        <w:t>我國公務機關資通安全管理</w:t>
      </w:r>
      <w:r w:rsidR="00B96C1D" w:rsidRPr="00B21CB0">
        <w:rPr>
          <w:rFonts w:eastAsia="新細明體"/>
          <w:b w:val="0"/>
        </w:rPr>
        <w:t>機制</w:t>
      </w:r>
      <w:r w:rsidR="00815F9B" w:rsidRPr="00B21CB0">
        <w:rPr>
          <w:rFonts w:eastAsia="新細明體"/>
          <w:b w:val="0"/>
        </w:rPr>
        <w:t>之</w:t>
      </w:r>
      <w:r w:rsidR="00AF37D1" w:rsidRPr="00B21CB0">
        <w:rPr>
          <w:rFonts w:eastAsia="新細明體"/>
          <w:b w:val="0"/>
        </w:rPr>
        <w:t>現況</w:t>
      </w:r>
    </w:p>
    <w:p w14:paraId="53A08A5E" w14:textId="77777777" w:rsidR="00CF1D5E" w:rsidRPr="00B21CB0" w:rsidRDefault="00CF1D5E" w:rsidP="00C314CF">
      <w:pPr>
        <w:spacing w:line="0" w:lineRule="atLeast"/>
        <w:rPr>
          <w:szCs w:val="24"/>
        </w:rPr>
      </w:pPr>
      <w:r w:rsidRPr="00B21CB0">
        <w:rPr>
          <w:szCs w:val="24"/>
        </w:rPr>
        <w:t>3.1</w:t>
      </w:r>
      <w:r w:rsidRPr="00B21CB0">
        <w:rPr>
          <w:szCs w:val="24"/>
        </w:rPr>
        <w:t>我國公務機關資通安全管理</w:t>
      </w:r>
      <w:r w:rsidR="00815F9B" w:rsidRPr="00B21CB0">
        <w:rPr>
          <w:szCs w:val="24"/>
        </w:rPr>
        <w:t>之</w:t>
      </w:r>
      <w:r w:rsidRPr="00B21CB0">
        <w:rPr>
          <w:szCs w:val="24"/>
        </w:rPr>
        <w:t>法制現況</w:t>
      </w:r>
      <w:r w:rsidR="00587805">
        <w:rPr>
          <w:rFonts w:hint="eastAsia"/>
          <w:szCs w:val="24"/>
        </w:rPr>
        <w:t xml:space="preserve">  </w:t>
      </w:r>
    </w:p>
    <w:p w14:paraId="50E92791" w14:textId="77777777" w:rsidR="00085067" w:rsidRPr="00B21CB0" w:rsidRDefault="00A44E97" w:rsidP="00C314CF">
      <w:pPr>
        <w:widowControl/>
        <w:spacing w:line="0" w:lineRule="atLeast"/>
        <w:ind w:firstLineChars="177" w:firstLine="425"/>
        <w:jc w:val="both"/>
        <w:rPr>
          <w:kern w:val="0"/>
          <w:szCs w:val="24"/>
        </w:rPr>
      </w:pPr>
      <w:r w:rsidRPr="00B21CB0">
        <w:rPr>
          <w:kern w:val="0"/>
          <w:szCs w:val="24"/>
        </w:rPr>
        <w:t>吳啟文（</w:t>
      </w:r>
      <w:r w:rsidRPr="00B21CB0">
        <w:rPr>
          <w:kern w:val="0"/>
          <w:szCs w:val="24"/>
        </w:rPr>
        <w:t>2018</w:t>
      </w:r>
      <w:r w:rsidRPr="00B21CB0">
        <w:rPr>
          <w:kern w:val="0"/>
          <w:szCs w:val="24"/>
        </w:rPr>
        <w:t>）在</w:t>
      </w:r>
      <w:r w:rsidR="00237AB9" w:rsidRPr="00B21CB0">
        <w:rPr>
          <w:kern w:val="0"/>
          <w:szCs w:val="24"/>
        </w:rPr>
        <w:t>「</w:t>
      </w:r>
      <w:r w:rsidRPr="00B21CB0">
        <w:rPr>
          <w:kern w:val="0"/>
          <w:szCs w:val="24"/>
        </w:rPr>
        <w:t>資通安全管理法之挑戰與因應</w:t>
      </w:r>
      <w:r w:rsidR="00237AB9" w:rsidRPr="00B21CB0">
        <w:rPr>
          <w:kern w:val="0"/>
          <w:szCs w:val="24"/>
        </w:rPr>
        <w:t>」文</w:t>
      </w:r>
      <w:r w:rsidRPr="00B21CB0">
        <w:rPr>
          <w:kern w:val="0"/>
          <w:szCs w:val="24"/>
        </w:rPr>
        <w:t>中提到</w:t>
      </w:r>
      <w:r w:rsidR="00BA3FF2" w:rsidRPr="00B21CB0">
        <w:rPr>
          <w:kern w:val="0"/>
          <w:szCs w:val="24"/>
        </w:rPr>
        <w:t>我國</w:t>
      </w:r>
      <w:r w:rsidR="00B544A1" w:rsidRPr="00B21CB0">
        <w:rPr>
          <w:kern w:val="0"/>
          <w:szCs w:val="24"/>
        </w:rPr>
        <w:t>行政院於</w:t>
      </w:r>
      <w:r w:rsidR="00B544A1" w:rsidRPr="00B21CB0">
        <w:rPr>
          <w:kern w:val="0"/>
          <w:szCs w:val="24"/>
        </w:rPr>
        <w:t>107</w:t>
      </w:r>
      <w:r w:rsidR="00B544A1" w:rsidRPr="00B21CB0">
        <w:rPr>
          <w:kern w:val="0"/>
          <w:szCs w:val="24"/>
        </w:rPr>
        <w:t>年</w:t>
      </w:r>
      <w:r w:rsidR="00B544A1" w:rsidRPr="00B21CB0">
        <w:rPr>
          <w:kern w:val="0"/>
          <w:szCs w:val="24"/>
        </w:rPr>
        <w:t>6</w:t>
      </w:r>
      <w:r w:rsidR="00B544A1" w:rsidRPr="00B21CB0">
        <w:rPr>
          <w:kern w:val="0"/>
          <w:szCs w:val="24"/>
        </w:rPr>
        <w:t>月</w:t>
      </w:r>
      <w:r w:rsidR="00B544A1" w:rsidRPr="00B21CB0">
        <w:rPr>
          <w:kern w:val="0"/>
          <w:szCs w:val="24"/>
        </w:rPr>
        <w:t>6</w:t>
      </w:r>
      <w:r w:rsidR="00B544A1" w:rsidRPr="00B21CB0">
        <w:rPr>
          <w:kern w:val="0"/>
          <w:szCs w:val="24"/>
        </w:rPr>
        <w:t>日公布</w:t>
      </w:r>
      <w:r w:rsidR="009F7FDC" w:rsidRPr="00B21CB0">
        <w:rPr>
          <w:kern w:val="0"/>
          <w:szCs w:val="24"/>
        </w:rPr>
        <w:t>「</w:t>
      </w:r>
      <w:r w:rsidR="00B544A1" w:rsidRPr="00B21CB0">
        <w:rPr>
          <w:kern w:val="0"/>
          <w:szCs w:val="24"/>
        </w:rPr>
        <w:t>資通安全管理法</w:t>
      </w:r>
      <w:r w:rsidR="009F7FDC" w:rsidRPr="00B21CB0">
        <w:rPr>
          <w:kern w:val="0"/>
          <w:szCs w:val="24"/>
        </w:rPr>
        <w:t>」規範</w:t>
      </w:r>
      <w:r w:rsidR="00BA3FF2" w:rsidRPr="00B21CB0">
        <w:rPr>
          <w:kern w:val="0"/>
          <w:szCs w:val="24"/>
        </w:rPr>
        <w:t>公務機關</w:t>
      </w:r>
      <w:r w:rsidR="009F7FDC" w:rsidRPr="00B21CB0">
        <w:rPr>
          <w:kern w:val="0"/>
          <w:szCs w:val="24"/>
        </w:rPr>
        <w:t>及提供關鍵基礎設施</w:t>
      </w:r>
      <w:r w:rsidR="00815F9B" w:rsidRPr="00B21CB0">
        <w:rPr>
          <w:kern w:val="0"/>
          <w:szCs w:val="24"/>
        </w:rPr>
        <w:t>之</w:t>
      </w:r>
      <w:r w:rsidR="009F7FDC" w:rsidRPr="00B21CB0">
        <w:rPr>
          <w:kern w:val="0"/>
          <w:szCs w:val="24"/>
        </w:rPr>
        <w:t>非公務機關，以風險管理為核心訂定相關</w:t>
      </w:r>
      <w:r w:rsidR="00815F9B" w:rsidRPr="00B21CB0">
        <w:rPr>
          <w:kern w:val="0"/>
          <w:szCs w:val="24"/>
        </w:rPr>
        <w:t>之</w:t>
      </w:r>
      <w:r w:rsidR="009F7FDC" w:rsidRPr="00B21CB0">
        <w:rPr>
          <w:kern w:val="0"/>
          <w:szCs w:val="24"/>
        </w:rPr>
        <w:t>資通安全維護辦法及應變計畫，除資通安全管理法為我國資訊安全</w:t>
      </w:r>
      <w:r w:rsidR="00815F9B" w:rsidRPr="00B21CB0">
        <w:rPr>
          <w:kern w:val="0"/>
          <w:szCs w:val="24"/>
        </w:rPr>
        <w:t>之</w:t>
      </w:r>
      <w:r w:rsidR="009F7FDC" w:rsidRPr="00B21CB0">
        <w:rPr>
          <w:kern w:val="0"/>
          <w:szCs w:val="24"/>
        </w:rPr>
        <w:t>母法外，</w:t>
      </w:r>
      <w:r w:rsidR="00F51270" w:rsidRPr="00B21CB0">
        <w:rPr>
          <w:kern w:val="0"/>
          <w:szCs w:val="24"/>
        </w:rPr>
        <w:t>另外，尚包括：</w:t>
      </w:r>
      <w:r w:rsidR="009F7FDC" w:rsidRPr="00B21CB0">
        <w:rPr>
          <w:kern w:val="0"/>
          <w:szCs w:val="24"/>
        </w:rPr>
        <w:t>刑法</w:t>
      </w:r>
      <w:r w:rsidR="00F51270" w:rsidRPr="00B21CB0">
        <w:rPr>
          <w:kern w:val="0"/>
          <w:szCs w:val="24"/>
        </w:rPr>
        <w:t>第</w:t>
      </w:r>
      <w:r w:rsidR="009F7FDC" w:rsidRPr="00B21CB0">
        <w:rPr>
          <w:kern w:val="0"/>
          <w:szCs w:val="24"/>
        </w:rPr>
        <w:t>36</w:t>
      </w:r>
      <w:r w:rsidR="009F7FDC" w:rsidRPr="00B21CB0">
        <w:rPr>
          <w:kern w:val="0"/>
          <w:szCs w:val="24"/>
        </w:rPr>
        <w:t>章</w:t>
      </w:r>
      <w:r w:rsidR="00F60DC8" w:rsidRPr="00B21CB0">
        <w:rPr>
          <w:kern w:val="0"/>
          <w:szCs w:val="24"/>
        </w:rPr>
        <w:t>(</w:t>
      </w:r>
      <w:r w:rsidR="00F60DC8" w:rsidRPr="00B21CB0">
        <w:rPr>
          <w:kern w:val="0"/>
          <w:szCs w:val="24"/>
        </w:rPr>
        <w:t>妨害電腦使用罪章</w:t>
      </w:r>
      <w:r w:rsidR="00F60DC8" w:rsidRPr="00B21CB0">
        <w:rPr>
          <w:kern w:val="0"/>
          <w:szCs w:val="24"/>
        </w:rPr>
        <w:t>)</w:t>
      </w:r>
      <w:r w:rsidR="009F7FDC" w:rsidRPr="00B21CB0">
        <w:rPr>
          <w:kern w:val="0"/>
          <w:szCs w:val="24"/>
        </w:rPr>
        <w:t>、電信法、電子簽章法、國家機密保護法、個人資料保護法、金融控股公司法、銀行法、醫療法及人體生物資料庫管理條例等相關子法</w:t>
      </w:r>
      <w:r w:rsidR="00F60DC8" w:rsidRPr="00B21CB0">
        <w:rPr>
          <w:kern w:val="0"/>
          <w:szCs w:val="24"/>
        </w:rPr>
        <w:t>(</w:t>
      </w:r>
      <w:r w:rsidR="00F60DC8" w:rsidRPr="00B21CB0">
        <w:rPr>
          <w:kern w:val="0"/>
          <w:szCs w:val="24"/>
        </w:rPr>
        <w:t>吳啟文，</w:t>
      </w:r>
      <w:r w:rsidR="00F60DC8" w:rsidRPr="00B21CB0">
        <w:rPr>
          <w:kern w:val="0"/>
          <w:szCs w:val="24"/>
        </w:rPr>
        <w:t>2018</w:t>
      </w:r>
      <w:r w:rsidR="00F60DC8" w:rsidRPr="00B21CB0">
        <w:rPr>
          <w:kern w:val="0"/>
          <w:szCs w:val="24"/>
        </w:rPr>
        <w:t>）</w:t>
      </w:r>
      <w:r w:rsidR="009F7FDC" w:rsidRPr="00B21CB0">
        <w:rPr>
          <w:kern w:val="0"/>
          <w:szCs w:val="24"/>
        </w:rPr>
        <w:t>。</w:t>
      </w:r>
    </w:p>
    <w:p w14:paraId="1B9FC357" w14:textId="77777777" w:rsidR="00793EA1" w:rsidRPr="00B21CB0" w:rsidRDefault="002D68D5" w:rsidP="00C314CF">
      <w:pPr>
        <w:spacing w:line="0" w:lineRule="atLeast"/>
        <w:ind w:firstLineChars="200" w:firstLine="480"/>
        <w:jc w:val="both"/>
        <w:rPr>
          <w:rStyle w:val="HTML"/>
          <w:szCs w:val="24"/>
        </w:rPr>
      </w:pPr>
      <w:r w:rsidRPr="00B21CB0">
        <w:rPr>
          <w:kern w:val="0"/>
          <w:szCs w:val="24"/>
        </w:rPr>
        <w:t>依據上述「資通安全管理法」所頒布之相關行政命令，計有：</w:t>
      </w:r>
      <w:r w:rsidR="0046271D" w:rsidRPr="00B21CB0">
        <w:rPr>
          <w:kern w:val="0"/>
          <w:szCs w:val="24"/>
        </w:rPr>
        <w:t>各機關對危害國家資通安全產品限制使用原則</w:t>
      </w:r>
      <w:r w:rsidR="00B3715D" w:rsidRPr="00B21CB0">
        <w:rPr>
          <w:kern w:val="0"/>
          <w:szCs w:val="24"/>
        </w:rPr>
        <w:t>(</w:t>
      </w:r>
      <w:r w:rsidR="00B3715D" w:rsidRPr="00B21CB0">
        <w:rPr>
          <w:kern w:val="0"/>
          <w:szCs w:val="24"/>
        </w:rPr>
        <w:t>行政院於民國</w:t>
      </w:r>
      <w:r w:rsidR="00B3715D" w:rsidRPr="00B21CB0">
        <w:rPr>
          <w:kern w:val="0"/>
          <w:szCs w:val="24"/>
        </w:rPr>
        <w:t>108</w:t>
      </w:r>
      <w:r w:rsidR="00B3715D" w:rsidRPr="00B21CB0">
        <w:rPr>
          <w:kern w:val="0"/>
          <w:szCs w:val="24"/>
        </w:rPr>
        <w:t>年</w:t>
      </w:r>
      <w:r w:rsidR="00B3715D" w:rsidRPr="00B21CB0">
        <w:rPr>
          <w:kern w:val="0"/>
          <w:szCs w:val="24"/>
        </w:rPr>
        <w:t>4</w:t>
      </w:r>
      <w:r w:rsidR="00B3715D" w:rsidRPr="00B21CB0">
        <w:rPr>
          <w:kern w:val="0"/>
          <w:szCs w:val="24"/>
        </w:rPr>
        <w:t>月</w:t>
      </w:r>
      <w:r w:rsidR="00B3715D" w:rsidRPr="00B21CB0">
        <w:rPr>
          <w:kern w:val="0"/>
          <w:szCs w:val="24"/>
        </w:rPr>
        <w:t>19</w:t>
      </w:r>
      <w:r w:rsidR="00B3715D" w:rsidRPr="00B21CB0">
        <w:rPr>
          <w:kern w:val="0"/>
          <w:szCs w:val="24"/>
        </w:rPr>
        <w:t>日公布</w:t>
      </w:r>
      <w:r w:rsidR="00B3715D" w:rsidRPr="00B21CB0">
        <w:rPr>
          <w:kern w:val="0"/>
          <w:szCs w:val="24"/>
        </w:rPr>
        <w:t>)</w:t>
      </w:r>
      <w:r w:rsidR="00D60599" w:rsidRPr="00B21CB0">
        <w:rPr>
          <w:kern w:val="0"/>
          <w:szCs w:val="24"/>
        </w:rPr>
        <w:t>、</w:t>
      </w:r>
      <w:r w:rsidRPr="00B21CB0">
        <w:rPr>
          <w:rStyle w:val="HTML"/>
          <w:szCs w:val="24"/>
        </w:rPr>
        <w:t>大陸委員會所管特定非公務機關資通安全管理作業辦法</w:t>
      </w:r>
      <w:r w:rsidRPr="00B21CB0">
        <w:rPr>
          <w:rStyle w:val="HTML"/>
          <w:szCs w:val="24"/>
        </w:rPr>
        <w:t xml:space="preserve"> (</w:t>
      </w:r>
      <w:r w:rsidRPr="00B21CB0">
        <w:rPr>
          <w:rStyle w:val="HTML"/>
          <w:szCs w:val="24"/>
        </w:rPr>
        <w:t>民國</w:t>
      </w:r>
      <w:r w:rsidRPr="00B21CB0">
        <w:rPr>
          <w:rStyle w:val="HTML"/>
          <w:szCs w:val="24"/>
        </w:rPr>
        <w:t>108</w:t>
      </w:r>
      <w:r w:rsidRPr="00B21CB0">
        <w:rPr>
          <w:rStyle w:val="HTML"/>
          <w:szCs w:val="24"/>
        </w:rPr>
        <w:t>年</w:t>
      </w:r>
      <w:r w:rsidRPr="00B21CB0">
        <w:rPr>
          <w:rStyle w:val="HTML"/>
          <w:szCs w:val="24"/>
        </w:rPr>
        <w:t>03</w:t>
      </w:r>
      <w:r w:rsidRPr="00B21CB0">
        <w:rPr>
          <w:rStyle w:val="HTML"/>
          <w:szCs w:val="24"/>
        </w:rPr>
        <w:t>月</w:t>
      </w:r>
      <w:r w:rsidRPr="00B21CB0">
        <w:rPr>
          <w:rStyle w:val="HTML"/>
          <w:szCs w:val="24"/>
        </w:rPr>
        <w:t xml:space="preserve"> 18</w:t>
      </w:r>
      <w:r w:rsidRPr="00B21CB0">
        <w:rPr>
          <w:rStyle w:val="HTML"/>
          <w:szCs w:val="24"/>
        </w:rPr>
        <w:t>日</w:t>
      </w:r>
      <w:r w:rsidRPr="00B21CB0">
        <w:rPr>
          <w:rStyle w:val="HTML"/>
          <w:szCs w:val="24"/>
        </w:rPr>
        <w:t>)</w:t>
      </w:r>
      <w:r w:rsidRPr="00B21CB0">
        <w:rPr>
          <w:rStyle w:val="HTML"/>
          <w:szCs w:val="24"/>
        </w:rPr>
        <w:t>；中央銀行所管特定非公務機關資通安全管理作業辦法</w:t>
      </w:r>
      <w:r w:rsidRPr="00B21CB0">
        <w:rPr>
          <w:rStyle w:val="HTML"/>
          <w:szCs w:val="24"/>
        </w:rPr>
        <w:t xml:space="preserve"> (</w:t>
      </w:r>
      <w:r w:rsidRPr="00B21CB0">
        <w:rPr>
          <w:rStyle w:val="HTML"/>
          <w:szCs w:val="24"/>
        </w:rPr>
        <w:t>民國</w:t>
      </w:r>
      <w:r w:rsidRPr="00B21CB0">
        <w:rPr>
          <w:rStyle w:val="HTML"/>
          <w:szCs w:val="24"/>
        </w:rPr>
        <w:t>108</w:t>
      </w:r>
      <w:r w:rsidRPr="00B21CB0">
        <w:rPr>
          <w:rStyle w:val="HTML"/>
          <w:szCs w:val="24"/>
        </w:rPr>
        <w:t>年</w:t>
      </w:r>
      <w:r w:rsidRPr="00B21CB0">
        <w:rPr>
          <w:rStyle w:val="HTML"/>
          <w:szCs w:val="24"/>
        </w:rPr>
        <w:t xml:space="preserve">02 </w:t>
      </w:r>
      <w:r w:rsidRPr="00B21CB0">
        <w:rPr>
          <w:rStyle w:val="HTML"/>
          <w:szCs w:val="24"/>
        </w:rPr>
        <w:t>月</w:t>
      </w:r>
      <w:r w:rsidRPr="00B21CB0">
        <w:rPr>
          <w:rStyle w:val="HTML"/>
          <w:szCs w:val="24"/>
        </w:rPr>
        <w:t>22</w:t>
      </w:r>
      <w:r w:rsidRPr="00B21CB0">
        <w:rPr>
          <w:rStyle w:val="HTML"/>
          <w:szCs w:val="24"/>
        </w:rPr>
        <w:t>日</w:t>
      </w:r>
      <w:r w:rsidRPr="00B21CB0">
        <w:rPr>
          <w:rStyle w:val="HTML"/>
          <w:szCs w:val="24"/>
        </w:rPr>
        <w:t>)</w:t>
      </w:r>
      <w:r w:rsidRPr="00B21CB0">
        <w:rPr>
          <w:rStyle w:val="HTML"/>
          <w:szCs w:val="24"/>
        </w:rPr>
        <w:t>；內政部所管特定非公務機關資通安全管理作業辦法</w:t>
      </w:r>
      <w:r w:rsidRPr="00B21CB0">
        <w:rPr>
          <w:rStyle w:val="HTML"/>
          <w:szCs w:val="24"/>
        </w:rPr>
        <w:t xml:space="preserve"> (</w:t>
      </w:r>
      <w:r w:rsidRPr="00B21CB0">
        <w:rPr>
          <w:rStyle w:val="HTML"/>
          <w:szCs w:val="24"/>
        </w:rPr>
        <w:t>民國</w:t>
      </w:r>
      <w:r w:rsidRPr="00B21CB0">
        <w:rPr>
          <w:rStyle w:val="HTML"/>
          <w:szCs w:val="24"/>
        </w:rPr>
        <w:t>108</w:t>
      </w:r>
      <w:r w:rsidRPr="00B21CB0">
        <w:rPr>
          <w:rStyle w:val="HTML"/>
          <w:szCs w:val="24"/>
        </w:rPr>
        <w:t>年</w:t>
      </w:r>
      <w:r w:rsidRPr="00B21CB0">
        <w:rPr>
          <w:rStyle w:val="HTML"/>
          <w:szCs w:val="24"/>
        </w:rPr>
        <w:t>02</w:t>
      </w:r>
      <w:r w:rsidRPr="00B21CB0">
        <w:rPr>
          <w:rStyle w:val="HTML"/>
          <w:szCs w:val="24"/>
        </w:rPr>
        <w:t>月</w:t>
      </w:r>
      <w:r w:rsidRPr="00B21CB0">
        <w:rPr>
          <w:rStyle w:val="HTML"/>
          <w:szCs w:val="24"/>
        </w:rPr>
        <w:t>12</w:t>
      </w:r>
      <w:r w:rsidRPr="00B21CB0">
        <w:rPr>
          <w:rStyle w:val="HTML"/>
          <w:szCs w:val="24"/>
        </w:rPr>
        <w:t>日</w:t>
      </w:r>
      <w:r w:rsidRPr="00B21CB0">
        <w:rPr>
          <w:rStyle w:val="HTML"/>
          <w:szCs w:val="24"/>
        </w:rPr>
        <w:t>)</w:t>
      </w:r>
      <w:r w:rsidRPr="00B21CB0">
        <w:rPr>
          <w:rStyle w:val="HTML"/>
          <w:szCs w:val="24"/>
        </w:rPr>
        <w:t>；公務機關所屬人員資通安全事項獎懲辦法</w:t>
      </w:r>
      <w:r w:rsidRPr="00B21CB0">
        <w:rPr>
          <w:rStyle w:val="HTML"/>
          <w:szCs w:val="24"/>
        </w:rPr>
        <w:t xml:space="preserve"> (</w:t>
      </w:r>
      <w:r w:rsidRPr="00B21CB0">
        <w:rPr>
          <w:rStyle w:val="HTML"/>
          <w:szCs w:val="24"/>
        </w:rPr>
        <w:t>民國</w:t>
      </w:r>
      <w:r w:rsidRPr="00B21CB0">
        <w:rPr>
          <w:rStyle w:val="HTML"/>
          <w:szCs w:val="24"/>
        </w:rPr>
        <w:t>107</w:t>
      </w:r>
      <w:r w:rsidRPr="00B21CB0">
        <w:rPr>
          <w:rStyle w:val="HTML"/>
          <w:szCs w:val="24"/>
        </w:rPr>
        <w:t>年</w:t>
      </w:r>
      <w:r w:rsidRPr="00B21CB0">
        <w:rPr>
          <w:rStyle w:val="HTML"/>
          <w:szCs w:val="24"/>
        </w:rPr>
        <w:t>11</w:t>
      </w:r>
      <w:r w:rsidRPr="00B21CB0">
        <w:rPr>
          <w:rStyle w:val="HTML"/>
          <w:szCs w:val="24"/>
        </w:rPr>
        <w:t>月</w:t>
      </w:r>
      <w:r w:rsidRPr="00B21CB0">
        <w:rPr>
          <w:rStyle w:val="HTML"/>
          <w:szCs w:val="24"/>
        </w:rPr>
        <w:t xml:space="preserve">21 </w:t>
      </w:r>
      <w:r w:rsidRPr="00B21CB0">
        <w:rPr>
          <w:rStyle w:val="HTML"/>
          <w:szCs w:val="24"/>
        </w:rPr>
        <w:t>日</w:t>
      </w:r>
      <w:r w:rsidRPr="00B21CB0">
        <w:rPr>
          <w:rStyle w:val="HTML"/>
          <w:szCs w:val="24"/>
        </w:rPr>
        <w:t>)</w:t>
      </w:r>
      <w:r w:rsidRPr="00B21CB0">
        <w:rPr>
          <w:rStyle w:val="HTML"/>
          <w:szCs w:val="24"/>
        </w:rPr>
        <w:t>；文化部所管特定非公務機關資通安全管理作業辦法</w:t>
      </w:r>
      <w:r w:rsidRPr="00B21CB0">
        <w:rPr>
          <w:rStyle w:val="HTML"/>
          <w:szCs w:val="24"/>
        </w:rPr>
        <w:t xml:space="preserve"> (</w:t>
      </w:r>
      <w:r w:rsidRPr="00B21CB0">
        <w:rPr>
          <w:rStyle w:val="HTML"/>
          <w:szCs w:val="24"/>
        </w:rPr>
        <w:t>民國</w:t>
      </w:r>
      <w:r w:rsidRPr="00B21CB0">
        <w:rPr>
          <w:rStyle w:val="HTML"/>
          <w:szCs w:val="24"/>
        </w:rPr>
        <w:t>108</w:t>
      </w:r>
      <w:r w:rsidRPr="00B21CB0">
        <w:rPr>
          <w:rStyle w:val="HTML"/>
          <w:szCs w:val="24"/>
        </w:rPr>
        <w:t>年</w:t>
      </w:r>
      <w:r w:rsidRPr="00B21CB0">
        <w:rPr>
          <w:rStyle w:val="HTML"/>
          <w:szCs w:val="24"/>
        </w:rPr>
        <w:t>03</w:t>
      </w:r>
      <w:r w:rsidRPr="00B21CB0">
        <w:rPr>
          <w:rStyle w:val="HTML"/>
          <w:szCs w:val="24"/>
        </w:rPr>
        <w:t>月</w:t>
      </w:r>
      <w:r w:rsidRPr="00B21CB0">
        <w:rPr>
          <w:rStyle w:val="HTML"/>
          <w:szCs w:val="24"/>
        </w:rPr>
        <w:t>18</w:t>
      </w:r>
      <w:r w:rsidRPr="00B21CB0">
        <w:rPr>
          <w:rStyle w:val="HTML"/>
          <w:szCs w:val="24"/>
        </w:rPr>
        <w:t>日</w:t>
      </w:r>
      <w:r w:rsidRPr="00B21CB0">
        <w:rPr>
          <w:rStyle w:val="HTML"/>
          <w:szCs w:val="24"/>
        </w:rPr>
        <w:t>)</w:t>
      </w:r>
      <w:r w:rsidRPr="00B21CB0">
        <w:rPr>
          <w:rStyle w:val="HTML"/>
          <w:szCs w:val="24"/>
        </w:rPr>
        <w:t>；外交部所管特定非公務機關資通安全管理作業辦法</w:t>
      </w:r>
      <w:r w:rsidRPr="00B21CB0">
        <w:rPr>
          <w:rStyle w:val="HTML"/>
          <w:szCs w:val="24"/>
        </w:rPr>
        <w:t xml:space="preserve"> (</w:t>
      </w:r>
      <w:r w:rsidRPr="00B21CB0">
        <w:rPr>
          <w:rStyle w:val="HTML"/>
          <w:szCs w:val="24"/>
        </w:rPr>
        <w:t>民國</w:t>
      </w:r>
      <w:r w:rsidRPr="00B21CB0">
        <w:rPr>
          <w:rStyle w:val="HTML"/>
          <w:szCs w:val="24"/>
        </w:rPr>
        <w:t>108</w:t>
      </w:r>
      <w:r w:rsidRPr="00B21CB0">
        <w:rPr>
          <w:rStyle w:val="HTML"/>
          <w:szCs w:val="24"/>
        </w:rPr>
        <w:t>年</w:t>
      </w:r>
      <w:r w:rsidRPr="00B21CB0">
        <w:rPr>
          <w:rStyle w:val="HTML"/>
          <w:szCs w:val="24"/>
        </w:rPr>
        <w:t xml:space="preserve"> 01 </w:t>
      </w:r>
      <w:r w:rsidRPr="00B21CB0">
        <w:rPr>
          <w:rStyle w:val="HTML"/>
          <w:szCs w:val="24"/>
        </w:rPr>
        <w:t>月</w:t>
      </w:r>
      <w:r w:rsidRPr="00B21CB0">
        <w:rPr>
          <w:rStyle w:val="HTML"/>
          <w:szCs w:val="24"/>
        </w:rPr>
        <w:t>31</w:t>
      </w:r>
      <w:r w:rsidRPr="00B21CB0">
        <w:rPr>
          <w:rStyle w:val="HTML"/>
          <w:szCs w:val="24"/>
        </w:rPr>
        <w:t>日</w:t>
      </w:r>
      <w:r w:rsidRPr="00B21CB0">
        <w:rPr>
          <w:rStyle w:val="HTML"/>
          <w:szCs w:val="24"/>
        </w:rPr>
        <w:t xml:space="preserve"> )</w:t>
      </w:r>
      <w:r w:rsidRPr="00B21CB0">
        <w:rPr>
          <w:rStyle w:val="HTML"/>
          <w:szCs w:val="24"/>
        </w:rPr>
        <w:t>；交通部所管特定非公務機關資通安全管理作業辦法</w:t>
      </w:r>
      <w:r w:rsidRPr="00B21CB0">
        <w:rPr>
          <w:rStyle w:val="HTML"/>
          <w:szCs w:val="24"/>
        </w:rPr>
        <w:t xml:space="preserve"> (</w:t>
      </w:r>
      <w:r w:rsidRPr="00B21CB0">
        <w:rPr>
          <w:rStyle w:val="HTML"/>
          <w:szCs w:val="24"/>
        </w:rPr>
        <w:t>民國</w:t>
      </w:r>
      <w:r w:rsidRPr="00B21CB0">
        <w:rPr>
          <w:rStyle w:val="HTML"/>
          <w:szCs w:val="24"/>
        </w:rPr>
        <w:t>108</w:t>
      </w:r>
      <w:r w:rsidRPr="00B21CB0">
        <w:rPr>
          <w:rStyle w:val="HTML"/>
          <w:szCs w:val="24"/>
        </w:rPr>
        <w:t>年</w:t>
      </w:r>
      <w:r w:rsidRPr="00B21CB0">
        <w:rPr>
          <w:rStyle w:val="HTML"/>
          <w:szCs w:val="24"/>
        </w:rPr>
        <w:t xml:space="preserve"> 02</w:t>
      </w:r>
      <w:r w:rsidRPr="00B21CB0">
        <w:rPr>
          <w:rStyle w:val="HTML"/>
          <w:szCs w:val="24"/>
        </w:rPr>
        <w:t>月</w:t>
      </w:r>
      <w:r w:rsidRPr="00B21CB0">
        <w:rPr>
          <w:rStyle w:val="HTML"/>
          <w:szCs w:val="24"/>
        </w:rPr>
        <w:t>25</w:t>
      </w:r>
      <w:r w:rsidRPr="00B21CB0">
        <w:rPr>
          <w:rStyle w:val="HTML"/>
          <w:szCs w:val="24"/>
        </w:rPr>
        <w:t>日</w:t>
      </w:r>
      <w:r w:rsidRPr="00B21CB0">
        <w:rPr>
          <w:rStyle w:val="HTML"/>
          <w:szCs w:val="24"/>
        </w:rPr>
        <w:t>)</w:t>
      </w:r>
      <w:r w:rsidRPr="00B21CB0">
        <w:rPr>
          <w:rStyle w:val="HTML"/>
          <w:szCs w:val="24"/>
        </w:rPr>
        <w:t>；行政院原子能委員會所管特定非公務機關資通安全管理作業辦法</w:t>
      </w:r>
      <w:r w:rsidRPr="00B21CB0">
        <w:rPr>
          <w:rStyle w:val="HTML"/>
          <w:szCs w:val="24"/>
        </w:rPr>
        <w:t xml:space="preserve"> (</w:t>
      </w:r>
      <w:r w:rsidRPr="00B21CB0">
        <w:rPr>
          <w:rStyle w:val="HTML"/>
          <w:szCs w:val="24"/>
        </w:rPr>
        <w:t>民國</w:t>
      </w:r>
      <w:r w:rsidRPr="00B21CB0">
        <w:rPr>
          <w:rStyle w:val="HTML"/>
          <w:szCs w:val="24"/>
        </w:rPr>
        <w:t>108</w:t>
      </w:r>
      <w:r w:rsidRPr="00B21CB0">
        <w:rPr>
          <w:rStyle w:val="HTML"/>
          <w:szCs w:val="24"/>
        </w:rPr>
        <w:t>年</w:t>
      </w:r>
      <w:r w:rsidRPr="00B21CB0">
        <w:rPr>
          <w:rStyle w:val="HTML"/>
          <w:szCs w:val="24"/>
        </w:rPr>
        <w:t>03</w:t>
      </w:r>
      <w:r w:rsidRPr="00B21CB0">
        <w:rPr>
          <w:rStyle w:val="HTML"/>
          <w:szCs w:val="24"/>
        </w:rPr>
        <w:t>月</w:t>
      </w:r>
      <w:r w:rsidRPr="00B21CB0">
        <w:rPr>
          <w:rStyle w:val="HTML"/>
          <w:szCs w:val="24"/>
        </w:rPr>
        <w:t xml:space="preserve">04 </w:t>
      </w:r>
      <w:r w:rsidRPr="00B21CB0">
        <w:rPr>
          <w:rStyle w:val="HTML"/>
          <w:szCs w:val="24"/>
        </w:rPr>
        <w:t>日</w:t>
      </w:r>
      <w:r w:rsidRPr="00B21CB0">
        <w:rPr>
          <w:rStyle w:val="HTML"/>
          <w:szCs w:val="24"/>
        </w:rPr>
        <w:t>)</w:t>
      </w:r>
      <w:r w:rsidRPr="00B21CB0">
        <w:rPr>
          <w:rStyle w:val="HTML"/>
          <w:szCs w:val="24"/>
        </w:rPr>
        <w:t>；行政院農業委員會所管特定非公務機關資通安全管理作業辦法</w:t>
      </w:r>
      <w:r w:rsidRPr="00B21CB0">
        <w:rPr>
          <w:rStyle w:val="HTML"/>
          <w:szCs w:val="24"/>
        </w:rPr>
        <w:t xml:space="preserve"> (</w:t>
      </w:r>
      <w:r w:rsidRPr="00B21CB0">
        <w:rPr>
          <w:rStyle w:val="HTML"/>
          <w:szCs w:val="24"/>
        </w:rPr>
        <w:t>民國</w:t>
      </w:r>
      <w:r w:rsidRPr="00B21CB0">
        <w:rPr>
          <w:rStyle w:val="HTML"/>
          <w:szCs w:val="24"/>
        </w:rPr>
        <w:t>108</w:t>
      </w:r>
      <w:r w:rsidRPr="00B21CB0">
        <w:rPr>
          <w:rStyle w:val="HTML"/>
          <w:szCs w:val="24"/>
        </w:rPr>
        <w:t>年</w:t>
      </w:r>
      <w:r w:rsidRPr="00B21CB0">
        <w:rPr>
          <w:rStyle w:val="HTML"/>
          <w:szCs w:val="24"/>
        </w:rPr>
        <w:t>03</w:t>
      </w:r>
      <w:r w:rsidRPr="00B21CB0">
        <w:rPr>
          <w:rStyle w:val="HTML"/>
          <w:szCs w:val="24"/>
        </w:rPr>
        <w:t>月</w:t>
      </w:r>
      <w:r w:rsidRPr="00B21CB0">
        <w:rPr>
          <w:rStyle w:val="HTML"/>
          <w:szCs w:val="24"/>
        </w:rPr>
        <w:t>13</w:t>
      </w:r>
      <w:r w:rsidRPr="00B21CB0">
        <w:rPr>
          <w:rStyle w:val="HTML"/>
          <w:szCs w:val="24"/>
        </w:rPr>
        <w:t>日</w:t>
      </w:r>
      <w:r w:rsidRPr="00B21CB0">
        <w:rPr>
          <w:rStyle w:val="HTML"/>
          <w:szCs w:val="24"/>
        </w:rPr>
        <w:t>)</w:t>
      </w:r>
      <w:r w:rsidRPr="00B21CB0">
        <w:rPr>
          <w:rStyle w:val="HTML"/>
          <w:szCs w:val="24"/>
        </w:rPr>
        <w:t>；金融監督管理委員會所管特定非公務機關資通安全管理作業辦法</w:t>
      </w:r>
      <w:r w:rsidRPr="00B21CB0">
        <w:rPr>
          <w:rStyle w:val="HTML"/>
          <w:szCs w:val="24"/>
        </w:rPr>
        <w:t xml:space="preserve"> (</w:t>
      </w:r>
      <w:r w:rsidRPr="00B21CB0">
        <w:rPr>
          <w:rStyle w:val="HTML"/>
          <w:szCs w:val="24"/>
        </w:rPr>
        <w:t>民國</w:t>
      </w:r>
      <w:r w:rsidRPr="00B21CB0">
        <w:rPr>
          <w:rStyle w:val="HTML"/>
          <w:szCs w:val="24"/>
        </w:rPr>
        <w:t>108</w:t>
      </w:r>
      <w:r w:rsidRPr="00B21CB0">
        <w:rPr>
          <w:rStyle w:val="HTML"/>
          <w:szCs w:val="24"/>
        </w:rPr>
        <w:t>年</w:t>
      </w:r>
      <w:r w:rsidRPr="00B21CB0">
        <w:rPr>
          <w:rStyle w:val="HTML"/>
          <w:szCs w:val="24"/>
        </w:rPr>
        <w:t>02</w:t>
      </w:r>
      <w:r w:rsidRPr="00B21CB0">
        <w:rPr>
          <w:rStyle w:val="HTML"/>
          <w:szCs w:val="24"/>
        </w:rPr>
        <w:t>月</w:t>
      </w:r>
      <w:r w:rsidRPr="00B21CB0">
        <w:rPr>
          <w:rStyle w:val="HTML"/>
          <w:szCs w:val="24"/>
        </w:rPr>
        <w:t>27</w:t>
      </w:r>
      <w:r w:rsidRPr="00B21CB0">
        <w:rPr>
          <w:rStyle w:val="HTML"/>
          <w:szCs w:val="24"/>
        </w:rPr>
        <w:t>日</w:t>
      </w:r>
      <w:r w:rsidRPr="00B21CB0">
        <w:rPr>
          <w:rStyle w:val="HTML"/>
          <w:szCs w:val="24"/>
        </w:rPr>
        <w:t>)</w:t>
      </w:r>
      <w:r w:rsidRPr="00B21CB0">
        <w:rPr>
          <w:rStyle w:val="HTML"/>
          <w:szCs w:val="24"/>
        </w:rPr>
        <w:t>；科技部所管特定非公務機關資通安全管理作業辦法</w:t>
      </w:r>
      <w:r w:rsidRPr="00B21CB0">
        <w:rPr>
          <w:rStyle w:val="HTML"/>
          <w:szCs w:val="24"/>
        </w:rPr>
        <w:t xml:space="preserve"> (</w:t>
      </w:r>
      <w:r w:rsidRPr="00B21CB0">
        <w:rPr>
          <w:rStyle w:val="HTML"/>
          <w:szCs w:val="24"/>
        </w:rPr>
        <w:t>民國</w:t>
      </w:r>
      <w:r w:rsidRPr="00B21CB0">
        <w:rPr>
          <w:rStyle w:val="HTML"/>
          <w:szCs w:val="24"/>
        </w:rPr>
        <w:t>108</w:t>
      </w:r>
      <w:r w:rsidRPr="00B21CB0">
        <w:rPr>
          <w:rStyle w:val="HTML"/>
          <w:szCs w:val="24"/>
        </w:rPr>
        <w:t>年</w:t>
      </w:r>
      <w:r w:rsidRPr="00B21CB0">
        <w:rPr>
          <w:rStyle w:val="HTML"/>
          <w:szCs w:val="24"/>
        </w:rPr>
        <w:t>02</w:t>
      </w:r>
      <w:r w:rsidRPr="00B21CB0">
        <w:rPr>
          <w:rStyle w:val="HTML"/>
          <w:szCs w:val="24"/>
        </w:rPr>
        <w:t>月</w:t>
      </w:r>
      <w:r w:rsidRPr="00B21CB0">
        <w:rPr>
          <w:rStyle w:val="HTML"/>
          <w:szCs w:val="24"/>
        </w:rPr>
        <w:t>23</w:t>
      </w:r>
      <w:r w:rsidRPr="00B21CB0">
        <w:rPr>
          <w:rStyle w:val="HTML"/>
          <w:szCs w:val="24"/>
        </w:rPr>
        <w:t>日</w:t>
      </w:r>
      <w:r w:rsidRPr="00B21CB0">
        <w:rPr>
          <w:rStyle w:val="HTML"/>
          <w:szCs w:val="24"/>
        </w:rPr>
        <w:t>)</w:t>
      </w:r>
      <w:r w:rsidRPr="00B21CB0">
        <w:rPr>
          <w:rStyle w:val="HTML"/>
          <w:szCs w:val="24"/>
        </w:rPr>
        <w:t>；原住民族委員會所管特定非公務機關資通安全管理作業辦法</w:t>
      </w:r>
      <w:r w:rsidRPr="00B21CB0">
        <w:rPr>
          <w:rStyle w:val="HTML"/>
          <w:szCs w:val="24"/>
        </w:rPr>
        <w:t xml:space="preserve"> (</w:t>
      </w:r>
      <w:r w:rsidRPr="00B21CB0">
        <w:rPr>
          <w:rStyle w:val="HTML"/>
          <w:szCs w:val="24"/>
        </w:rPr>
        <w:t>民國</w:t>
      </w:r>
      <w:r w:rsidRPr="00B21CB0">
        <w:rPr>
          <w:rStyle w:val="HTML"/>
          <w:szCs w:val="24"/>
        </w:rPr>
        <w:t>108</w:t>
      </w:r>
      <w:r w:rsidRPr="00B21CB0">
        <w:rPr>
          <w:rStyle w:val="HTML"/>
          <w:szCs w:val="24"/>
        </w:rPr>
        <w:t>年</w:t>
      </w:r>
      <w:r w:rsidRPr="00B21CB0">
        <w:rPr>
          <w:rStyle w:val="HTML"/>
          <w:szCs w:val="24"/>
        </w:rPr>
        <w:t>03</w:t>
      </w:r>
      <w:r w:rsidRPr="00B21CB0">
        <w:rPr>
          <w:rStyle w:val="HTML"/>
          <w:szCs w:val="24"/>
        </w:rPr>
        <w:t>月</w:t>
      </w:r>
      <w:r w:rsidRPr="00B21CB0">
        <w:rPr>
          <w:rStyle w:val="HTML"/>
          <w:szCs w:val="24"/>
        </w:rPr>
        <w:t>06</w:t>
      </w:r>
      <w:r w:rsidRPr="00B21CB0">
        <w:rPr>
          <w:rStyle w:val="HTML"/>
          <w:szCs w:val="24"/>
        </w:rPr>
        <w:t>日</w:t>
      </w:r>
      <w:r w:rsidRPr="00B21CB0">
        <w:rPr>
          <w:rStyle w:val="HTML"/>
          <w:szCs w:val="24"/>
        </w:rPr>
        <w:t>)</w:t>
      </w:r>
      <w:r w:rsidRPr="00B21CB0">
        <w:rPr>
          <w:rStyle w:val="HTML"/>
          <w:szCs w:val="24"/>
        </w:rPr>
        <w:t>；特定非公務機關資通安全維護計畫實施情形稽核辦法</w:t>
      </w:r>
      <w:r w:rsidRPr="00B21CB0">
        <w:rPr>
          <w:rStyle w:val="HTML"/>
          <w:szCs w:val="24"/>
        </w:rPr>
        <w:t xml:space="preserve"> (</w:t>
      </w:r>
      <w:r w:rsidRPr="00B21CB0">
        <w:rPr>
          <w:rStyle w:val="HTML"/>
          <w:szCs w:val="24"/>
        </w:rPr>
        <w:t>民國</w:t>
      </w:r>
      <w:r w:rsidRPr="00B21CB0">
        <w:rPr>
          <w:rStyle w:val="HTML"/>
          <w:szCs w:val="24"/>
        </w:rPr>
        <w:t>107</w:t>
      </w:r>
      <w:r w:rsidRPr="00B21CB0">
        <w:rPr>
          <w:rStyle w:val="HTML"/>
          <w:szCs w:val="24"/>
        </w:rPr>
        <w:t>年</w:t>
      </w:r>
      <w:r w:rsidRPr="00B21CB0">
        <w:rPr>
          <w:rStyle w:val="HTML"/>
          <w:szCs w:val="24"/>
        </w:rPr>
        <w:t>11</w:t>
      </w:r>
      <w:r w:rsidRPr="00B21CB0">
        <w:rPr>
          <w:rStyle w:val="HTML"/>
          <w:szCs w:val="24"/>
        </w:rPr>
        <w:t>月</w:t>
      </w:r>
      <w:r w:rsidRPr="00B21CB0">
        <w:rPr>
          <w:rStyle w:val="HTML"/>
          <w:szCs w:val="24"/>
        </w:rPr>
        <w:t>21</w:t>
      </w:r>
      <w:r w:rsidRPr="00B21CB0">
        <w:rPr>
          <w:rStyle w:val="HTML"/>
          <w:szCs w:val="24"/>
        </w:rPr>
        <w:t>日</w:t>
      </w:r>
      <w:r w:rsidRPr="00B21CB0">
        <w:rPr>
          <w:rStyle w:val="HTML"/>
          <w:szCs w:val="24"/>
        </w:rPr>
        <w:t xml:space="preserve"> )</w:t>
      </w:r>
      <w:r w:rsidRPr="00B21CB0">
        <w:rPr>
          <w:rStyle w:val="HTML"/>
          <w:szCs w:val="24"/>
        </w:rPr>
        <w:t>；財政部所管特定非公務機關資通安全管理作業辦法</w:t>
      </w:r>
      <w:r w:rsidRPr="00B21CB0">
        <w:rPr>
          <w:rStyle w:val="HTML"/>
          <w:szCs w:val="24"/>
        </w:rPr>
        <w:t xml:space="preserve"> (</w:t>
      </w:r>
      <w:r w:rsidRPr="00B21CB0">
        <w:rPr>
          <w:rStyle w:val="HTML"/>
          <w:szCs w:val="24"/>
        </w:rPr>
        <w:t>民國</w:t>
      </w:r>
      <w:r w:rsidRPr="00B21CB0">
        <w:rPr>
          <w:rStyle w:val="HTML"/>
          <w:szCs w:val="24"/>
        </w:rPr>
        <w:t>108</w:t>
      </w:r>
      <w:r w:rsidRPr="00B21CB0">
        <w:rPr>
          <w:rStyle w:val="HTML"/>
          <w:szCs w:val="24"/>
        </w:rPr>
        <w:t>年</w:t>
      </w:r>
      <w:r w:rsidRPr="00B21CB0">
        <w:rPr>
          <w:rStyle w:val="HTML"/>
          <w:szCs w:val="24"/>
        </w:rPr>
        <w:t>03</w:t>
      </w:r>
      <w:r w:rsidRPr="00B21CB0">
        <w:rPr>
          <w:rStyle w:val="HTML"/>
          <w:szCs w:val="24"/>
        </w:rPr>
        <w:t>月</w:t>
      </w:r>
      <w:r w:rsidRPr="00B21CB0">
        <w:rPr>
          <w:rStyle w:val="HTML"/>
          <w:szCs w:val="24"/>
        </w:rPr>
        <w:t>26</w:t>
      </w:r>
      <w:r w:rsidRPr="00B21CB0">
        <w:rPr>
          <w:rStyle w:val="HTML"/>
          <w:szCs w:val="24"/>
        </w:rPr>
        <w:t>日</w:t>
      </w:r>
      <w:r w:rsidRPr="00B21CB0">
        <w:rPr>
          <w:rStyle w:val="HTML"/>
          <w:szCs w:val="24"/>
        </w:rPr>
        <w:t xml:space="preserve"> )</w:t>
      </w:r>
      <w:r w:rsidRPr="00B21CB0">
        <w:rPr>
          <w:rStyle w:val="HTML"/>
          <w:szCs w:val="24"/>
        </w:rPr>
        <w:t>；國防部所管特定非公務機關資通安全管理作業辦法</w:t>
      </w:r>
      <w:r w:rsidRPr="00B21CB0">
        <w:rPr>
          <w:rStyle w:val="HTML"/>
          <w:szCs w:val="24"/>
        </w:rPr>
        <w:t xml:space="preserve"> (</w:t>
      </w:r>
      <w:r w:rsidRPr="00B21CB0">
        <w:rPr>
          <w:rStyle w:val="HTML"/>
          <w:szCs w:val="24"/>
        </w:rPr>
        <w:t>民國</w:t>
      </w:r>
      <w:r w:rsidRPr="00B21CB0">
        <w:rPr>
          <w:rStyle w:val="HTML"/>
          <w:szCs w:val="24"/>
        </w:rPr>
        <w:t>108</w:t>
      </w:r>
      <w:r w:rsidRPr="00B21CB0">
        <w:rPr>
          <w:rStyle w:val="HTML"/>
          <w:szCs w:val="24"/>
        </w:rPr>
        <w:t>年</w:t>
      </w:r>
      <w:r w:rsidRPr="00B21CB0">
        <w:rPr>
          <w:rStyle w:val="HTML"/>
          <w:szCs w:val="24"/>
        </w:rPr>
        <w:t>03</w:t>
      </w:r>
      <w:r w:rsidRPr="00B21CB0">
        <w:rPr>
          <w:rStyle w:val="HTML"/>
          <w:szCs w:val="24"/>
        </w:rPr>
        <w:t>月</w:t>
      </w:r>
      <w:r w:rsidRPr="00B21CB0">
        <w:rPr>
          <w:rStyle w:val="HTML"/>
          <w:szCs w:val="24"/>
        </w:rPr>
        <w:t>27</w:t>
      </w:r>
      <w:r w:rsidRPr="00B21CB0">
        <w:rPr>
          <w:rStyle w:val="HTML"/>
          <w:szCs w:val="24"/>
        </w:rPr>
        <w:t>日</w:t>
      </w:r>
      <w:r w:rsidRPr="00B21CB0">
        <w:rPr>
          <w:rStyle w:val="HTML"/>
          <w:szCs w:val="24"/>
        </w:rPr>
        <w:t xml:space="preserve"> )</w:t>
      </w:r>
      <w:r w:rsidRPr="00B21CB0">
        <w:rPr>
          <w:rStyle w:val="HTML"/>
          <w:szCs w:val="24"/>
        </w:rPr>
        <w:t>；國家通訊傳播委員會所管特定非公務機關資通安全管理作業辦法</w:t>
      </w:r>
      <w:r w:rsidRPr="00B21CB0">
        <w:rPr>
          <w:rStyle w:val="HTML"/>
          <w:szCs w:val="24"/>
        </w:rPr>
        <w:t xml:space="preserve"> (</w:t>
      </w:r>
      <w:r w:rsidRPr="00B21CB0">
        <w:rPr>
          <w:rStyle w:val="HTML"/>
          <w:szCs w:val="24"/>
        </w:rPr>
        <w:t>民國</w:t>
      </w:r>
      <w:r w:rsidRPr="00B21CB0">
        <w:rPr>
          <w:rStyle w:val="HTML"/>
          <w:szCs w:val="24"/>
        </w:rPr>
        <w:t xml:space="preserve">108 </w:t>
      </w:r>
      <w:r w:rsidRPr="00B21CB0">
        <w:rPr>
          <w:rStyle w:val="HTML"/>
          <w:szCs w:val="24"/>
        </w:rPr>
        <w:t>年</w:t>
      </w:r>
      <w:r w:rsidRPr="00B21CB0">
        <w:rPr>
          <w:rStyle w:val="HTML"/>
          <w:szCs w:val="24"/>
        </w:rPr>
        <w:t>04</w:t>
      </w:r>
      <w:r w:rsidRPr="00B21CB0">
        <w:rPr>
          <w:rStyle w:val="HTML"/>
          <w:szCs w:val="24"/>
        </w:rPr>
        <w:t>月</w:t>
      </w:r>
      <w:r w:rsidRPr="00B21CB0">
        <w:rPr>
          <w:rStyle w:val="HTML"/>
          <w:szCs w:val="24"/>
        </w:rPr>
        <w:t>01</w:t>
      </w:r>
      <w:r w:rsidRPr="00B21CB0">
        <w:rPr>
          <w:rStyle w:val="HTML"/>
          <w:szCs w:val="24"/>
        </w:rPr>
        <w:t>日</w:t>
      </w:r>
      <w:r w:rsidRPr="00B21CB0">
        <w:rPr>
          <w:rStyle w:val="HTML"/>
          <w:szCs w:val="24"/>
        </w:rPr>
        <w:t>)</w:t>
      </w:r>
      <w:r w:rsidRPr="00B21CB0">
        <w:rPr>
          <w:rStyle w:val="HTML"/>
          <w:szCs w:val="24"/>
        </w:rPr>
        <w:t>；經濟部所管特定非公務機關資通安全管理作業辦法</w:t>
      </w:r>
      <w:r w:rsidRPr="00B21CB0">
        <w:rPr>
          <w:rStyle w:val="HTML"/>
          <w:szCs w:val="24"/>
        </w:rPr>
        <w:t xml:space="preserve"> (</w:t>
      </w:r>
      <w:r w:rsidRPr="00B21CB0">
        <w:rPr>
          <w:rStyle w:val="HTML"/>
          <w:szCs w:val="24"/>
        </w:rPr>
        <w:t>民國</w:t>
      </w:r>
      <w:r w:rsidRPr="00B21CB0">
        <w:rPr>
          <w:rStyle w:val="HTML"/>
          <w:szCs w:val="24"/>
        </w:rPr>
        <w:t xml:space="preserve">108 </w:t>
      </w:r>
      <w:r w:rsidRPr="00B21CB0">
        <w:rPr>
          <w:rStyle w:val="HTML"/>
          <w:szCs w:val="24"/>
        </w:rPr>
        <w:t>年</w:t>
      </w:r>
      <w:r w:rsidRPr="00B21CB0">
        <w:rPr>
          <w:rStyle w:val="HTML"/>
          <w:szCs w:val="24"/>
        </w:rPr>
        <w:t>02</w:t>
      </w:r>
      <w:r w:rsidRPr="00B21CB0">
        <w:rPr>
          <w:rStyle w:val="HTML"/>
          <w:szCs w:val="24"/>
        </w:rPr>
        <w:t>月</w:t>
      </w:r>
      <w:r w:rsidRPr="00B21CB0">
        <w:rPr>
          <w:rStyle w:val="HTML"/>
          <w:szCs w:val="24"/>
        </w:rPr>
        <w:t>23 )</w:t>
      </w:r>
      <w:r w:rsidRPr="00B21CB0">
        <w:rPr>
          <w:rStyle w:val="HTML"/>
          <w:szCs w:val="24"/>
        </w:rPr>
        <w:t>；資通安全事件通報及應變辦法</w:t>
      </w:r>
      <w:r w:rsidRPr="00B21CB0">
        <w:rPr>
          <w:rStyle w:val="HTML"/>
          <w:szCs w:val="24"/>
        </w:rPr>
        <w:t xml:space="preserve"> (</w:t>
      </w:r>
      <w:r w:rsidRPr="00B21CB0">
        <w:rPr>
          <w:rStyle w:val="HTML"/>
          <w:szCs w:val="24"/>
        </w:rPr>
        <w:t>民國</w:t>
      </w:r>
      <w:r w:rsidRPr="00B21CB0">
        <w:rPr>
          <w:rStyle w:val="HTML"/>
          <w:szCs w:val="24"/>
        </w:rPr>
        <w:t xml:space="preserve"> 107 </w:t>
      </w:r>
      <w:r w:rsidRPr="00B21CB0">
        <w:rPr>
          <w:rStyle w:val="HTML"/>
          <w:szCs w:val="24"/>
        </w:rPr>
        <w:t>年</w:t>
      </w:r>
      <w:r w:rsidRPr="00B21CB0">
        <w:rPr>
          <w:rStyle w:val="HTML"/>
          <w:szCs w:val="24"/>
        </w:rPr>
        <w:t>11</w:t>
      </w:r>
      <w:r w:rsidRPr="00B21CB0">
        <w:rPr>
          <w:rStyle w:val="HTML"/>
          <w:szCs w:val="24"/>
        </w:rPr>
        <w:t>月</w:t>
      </w:r>
      <w:r w:rsidRPr="00B21CB0">
        <w:rPr>
          <w:rStyle w:val="HTML"/>
          <w:szCs w:val="24"/>
        </w:rPr>
        <w:t>21</w:t>
      </w:r>
      <w:r w:rsidRPr="00B21CB0">
        <w:rPr>
          <w:rStyle w:val="HTML"/>
          <w:szCs w:val="24"/>
        </w:rPr>
        <w:t>日</w:t>
      </w:r>
      <w:r w:rsidRPr="00B21CB0">
        <w:rPr>
          <w:rStyle w:val="HTML"/>
          <w:szCs w:val="24"/>
        </w:rPr>
        <w:t>)</w:t>
      </w:r>
      <w:r w:rsidRPr="00B21CB0">
        <w:rPr>
          <w:rStyle w:val="HTML"/>
          <w:szCs w:val="24"/>
        </w:rPr>
        <w:t>；資通安全情資分享辦法</w:t>
      </w:r>
      <w:r w:rsidRPr="00B21CB0">
        <w:rPr>
          <w:rStyle w:val="HTML"/>
          <w:szCs w:val="24"/>
        </w:rPr>
        <w:t xml:space="preserve"> (</w:t>
      </w:r>
      <w:r w:rsidRPr="00B21CB0">
        <w:rPr>
          <w:rStyle w:val="HTML"/>
          <w:szCs w:val="24"/>
        </w:rPr>
        <w:t>民國</w:t>
      </w:r>
      <w:r w:rsidRPr="00B21CB0">
        <w:rPr>
          <w:rStyle w:val="HTML"/>
          <w:szCs w:val="24"/>
        </w:rPr>
        <w:t>107</w:t>
      </w:r>
      <w:r w:rsidRPr="00B21CB0">
        <w:rPr>
          <w:rStyle w:val="HTML"/>
          <w:szCs w:val="24"/>
        </w:rPr>
        <w:t>年</w:t>
      </w:r>
      <w:r w:rsidRPr="00B21CB0">
        <w:rPr>
          <w:rStyle w:val="HTML"/>
          <w:szCs w:val="24"/>
        </w:rPr>
        <w:t>11</w:t>
      </w:r>
      <w:r w:rsidRPr="00B21CB0">
        <w:rPr>
          <w:rStyle w:val="HTML"/>
          <w:szCs w:val="24"/>
        </w:rPr>
        <w:lastRenderedPageBreak/>
        <w:t>月</w:t>
      </w:r>
      <w:r w:rsidRPr="00B21CB0">
        <w:rPr>
          <w:rStyle w:val="HTML"/>
          <w:szCs w:val="24"/>
        </w:rPr>
        <w:t>21</w:t>
      </w:r>
      <w:r w:rsidRPr="00B21CB0">
        <w:rPr>
          <w:rStyle w:val="HTML"/>
          <w:szCs w:val="24"/>
        </w:rPr>
        <w:t>日</w:t>
      </w:r>
      <w:r w:rsidRPr="00B21CB0">
        <w:rPr>
          <w:rStyle w:val="HTML"/>
          <w:szCs w:val="24"/>
        </w:rPr>
        <w:t>)</w:t>
      </w:r>
      <w:r w:rsidRPr="00B21CB0">
        <w:rPr>
          <w:rStyle w:val="HTML"/>
          <w:szCs w:val="24"/>
        </w:rPr>
        <w:t>；資通安全責任等級分級辦法</w:t>
      </w:r>
      <w:r w:rsidRPr="00B21CB0">
        <w:rPr>
          <w:rStyle w:val="HTML"/>
          <w:szCs w:val="24"/>
        </w:rPr>
        <w:t xml:space="preserve"> (</w:t>
      </w:r>
      <w:r w:rsidRPr="00B21CB0">
        <w:rPr>
          <w:rStyle w:val="HTML"/>
          <w:szCs w:val="24"/>
        </w:rPr>
        <w:t>民國</w:t>
      </w:r>
      <w:r w:rsidRPr="00B21CB0">
        <w:rPr>
          <w:rStyle w:val="HTML"/>
          <w:szCs w:val="24"/>
        </w:rPr>
        <w:t>107</w:t>
      </w:r>
      <w:r w:rsidRPr="00B21CB0">
        <w:rPr>
          <w:rStyle w:val="HTML"/>
          <w:szCs w:val="24"/>
        </w:rPr>
        <w:t>年</w:t>
      </w:r>
      <w:r w:rsidRPr="00B21CB0">
        <w:rPr>
          <w:rStyle w:val="HTML"/>
          <w:szCs w:val="24"/>
        </w:rPr>
        <w:t>11</w:t>
      </w:r>
      <w:r w:rsidRPr="00B21CB0">
        <w:rPr>
          <w:rStyle w:val="HTML"/>
          <w:szCs w:val="24"/>
        </w:rPr>
        <w:t>月</w:t>
      </w:r>
      <w:r w:rsidRPr="00B21CB0">
        <w:rPr>
          <w:rStyle w:val="HTML"/>
          <w:szCs w:val="24"/>
        </w:rPr>
        <w:t>21</w:t>
      </w:r>
      <w:r w:rsidRPr="00B21CB0">
        <w:rPr>
          <w:rStyle w:val="HTML"/>
          <w:szCs w:val="24"/>
        </w:rPr>
        <w:t>日</w:t>
      </w:r>
      <w:r w:rsidRPr="00B21CB0">
        <w:rPr>
          <w:rStyle w:val="HTML"/>
          <w:szCs w:val="24"/>
        </w:rPr>
        <w:t>)</w:t>
      </w:r>
      <w:r w:rsidRPr="00B21CB0">
        <w:rPr>
          <w:rStyle w:val="HTML"/>
          <w:szCs w:val="24"/>
        </w:rPr>
        <w:t>；資通安全管理法施行細則</w:t>
      </w:r>
      <w:r w:rsidRPr="00B21CB0">
        <w:rPr>
          <w:rStyle w:val="HTML"/>
          <w:szCs w:val="24"/>
        </w:rPr>
        <w:t xml:space="preserve"> (</w:t>
      </w:r>
      <w:r w:rsidRPr="00B21CB0">
        <w:rPr>
          <w:rStyle w:val="HTML"/>
          <w:szCs w:val="24"/>
        </w:rPr>
        <w:t>民國</w:t>
      </w:r>
      <w:r w:rsidRPr="00B21CB0">
        <w:rPr>
          <w:rStyle w:val="HTML"/>
          <w:szCs w:val="24"/>
        </w:rPr>
        <w:t>107</w:t>
      </w:r>
      <w:r w:rsidRPr="00B21CB0">
        <w:rPr>
          <w:rStyle w:val="HTML"/>
          <w:szCs w:val="24"/>
        </w:rPr>
        <w:t>年</w:t>
      </w:r>
      <w:r w:rsidRPr="00B21CB0">
        <w:rPr>
          <w:rStyle w:val="HTML"/>
          <w:szCs w:val="24"/>
        </w:rPr>
        <w:t>11</w:t>
      </w:r>
      <w:r w:rsidRPr="00B21CB0">
        <w:rPr>
          <w:rStyle w:val="HTML"/>
          <w:szCs w:val="24"/>
        </w:rPr>
        <w:t>月</w:t>
      </w:r>
      <w:r w:rsidRPr="00B21CB0">
        <w:rPr>
          <w:rStyle w:val="HTML"/>
          <w:szCs w:val="24"/>
        </w:rPr>
        <w:t>21</w:t>
      </w:r>
      <w:r w:rsidRPr="00B21CB0">
        <w:rPr>
          <w:rStyle w:val="HTML"/>
          <w:szCs w:val="24"/>
        </w:rPr>
        <w:t>日</w:t>
      </w:r>
      <w:r w:rsidRPr="00B21CB0">
        <w:rPr>
          <w:rStyle w:val="HTML"/>
          <w:szCs w:val="24"/>
        </w:rPr>
        <w:t>)</w:t>
      </w:r>
      <w:r w:rsidRPr="00B21CB0">
        <w:rPr>
          <w:rStyle w:val="HTML"/>
          <w:szCs w:val="24"/>
        </w:rPr>
        <w:t>；僑務委員會所管特定非公務機關資通安全管理作業辦法</w:t>
      </w:r>
      <w:r w:rsidRPr="00B21CB0">
        <w:rPr>
          <w:rStyle w:val="HTML"/>
          <w:szCs w:val="24"/>
        </w:rPr>
        <w:t xml:space="preserve"> (</w:t>
      </w:r>
      <w:r w:rsidRPr="00B21CB0">
        <w:rPr>
          <w:rStyle w:val="HTML"/>
          <w:szCs w:val="24"/>
        </w:rPr>
        <w:t>民國</w:t>
      </w:r>
      <w:r w:rsidRPr="00B21CB0">
        <w:rPr>
          <w:rStyle w:val="HTML"/>
          <w:szCs w:val="24"/>
        </w:rPr>
        <w:t>108</w:t>
      </w:r>
      <w:r w:rsidRPr="00B21CB0">
        <w:rPr>
          <w:rStyle w:val="HTML"/>
          <w:szCs w:val="24"/>
        </w:rPr>
        <w:t>年</w:t>
      </w:r>
      <w:r w:rsidRPr="00B21CB0">
        <w:rPr>
          <w:rStyle w:val="HTML"/>
          <w:szCs w:val="24"/>
        </w:rPr>
        <w:t xml:space="preserve">02 </w:t>
      </w:r>
      <w:r w:rsidRPr="00B21CB0">
        <w:rPr>
          <w:rStyle w:val="HTML"/>
          <w:szCs w:val="24"/>
        </w:rPr>
        <w:t>月</w:t>
      </w:r>
      <w:r w:rsidRPr="00B21CB0">
        <w:rPr>
          <w:rStyle w:val="HTML"/>
          <w:szCs w:val="24"/>
        </w:rPr>
        <w:t xml:space="preserve"> 13</w:t>
      </w:r>
      <w:r w:rsidRPr="00B21CB0">
        <w:rPr>
          <w:rStyle w:val="HTML"/>
          <w:szCs w:val="24"/>
        </w:rPr>
        <w:t>日</w:t>
      </w:r>
      <w:r w:rsidRPr="00B21CB0">
        <w:rPr>
          <w:rStyle w:val="HTML"/>
          <w:szCs w:val="24"/>
        </w:rPr>
        <w:t>)</w:t>
      </w:r>
      <w:r w:rsidR="00793EA1" w:rsidRPr="00B21CB0">
        <w:rPr>
          <w:rStyle w:val="HTML"/>
          <w:szCs w:val="24"/>
        </w:rPr>
        <w:t>。</w:t>
      </w:r>
    </w:p>
    <w:p w14:paraId="5B159607" w14:textId="77777777" w:rsidR="00B3715D" w:rsidRPr="00B21CB0" w:rsidRDefault="00B3715D" w:rsidP="00C314CF">
      <w:pPr>
        <w:spacing w:line="0" w:lineRule="atLeast"/>
        <w:ind w:firstLineChars="200" w:firstLine="480"/>
        <w:jc w:val="both"/>
        <w:rPr>
          <w:rStyle w:val="HTML"/>
          <w:szCs w:val="24"/>
        </w:rPr>
      </w:pPr>
    </w:p>
    <w:p w14:paraId="662977F0" w14:textId="77777777" w:rsidR="00CF1D5E" w:rsidRPr="00B21CB0" w:rsidRDefault="00CF1D5E" w:rsidP="00C314CF">
      <w:pPr>
        <w:widowControl/>
        <w:spacing w:line="0" w:lineRule="atLeast"/>
        <w:rPr>
          <w:kern w:val="0"/>
          <w:szCs w:val="24"/>
        </w:rPr>
      </w:pPr>
      <w:r w:rsidRPr="00B21CB0">
        <w:rPr>
          <w:kern w:val="0"/>
          <w:szCs w:val="24"/>
        </w:rPr>
        <w:t>3.2</w:t>
      </w:r>
      <w:r w:rsidRPr="00B21CB0">
        <w:rPr>
          <w:kern w:val="0"/>
          <w:szCs w:val="24"/>
        </w:rPr>
        <w:t>我國公務機關資通安全管理政策受到美國外交政策之重大影響</w:t>
      </w:r>
      <w:r w:rsidR="00587805">
        <w:rPr>
          <w:rFonts w:hint="eastAsia"/>
          <w:kern w:val="0"/>
          <w:szCs w:val="24"/>
        </w:rPr>
        <w:t xml:space="preserve">  </w:t>
      </w:r>
    </w:p>
    <w:p w14:paraId="5FEB1385" w14:textId="77777777" w:rsidR="00442DE5" w:rsidRPr="00B21CB0" w:rsidRDefault="00442DE5" w:rsidP="00C314CF">
      <w:pPr>
        <w:widowControl/>
        <w:spacing w:line="0" w:lineRule="atLeast"/>
        <w:ind w:firstLineChars="177" w:firstLine="425"/>
        <w:jc w:val="both"/>
        <w:rPr>
          <w:kern w:val="0"/>
          <w:szCs w:val="24"/>
        </w:rPr>
      </w:pPr>
      <w:r w:rsidRPr="00B21CB0">
        <w:rPr>
          <w:kern w:val="0"/>
          <w:szCs w:val="24"/>
        </w:rPr>
        <w:t>美國政府</w:t>
      </w:r>
      <w:r w:rsidRPr="00B21CB0">
        <w:rPr>
          <w:szCs w:val="24"/>
          <w:shd w:val="clear" w:color="auto" w:fill="FFFFFF"/>
        </w:rPr>
        <w:t>前中央情報局</w:t>
      </w:r>
      <w:r w:rsidRPr="00B21CB0">
        <w:rPr>
          <w:szCs w:val="24"/>
          <w:shd w:val="clear" w:color="auto" w:fill="FFFFFF"/>
        </w:rPr>
        <w:t>(CIA)</w:t>
      </w:r>
      <w:r w:rsidRPr="00B21CB0">
        <w:rPr>
          <w:szCs w:val="24"/>
          <w:shd w:val="clear" w:color="auto" w:fill="FFFFFF"/>
        </w:rPr>
        <w:t>分析員</w:t>
      </w:r>
      <w:r w:rsidRPr="00B21CB0">
        <w:rPr>
          <w:szCs w:val="24"/>
          <w:shd w:val="clear" w:color="auto" w:fill="FFFFFF"/>
        </w:rPr>
        <w:t>Jack Davis</w:t>
      </w:r>
      <w:r w:rsidRPr="00B21CB0">
        <w:rPr>
          <w:szCs w:val="24"/>
          <w:shd w:val="clear" w:color="auto" w:fill="FFFFFF"/>
        </w:rPr>
        <w:t>曾指出，情報分析員必須在恐怖事件發生前，</w:t>
      </w:r>
      <w:r w:rsidR="00707214" w:rsidRPr="00B21CB0">
        <w:rPr>
          <w:szCs w:val="24"/>
          <w:shd w:val="clear" w:color="auto" w:fill="FFFFFF"/>
        </w:rPr>
        <w:t>判讀充分</w:t>
      </w:r>
      <w:r w:rsidR="00815F9B" w:rsidRPr="00B21CB0">
        <w:rPr>
          <w:szCs w:val="24"/>
          <w:shd w:val="clear" w:color="auto" w:fill="FFFFFF"/>
        </w:rPr>
        <w:t>之</w:t>
      </w:r>
      <w:r w:rsidRPr="00B21CB0">
        <w:rPr>
          <w:szCs w:val="24"/>
          <w:shd w:val="clear" w:color="auto" w:fill="FFFFFF"/>
        </w:rPr>
        <w:t>預警</w:t>
      </w:r>
      <w:r w:rsidR="00707214" w:rsidRPr="00B21CB0">
        <w:rPr>
          <w:szCs w:val="24"/>
          <w:shd w:val="clear" w:color="auto" w:fill="FFFFFF"/>
        </w:rPr>
        <w:t>情資</w:t>
      </w:r>
      <w:r w:rsidRPr="00B21CB0">
        <w:rPr>
          <w:szCs w:val="24"/>
          <w:shd w:val="clear" w:color="auto" w:fill="FFFFFF"/>
        </w:rPr>
        <w:t>，以便讓美國</w:t>
      </w:r>
      <w:r w:rsidR="00707214" w:rsidRPr="00B21CB0">
        <w:rPr>
          <w:szCs w:val="24"/>
          <w:shd w:val="clear" w:color="auto" w:fill="FFFFFF"/>
        </w:rPr>
        <w:t>政府能</w:t>
      </w:r>
      <w:r w:rsidRPr="00B21CB0">
        <w:rPr>
          <w:szCs w:val="24"/>
          <w:shd w:val="clear" w:color="auto" w:fill="FFFFFF"/>
        </w:rPr>
        <w:t>採取保護</w:t>
      </w:r>
      <w:r w:rsidR="00707214" w:rsidRPr="00B21CB0">
        <w:rPr>
          <w:szCs w:val="24"/>
          <w:shd w:val="clear" w:color="auto" w:fill="FFFFFF"/>
        </w:rPr>
        <w:t>作為</w:t>
      </w:r>
      <w:r w:rsidRPr="00B21CB0">
        <w:rPr>
          <w:szCs w:val="24"/>
          <w:shd w:val="clear" w:color="auto" w:fill="FFFFFF"/>
        </w:rPr>
        <w:t>，鑒於對大量數據進行分析相當複雜，須有情報之前置作業時間，以令美國</w:t>
      </w:r>
      <w:r w:rsidR="00815F9B" w:rsidRPr="00B21CB0">
        <w:rPr>
          <w:szCs w:val="24"/>
          <w:shd w:val="clear" w:color="auto" w:fill="FFFFFF"/>
        </w:rPr>
        <w:t>之</w:t>
      </w:r>
      <w:r w:rsidRPr="00B21CB0">
        <w:rPr>
          <w:szCs w:val="24"/>
          <w:shd w:val="clear" w:color="auto" w:fill="FFFFFF"/>
        </w:rPr>
        <w:t>預警能力會更好。</w:t>
      </w:r>
    </w:p>
    <w:p w14:paraId="5858AD48" w14:textId="77777777" w:rsidR="00963653" w:rsidRPr="00B21CB0" w:rsidRDefault="006F3AE9" w:rsidP="00C314CF">
      <w:pPr>
        <w:widowControl/>
        <w:spacing w:line="0" w:lineRule="atLeast"/>
        <w:ind w:firstLineChars="177" w:firstLine="425"/>
        <w:jc w:val="both"/>
        <w:rPr>
          <w:kern w:val="0"/>
          <w:szCs w:val="24"/>
        </w:rPr>
      </w:pPr>
      <w:r w:rsidRPr="00B21CB0">
        <w:rPr>
          <w:kern w:val="0"/>
          <w:szCs w:val="24"/>
        </w:rPr>
        <w:t>我國公務機關</w:t>
      </w:r>
      <w:r w:rsidR="004506B5" w:rsidRPr="00B21CB0">
        <w:rPr>
          <w:kern w:val="0"/>
          <w:szCs w:val="24"/>
        </w:rPr>
        <w:t>在</w:t>
      </w:r>
      <w:r w:rsidRPr="00B21CB0">
        <w:rPr>
          <w:kern w:val="0"/>
          <w:szCs w:val="24"/>
        </w:rPr>
        <w:t>資通安全管理</w:t>
      </w:r>
      <w:r w:rsidR="003E7EFD" w:rsidRPr="00B21CB0">
        <w:rPr>
          <w:kern w:val="0"/>
          <w:szCs w:val="24"/>
        </w:rPr>
        <w:t>之</w:t>
      </w:r>
      <w:r w:rsidRPr="00B21CB0">
        <w:rPr>
          <w:kern w:val="0"/>
          <w:szCs w:val="24"/>
        </w:rPr>
        <w:t>政策</w:t>
      </w:r>
      <w:r w:rsidR="003E7EFD" w:rsidRPr="00B21CB0">
        <w:rPr>
          <w:kern w:val="0"/>
          <w:szCs w:val="24"/>
        </w:rPr>
        <w:t>走向方面，向來是</w:t>
      </w:r>
      <w:r w:rsidRPr="00B21CB0">
        <w:rPr>
          <w:kern w:val="0"/>
          <w:szCs w:val="24"/>
        </w:rPr>
        <w:t>受到美國外交政策之重大影響，</w:t>
      </w:r>
      <w:r w:rsidR="004506B5" w:rsidRPr="00B21CB0">
        <w:rPr>
          <w:kern w:val="0"/>
          <w:szCs w:val="24"/>
        </w:rPr>
        <w:t>起先</w:t>
      </w:r>
      <w:r w:rsidR="003E7EFD" w:rsidRPr="00B21CB0">
        <w:rPr>
          <w:kern w:val="0"/>
          <w:szCs w:val="24"/>
        </w:rPr>
        <w:t>，</w:t>
      </w:r>
      <w:r w:rsidR="004506B5" w:rsidRPr="00B21CB0">
        <w:rPr>
          <w:kern w:val="0"/>
          <w:szCs w:val="24"/>
        </w:rPr>
        <w:t>美國態度強硬，</w:t>
      </w:r>
      <w:r w:rsidRPr="00B21CB0">
        <w:rPr>
          <w:kern w:val="0"/>
          <w:szCs w:val="24"/>
        </w:rPr>
        <w:t>向</w:t>
      </w:r>
      <w:r w:rsidR="004506B5" w:rsidRPr="00B21CB0">
        <w:rPr>
          <w:kern w:val="0"/>
          <w:szCs w:val="24"/>
        </w:rPr>
        <w:t>同屬「</w:t>
      </w:r>
      <w:r w:rsidRPr="00B21CB0">
        <w:rPr>
          <w:kern w:val="0"/>
          <w:szCs w:val="24"/>
        </w:rPr>
        <w:t>五眼聯盟</w:t>
      </w:r>
      <w:r w:rsidR="004506B5" w:rsidRPr="00B21CB0">
        <w:rPr>
          <w:kern w:val="0"/>
          <w:szCs w:val="24"/>
        </w:rPr>
        <w:t>」</w:t>
      </w:r>
      <w:r w:rsidR="009B3946" w:rsidRPr="00B21CB0">
        <w:rPr>
          <w:szCs w:val="24"/>
        </w:rPr>
        <w:t>（</w:t>
      </w:r>
      <w:r w:rsidR="009B3946" w:rsidRPr="00B21CB0">
        <w:rPr>
          <w:szCs w:val="24"/>
        </w:rPr>
        <w:t>Five Eyes</w:t>
      </w:r>
      <w:r w:rsidR="009B3946" w:rsidRPr="00B21CB0">
        <w:rPr>
          <w:szCs w:val="24"/>
        </w:rPr>
        <w:t>，</w:t>
      </w:r>
      <w:r w:rsidR="009B3946" w:rsidRPr="00B21CB0">
        <w:rPr>
          <w:szCs w:val="24"/>
        </w:rPr>
        <w:t>FVEY</w:t>
      </w:r>
      <w:r w:rsidR="009B3946" w:rsidRPr="00B21CB0">
        <w:rPr>
          <w:szCs w:val="24"/>
        </w:rPr>
        <w:t>）</w:t>
      </w:r>
      <w:r w:rsidR="00815F9B" w:rsidRPr="00B21CB0">
        <w:rPr>
          <w:kern w:val="0"/>
          <w:szCs w:val="24"/>
        </w:rPr>
        <w:t>之</w:t>
      </w:r>
      <w:r w:rsidR="003E7EFD" w:rsidRPr="00B21CB0">
        <w:rPr>
          <w:kern w:val="0"/>
          <w:szCs w:val="24"/>
        </w:rPr>
        <w:t>英國、加拿大、紐西蘭及澳洲盟友提出勿</w:t>
      </w:r>
      <w:r w:rsidRPr="00B21CB0">
        <w:rPr>
          <w:kern w:val="0"/>
          <w:szCs w:val="24"/>
        </w:rPr>
        <w:t>採用陸製華為</w:t>
      </w:r>
      <w:r w:rsidR="003E7EFD" w:rsidRPr="00B21CB0">
        <w:rPr>
          <w:kern w:val="0"/>
          <w:szCs w:val="24"/>
        </w:rPr>
        <w:t>之相關資通</w:t>
      </w:r>
      <w:r w:rsidRPr="00B21CB0">
        <w:rPr>
          <w:kern w:val="0"/>
          <w:szCs w:val="24"/>
        </w:rPr>
        <w:t>設備</w:t>
      </w:r>
      <w:r w:rsidR="004506B5" w:rsidRPr="00B21CB0">
        <w:rPr>
          <w:kern w:val="0"/>
          <w:szCs w:val="24"/>
        </w:rPr>
        <w:t>，若有國家選用華為設備並安置在重要系統內，則美方就不能與該國共同分享情報，以此作為威脅華為</w:t>
      </w:r>
      <w:r w:rsidR="004506B5" w:rsidRPr="00B21CB0">
        <w:rPr>
          <w:kern w:val="0"/>
          <w:szCs w:val="24"/>
        </w:rPr>
        <w:t>5G</w:t>
      </w:r>
      <w:r w:rsidR="004506B5" w:rsidRPr="00B21CB0">
        <w:rPr>
          <w:kern w:val="0"/>
          <w:szCs w:val="24"/>
        </w:rPr>
        <w:t>進入美國市場</w:t>
      </w:r>
      <w:r w:rsidR="0088219B" w:rsidRPr="00B21CB0">
        <w:rPr>
          <w:kern w:val="0"/>
          <w:szCs w:val="24"/>
        </w:rPr>
        <w:t>。為台美友好關係，</w:t>
      </w:r>
      <w:r w:rsidR="009B3946" w:rsidRPr="00B21CB0">
        <w:rPr>
          <w:kern w:val="0"/>
          <w:szCs w:val="24"/>
        </w:rPr>
        <w:t>我國政府便於</w:t>
      </w:r>
      <w:r w:rsidR="009B3946" w:rsidRPr="00B21CB0">
        <w:rPr>
          <w:kern w:val="0"/>
          <w:szCs w:val="24"/>
        </w:rPr>
        <w:t>2019</w:t>
      </w:r>
      <w:r w:rsidR="009B3946" w:rsidRPr="00B21CB0">
        <w:rPr>
          <w:kern w:val="0"/>
          <w:szCs w:val="24"/>
        </w:rPr>
        <w:t>年</w:t>
      </w:r>
      <w:r w:rsidR="009B3946" w:rsidRPr="00B21CB0">
        <w:rPr>
          <w:kern w:val="0"/>
          <w:szCs w:val="24"/>
        </w:rPr>
        <w:t>3</w:t>
      </w:r>
      <w:r w:rsidR="00085067" w:rsidRPr="00B21CB0">
        <w:rPr>
          <w:kern w:val="0"/>
          <w:szCs w:val="24"/>
        </w:rPr>
        <w:t>月公告</w:t>
      </w:r>
      <w:r w:rsidR="009B3946" w:rsidRPr="00B21CB0">
        <w:rPr>
          <w:kern w:val="0"/>
          <w:szCs w:val="24"/>
        </w:rPr>
        <w:t>公務機關</w:t>
      </w:r>
      <w:r w:rsidR="004506B5" w:rsidRPr="00B21CB0">
        <w:rPr>
          <w:kern w:val="0"/>
          <w:szCs w:val="24"/>
        </w:rPr>
        <w:t>禁止使用華為大陸通訊設備</w:t>
      </w:r>
      <w:r w:rsidR="009B3946" w:rsidRPr="00B21CB0">
        <w:rPr>
          <w:kern w:val="0"/>
          <w:szCs w:val="24"/>
        </w:rPr>
        <w:t>。</w:t>
      </w:r>
      <w:r w:rsidR="004506B5" w:rsidRPr="00B21CB0">
        <w:rPr>
          <w:kern w:val="0"/>
          <w:szCs w:val="24"/>
        </w:rPr>
        <w:t>然而</w:t>
      </w:r>
      <w:r w:rsidR="0088219B" w:rsidRPr="00B21CB0">
        <w:rPr>
          <w:kern w:val="0"/>
          <w:szCs w:val="24"/>
        </w:rPr>
        <w:t>時間</w:t>
      </w:r>
      <w:r w:rsidR="00BC79D7" w:rsidRPr="00B21CB0">
        <w:rPr>
          <w:kern w:val="0"/>
          <w:szCs w:val="24"/>
        </w:rPr>
        <w:t>隨著美國總統川普對於華為設備</w:t>
      </w:r>
      <w:r w:rsidR="00815F9B" w:rsidRPr="00B21CB0">
        <w:rPr>
          <w:kern w:val="0"/>
          <w:szCs w:val="24"/>
        </w:rPr>
        <w:t>之</w:t>
      </w:r>
      <w:r w:rsidR="00BC79D7" w:rsidRPr="00B21CB0">
        <w:rPr>
          <w:kern w:val="0"/>
          <w:szCs w:val="24"/>
        </w:rPr>
        <w:t>態度趨漸軟化</w:t>
      </w:r>
      <w:r w:rsidR="004506B5" w:rsidRPr="00B21CB0">
        <w:rPr>
          <w:kern w:val="0"/>
          <w:szCs w:val="24"/>
        </w:rPr>
        <w:t>，</w:t>
      </w:r>
      <w:r w:rsidR="0088219B" w:rsidRPr="00B21CB0">
        <w:rPr>
          <w:kern w:val="0"/>
          <w:szCs w:val="24"/>
        </w:rPr>
        <w:t>川普</w:t>
      </w:r>
      <w:r w:rsidR="009B3946" w:rsidRPr="00B21CB0">
        <w:rPr>
          <w:kern w:val="0"/>
          <w:szCs w:val="24"/>
        </w:rPr>
        <w:t>希望美國</w:t>
      </w:r>
      <w:r w:rsidR="00AD1F9E" w:rsidRPr="00B21CB0">
        <w:rPr>
          <w:kern w:val="0"/>
          <w:szCs w:val="24"/>
        </w:rPr>
        <w:t>亦</w:t>
      </w:r>
      <w:r w:rsidR="009B3946" w:rsidRPr="00B21CB0">
        <w:rPr>
          <w:kern w:val="0"/>
          <w:szCs w:val="24"/>
        </w:rPr>
        <w:t>盡快推出</w:t>
      </w:r>
      <w:r w:rsidR="009B3946" w:rsidRPr="00B21CB0">
        <w:rPr>
          <w:kern w:val="0"/>
          <w:szCs w:val="24"/>
        </w:rPr>
        <w:t>5G</w:t>
      </w:r>
      <w:r w:rsidR="00BC79D7" w:rsidRPr="00B21CB0">
        <w:rPr>
          <w:kern w:val="0"/>
          <w:szCs w:val="24"/>
        </w:rPr>
        <w:t>技術與中國進行公平</w:t>
      </w:r>
      <w:r w:rsidR="00815F9B" w:rsidRPr="00B21CB0">
        <w:rPr>
          <w:kern w:val="0"/>
          <w:szCs w:val="24"/>
        </w:rPr>
        <w:t>之</w:t>
      </w:r>
      <w:r w:rsidR="00BC79D7" w:rsidRPr="00B21CB0">
        <w:rPr>
          <w:kern w:val="0"/>
          <w:szCs w:val="24"/>
        </w:rPr>
        <w:t>技術之爭。為此我國工商團體</w:t>
      </w:r>
      <w:r w:rsidR="00AD1F9E" w:rsidRPr="00B21CB0">
        <w:rPr>
          <w:kern w:val="0"/>
          <w:szCs w:val="24"/>
        </w:rPr>
        <w:t>亦</w:t>
      </w:r>
      <w:r w:rsidR="00BC79D7" w:rsidRPr="00B21CB0">
        <w:rPr>
          <w:kern w:val="0"/>
          <w:szCs w:val="24"/>
        </w:rPr>
        <w:t>強烈表明呼籲政府停止</w:t>
      </w:r>
      <w:r w:rsidR="00F70682" w:rsidRPr="00B21CB0">
        <w:rPr>
          <w:kern w:val="0"/>
          <w:szCs w:val="24"/>
        </w:rPr>
        <w:t>觸動大陸</w:t>
      </w:r>
      <w:r w:rsidR="00815F9B" w:rsidRPr="00B21CB0">
        <w:rPr>
          <w:kern w:val="0"/>
          <w:szCs w:val="24"/>
        </w:rPr>
        <w:t>之</w:t>
      </w:r>
      <w:r w:rsidR="00F70682" w:rsidRPr="00B21CB0">
        <w:rPr>
          <w:kern w:val="0"/>
          <w:szCs w:val="24"/>
        </w:rPr>
        <w:t>網軍之戰，以免</w:t>
      </w:r>
      <w:r w:rsidR="009B3946" w:rsidRPr="00B21CB0">
        <w:rPr>
          <w:kern w:val="0"/>
          <w:szCs w:val="24"/>
        </w:rPr>
        <w:t>台灣商品受到抵制</w:t>
      </w:r>
      <w:r w:rsidR="00F70682" w:rsidRPr="00B21CB0">
        <w:rPr>
          <w:kern w:val="0"/>
          <w:szCs w:val="24"/>
        </w:rPr>
        <w:t>、</w:t>
      </w:r>
      <w:r w:rsidR="000B7160" w:rsidRPr="00B21CB0">
        <w:rPr>
          <w:kern w:val="0"/>
          <w:szCs w:val="24"/>
        </w:rPr>
        <w:t>台商企業困境雪上加霜，更何況</w:t>
      </w:r>
      <w:r w:rsidR="00BC79D7" w:rsidRPr="00B21CB0">
        <w:rPr>
          <w:kern w:val="0"/>
          <w:szCs w:val="24"/>
        </w:rPr>
        <w:t>由政府帶頭抵制更是容易引起</w:t>
      </w:r>
      <w:r w:rsidR="009B3946" w:rsidRPr="00B21CB0">
        <w:rPr>
          <w:kern w:val="0"/>
          <w:szCs w:val="24"/>
        </w:rPr>
        <w:t>兩岸敏感</w:t>
      </w:r>
      <w:r w:rsidR="00815F9B" w:rsidRPr="00B21CB0">
        <w:rPr>
          <w:kern w:val="0"/>
          <w:szCs w:val="24"/>
        </w:rPr>
        <w:t>之</w:t>
      </w:r>
      <w:r w:rsidR="009B3946" w:rsidRPr="00B21CB0">
        <w:rPr>
          <w:kern w:val="0"/>
          <w:szCs w:val="24"/>
        </w:rPr>
        <w:t>政治議題（黃有容、王玉樹，</w:t>
      </w:r>
      <w:r w:rsidR="009B3946" w:rsidRPr="00B21CB0">
        <w:rPr>
          <w:kern w:val="0"/>
          <w:szCs w:val="24"/>
        </w:rPr>
        <w:t>2019</w:t>
      </w:r>
      <w:r w:rsidR="00F15001" w:rsidRPr="00B21CB0">
        <w:rPr>
          <w:kern w:val="0"/>
          <w:szCs w:val="24"/>
        </w:rPr>
        <w:t>）。</w:t>
      </w:r>
      <w:r w:rsidR="0017607C" w:rsidRPr="00B21CB0">
        <w:rPr>
          <w:kern w:val="0"/>
          <w:szCs w:val="24"/>
        </w:rPr>
        <w:t>我國工商團體對於行政院公告公務機關禁止使用華為大陸通訊設備之政策，非常不以為然。由此可看，</w:t>
      </w:r>
      <w:r w:rsidR="00A7098D" w:rsidRPr="00B21CB0">
        <w:rPr>
          <w:kern w:val="0"/>
          <w:szCs w:val="24"/>
        </w:rPr>
        <w:t>我國工商團體在意者，係為商機，國家安全與資通安全部分，則非我國工商團體所關注者。由此，亦可顯示行政院公告公務機關禁止使用華為大陸通訊設備之政策，有著正反面之看法與意見。基本上，我國工商團體</w:t>
      </w:r>
      <w:r w:rsidR="006D2385" w:rsidRPr="00B21CB0">
        <w:rPr>
          <w:kern w:val="0"/>
          <w:szCs w:val="24"/>
        </w:rPr>
        <w:t>極力反對</w:t>
      </w:r>
      <w:r w:rsidR="00A7098D" w:rsidRPr="00B21CB0">
        <w:rPr>
          <w:kern w:val="0"/>
          <w:szCs w:val="24"/>
        </w:rPr>
        <w:t>行政院</w:t>
      </w:r>
      <w:r w:rsidR="006D2385" w:rsidRPr="00B21CB0">
        <w:rPr>
          <w:kern w:val="0"/>
          <w:szCs w:val="24"/>
        </w:rPr>
        <w:t>之上開政策。</w:t>
      </w:r>
      <w:r w:rsidR="00180EB9" w:rsidRPr="00B21CB0">
        <w:rPr>
          <w:kern w:val="0"/>
          <w:szCs w:val="24"/>
        </w:rPr>
        <w:t>本文認為，我國工商團體之作法，</w:t>
      </w:r>
      <w:r w:rsidR="004A59C7" w:rsidRPr="00B21CB0">
        <w:rPr>
          <w:kern w:val="0"/>
          <w:szCs w:val="24"/>
        </w:rPr>
        <w:t>似</w:t>
      </w:r>
      <w:r w:rsidR="00180EB9" w:rsidRPr="00B21CB0">
        <w:rPr>
          <w:kern w:val="0"/>
          <w:szCs w:val="24"/>
        </w:rPr>
        <w:t>恐有違反「資通安全管理法」之相關</w:t>
      </w:r>
      <w:r w:rsidR="004A59C7" w:rsidRPr="00B21CB0">
        <w:rPr>
          <w:kern w:val="0"/>
          <w:szCs w:val="24"/>
        </w:rPr>
        <w:t>立法精神</w:t>
      </w:r>
      <w:r w:rsidR="00BB1125" w:rsidRPr="00B21CB0">
        <w:rPr>
          <w:kern w:val="0"/>
          <w:szCs w:val="24"/>
        </w:rPr>
        <w:t>意旨</w:t>
      </w:r>
      <w:r w:rsidR="004A59C7" w:rsidRPr="00B21CB0">
        <w:rPr>
          <w:kern w:val="0"/>
          <w:szCs w:val="24"/>
        </w:rPr>
        <w:t>。</w:t>
      </w:r>
    </w:p>
    <w:p w14:paraId="5CFC866F" w14:textId="77777777" w:rsidR="00C323AD" w:rsidRPr="00B21CB0" w:rsidRDefault="00C323AD" w:rsidP="00C314CF">
      <w:pPr>
        <w:widowControl/>
        <w:spacing w:line="0" w:lineRule="atLeast"/>
        <w:ind w:firstLineChars="177" w:firstLine="425"/>
        <w:rPr>
          <w:kern w:val="0"/>
          <w:szCs w:val="24"/>
        </w:rPr>
      </w:pPr>
    </w:p>
    <w:p w14:paraId="5EBE4403" w14:textId="77777777" w:rsidR="00CF1D5E" w:rsidRPr="00B21CB0" w:rsidRDefault="00CF1D5E" w:rsidP="00C314CF">
      <w:pPr>
        <w:widowControl/>
        <w:spacing w:line="0" w:lineRule="atLeast"/>
        <w:rPr>
          <w:kern w:val="0"/>
          <w:szCs w:val="24"/>
        </w:rPr>
      </w:pPr>
      <w:r w:rsidRPr="00B21CB0">
        <w:rPr>
          <w:kern w:val="0"/>
          <w:szCs w:val="24"/>
        </w:rPr>
        <w:t>3.3</w:t>
      </w:r>
      <w:r w:rsidRPr="00B21CB0">
        <w:rPr>
          <w:kern w:val="0"/>
          <w:szCs w:val="24"/>
        </w:rPr>
        <w:t>使用華為陸製資通產品隱藏重大國安危機</w:t>
      </w:r>
      <w:r w:rsidR="00587805">
        <w:rPr>
          <w:rFonts w:hint="eastAsia"/>
          <w:kern w:val="0"/>
          <w:szCs w:val="24"/>
        </w:rPr>
        <w:t xml:space="preserve">  </w:t>
      </w:r>
    </w:p>
    <w:p w14:paraId="44441250" w14:textId="77777777" w:rsidR="00090245" w:rsidRPr="00B21CB0" w:rsidRDefault="00BC79D7" w:rsidP="00C314CF">
      <w:pPr>
        <w:spacing w:line="0" w:lineRule="atLeast"/>
        <w:ind w:firstLineChars="177" w:firstLine="425"/>
        <w:jc w:val="both"/>
        <w:rPr>
          <w:kern w:val="0"/>
          <w:szCs w:val="24"/>
        </w:rPr>
      </w:pPr>
      <w:r w:rsidRPr="00B21CB0">
        <w:rPr>
          <w:kern w:val="0"/>
          <w:szCs w:val="24"/>
        </w:rPr>
        <w:t>至於</w:t>
      </w:r>
      <w:r w:rsidR="00232292" w:rsidRPr="00B21CB0">
        <w:rPr>
          <w:kern w:val="0"/>
          <w:szCs w:val="24"/>
        </w:rPr>
        <w:t>我國公務機關</w:t>
      </w:r>
      <w:r w:rsidR="001E1183" w:rsidRPr="00B21CB0">
        <w:rPr>
          <w:kern w:val="0"/>
          <w:szCs w:val="24"/>
        </w:rPr>
        <w:t>若</w:t>
      </w:r>
      <w:r w:rsidRPr="00B21CB0">
        <w:rPr>
          <w:kern w:val="0"/>
          <w:szCs w:val="24"/>
        </w:rPr>
        <w:t>使用陸製華為設備是否有</w:t>
      </w:r>
      <w:r w:rsidR="00232292" w:rsidRPr="00B21CB0">
        <w:rPr>
          <w:kern w:val="0"/>
          <w:szCs w:val="24"/>
        </w:rPr>
        <w:t>非常大</w:t>
      </w:r>
      <w:r w:rsidR="00815F9B" w:rsidRPr="00B21CB0">
        <w:rPr>
          <w:kern w:val="0"/>
          <w:szCs w:val="24"/>
        </w:rPr>
        <w:t>之</w:t>
      </w:r>
      <w:r w:rsidR="00232292" w:rsidRPr="00B21CB0">
        <w:rPr>
          <w:kern w:val="0"/>
          <w:szCs w:val="24"/>
        </w:rPr>
        <w:t>國安危機</w:t>
      </w:r>
      <w:r w:rsidRPr="00B21CB0">
        <w:rPr>
          <w:kern w:val="0"/>
          <w:szCs w:val="24"/>
        </w:rPr>
        <w:t>？</w:t>
      </w:r>
      <w:r w:rsidR="00237AB9" w:rsidRPr="00B21CB0">
        <w:rPr>
          <w:kern w:val="0"/>
          <w:szCs w:val="24"/>
        </w:rPr>
        <w:t>尖端科技軍事雜誌社</w:t>
      </w:r>
      <w:r w:rsidR="001E1183" w:rsidRPr="00B21CB0">
        <w:rPr>
          <w:kern w:val="0"/>
          <w:szCs w:val="24"/>
        </w:rPr>
        <w:t>長</w:t>
      </w:r>
      <w:r w:rsidR="00237AB9" w:rsidRPr="00B21CB0">
        <w:rPr>
          <w:kern w:val="0"/>
          <w:szCs w:val="24"/>
        </w:rPr>
        <w:t>畢中和</w:t>
      </w:r>
      <w:r w:rsidR="001E1183" w:rsidRPr="00B21CB0">
        <w:rPr>
          <w:kern w:val="0"/>
          <w:szCs w:val="24"/>
        </w:rPr>
        <w:t>（</w:t>
      </w:r>
      <w:r w:rsidR="001E1183" w:rsidRPr="00B21CB0">
        <w:rPr>
          <w:kern w:val="0"/>
          <w:szCs w:val="24"/>
        </w:rPr>
        <w:t>2019</w:t>
      </w:r>
      <w:r w:rsidR="00F70682" w:rsidRPr="00B21CB0">
        <w:rPr>
          <w:kern w:val="0"/>
          <w:szCs w:val="24"/>
        </w:rPr>
        <w:t>）即</w:t>
      </w:r>
      <w:r w:rsidR="001E1183" w:rsidRPr="00B21CB0">
        <w:rPr>
          <w:kern w:val="0"/>
          <w:szCs w:val="24"/>
        </w:rPr>
        <w:t>提到「因為華為</w:t>
      </w:r>
      <w:r w:rsidR="00815F9B" w:rsidRPr="00B21CB0">
        <w:rPr>
          <w:kern w:val="0"/>
          <w:szCs w:val="24"/>
        </w:rPr>
        <w:t>之</w:t>
      </w:r>
      <w:r w:rsidR="001E1183" w:rsidRPr="00B21CB0">
        <w:rPr>
          <w:kern w:val="0"/>
          <w:szCs w:val="24"/>
        </w:rPr>
        <w:t>強大，引起西方國家</w:t>
      </w:r>
      <w:r w:rsidR="00815F9B" w:rsidRPr="00B21CB0">
        <w:rPr>
          <w:kern w:val="0"/>
          <w:szCs w:val="24"/>
        </w:rPr>
        <w:t>之</w:t>
      </w:r>
      <w:r w:rsidR="001E1183" w:rsidRPr="00B21CB0">
        <w:rPr>
          <w:kern w:val="0"/>
          <w:szCs w:val="24"/>
        </w:rPr>
        <w:t>警惕」</w:t>
      </w:r>
      <w:r w:rsidRPr="00B21CB0">
        <w:rPr>
          <w:kern w:val="0"/>
          <w:szCs w:val="24"/>
        </w:rPr>
        <w:t>，</w:t>
      </w:r>
      <w:r w:rsidR="001E1183" w:rsidRPr="00B21CB0">
        <w:rPr>
          <w:kern w:val="0"/>
          <w:szCs w:val="24"/>
        </w:rPr>
        <w:t>華為</w:t>
      </w:r>
      <w:r w:rsidR="001E1183" w:rsidRPr="00B21CB0">
        <w:rPr>
          <w:kern w:val="0"/>
          <w:szCs w:val="24"/>
        </w:rPr>
        <w:t>5G</w:t>
      </w:r>
      <w:r w:rsidR="00815F9B" w:rsidRPr="00B21CB0">
        <w:rPr>
          <w:kern w:val="0"/>
          <w:szCs w:val="24"/>
        </w:rPr>
        <w:t>之</w:t>
      </w:r>
      <w:r w:rsidR="001E1183" w:rsidRPr="00B21CB0">
        <w:rPr>
          <w:kern w:val="0"/>
          <w:szCs w:val="24"/>
        </w:rPr>
        <w:t>發展已使得全球許多先進國家</w:t>
      </w:r>
      <w:r w:rsidR="00B744AE" w:rsidRPr="00B21CB0">
        <w:rPr>
          <w:kern w:val="0"/>
          <w:szCs w:val="24"/>
        </w:rPr>
        <w:t>與其合作</w:t>
      </w:r>
      <w:r w:rsidR="001E1183" w:rsidRPr="00B21CB0">
        <w:rPr>
          <w:kern w:val="0"/>
          <w:szCs w:val="24"/>
        </w:rPr>
        <w:t>使用該</w:t>
      </w:r>
      <w:r w:rsidR="00F70682" w:rsidRPr="00B21CB0">
        <w:rPr>
          <w:kern w:val="0"/>
          <w:szCs w:val="24"/>
        </w:rPr>
        <w:t>公司之</w:t>
      </w:r>
      <w:r w:rsidR="001E1183" w:rsidRPr="00B21CB0">
        <w:rPr>
          <w:kern w:val="0"/>
          <w:szCs w:val="24"/>
        </w:rPr>
        <w:t>通訊設備</w:t>
      </w:r>
      <w:r w:rsidR="00B744AE" w:rsidRPr="00B21CB0">
        <w:rPr>
          <w:kern w:val="0"/>
          <w:szCs w:val="24"/>
        </w:rPr>
        <w:t>，</w:t>
      </w:r>
      <w:r w:rsidR="001E1183" w:rsidRPr="00B21CB0">
        <w:rPr>
          <w:kern w:val="0"/>
          <w:szCs w:val="24"/>
        </w:rPr>
        <w:t>未來十年</w:t>
      </w:r>
      <w:r w:rsidR="00B744AE" w:rsidRPr="00B21CB0">
        <w:rPr>
          <w:kern w:val="0"/>
          <w:szCs w:val="24"/>
        </w:rPr>
        <w:t>內</w:t>
      </w:r>
      <w:r w:rsidR="00815F9B" w:rsidRPr="00B21CB0">
        <w:rPr>
          <w:kern w:val="0"/>
          <w:szCs w:val="24"/>
        </w:rPr>
        <w:t>之</w:t>
      </w:r>
      <w:r w:rsidR="001E1183" w:rsidRPr="00B21CB0">
        <w:rPr>
          <w:kern w:val="0"/>
          <w:szCs w:val="24"/>
        </w:rPr>
        <w:t>網路</w:t>
      </w:r>
      <w:r w:rsidR="00B744AE" w:rsidRPr="00B21CB0">
        <w:rPr>
          <w:kern w:val="0"/>
          <w:szCs w:val="24"/>
        </w:rPr>
        <w:t>軟硬體發展必</w:t>
      </w:r>
      <w:r w:rsidR="001E1183" w:rsidRPr="00B21CB0">
        <w:rPr>
          <w:kern w:val="0"/>
          <w:szCs w:val="24"/>
        </w:rPr>
        <w:t>將讓</w:t>
      </w:r>
      <w:r w:rsidR="00B744AE" w:rsidRPr="00B21CB0">
        <w:rPr>
          <w:kern w:val="0"/>
          <w:szCs w:val="24"/>
        </w:rPr>
        <w:t>華為在</w:t>
      </w:r>
      <w:r w:rsidR="001E1183" w:rsidRPr="00B21CB0">
        <w:rPr>
          <w:kern w:val="0"/>
          <w:szCs w:val="24"/>
        </w:rPr>
        <w:t>全球</w:t>
      </w:r>
      <w:r w:rsidR="00B744AE" w:rsidRPr="00B21CB0">
        <w:rPr>
          <w:kern w:val="0"/>
          <w:szCs w:val="24"/>
        </w:rPr>
        <w:t>佔有一席之地，而華為</w:t>
      </w:r>
      <w:r w:rsidR="00815F9B" w:rsidRPr="00B21CB0">
        <w:rPr>
          <w:kern w:val="0"/>
          <w:szCs w:val="24"/>
        </w:rPr>
        <w:t>之</w:t>
      </w:r>
      <w:r w:rsidR="00B744AE" w:rsidRPr="00B21CB0">
        <w:rPr>
          <w:kern w:val="0"/>
          <w:szCs w:val="24"/>
        </w:rPr>
        <w:t>影響力</w:t>
      </w:r>
      <w:r w:rsidR="00AD1F9E" w:rsidRPr="00B21CB0">
        <w:rPr>
          <w:kern w:val="0"/>
          <w:szCs w:val="24"/>
        </w:rPr>
        <w:t>亦</w:t>
      </w:r>
      <w:r w:rsidR="00B744AE" w:rsidRPr="00B21CB0">
        <w:rPr>
          <w:kern w:val="0"/>
          <w:szCs w:val="24"/>
        </w:rPr>
        <w:t>將</w:t>
      </w:r>
      <w:r w:rsidR="00F70682" w:rsidRPr="00B21CB0">
        <w:rPr>
          <w:kern w:val="0"/>
          <w:szCs w:val="24"/>
        </w:rPr>
        <w:t>讓中國在網路戰上對全球各國經濟、軍事及政治上，造成某種程度</w:t>
      </w:r>
      <w:r w:rsidR="00815F9B" w:rsidRPr="00B21CB0">
        <w:rPr>
          <w:kern w:val="0"/>
          <w:szCs w:val="24"/>
        </w:rPr>
        <w:t>之</w:t>
      </w:r>
      <w:r w:rsidR="001E1183" w:rsidRPr="00B21CB0">
        <w:rPr>
          <w:kern w:val="0"/>
          <w:szCs w:val="24"/>
        </w:rPr>
        <w:t>威脅</w:t>
      </w:r>
      <w:r w:rsidR="00B744AE" w:rsidRPr="00B21CB0">
        <w:rPr>
          <w:kern w:val="0"/>
          <w:szCs w:val="24"/>
        </w:rPr>
        <w:t>。</w:t>
      </w:r>
      <w:r w:rsidR="001E1183" w:rsidRPr="00B21CB0">
        <w:rPr>
          <w:kern w:val="0"/>
          <w:szCs w:val="24"/>
        </w:rPr>
        <w:t>同時</w:t>
      </w:r>
      <w:r w:rsidR="00AD1F9E" w:rsidRPr="00B21CB0">
        <w:rPr>
          <w:kern w:val="0"/>
          <w:szCs w:val="24"/>
        </w:rPr>
        <w:t>亦</w:t>
      </w:r>
      <w:r w:rsidR="00B744AE" w:rsidRPr="00B21CB0">
        <w:rPr>
          <w:kern w:val="0"/>
          <w:szCs w:val="24"/>
        </w:rPr>
        <w:t>嚴重</w:t>
      </w:r>
      <w:r w:rsidR="001E1183" w:rsidRPr="00B21CB0">
        <w:rPr>
          <w:kern w:val="0"/>
          <w:szCs w:val="24"/>
        </w:rPr>
        <w:t>影響到</w:t>
      </w:r>
      <w:r w:rsidR="00B744AE" w:rsidRPr="00B21CB0">
        <w:rPr>
          <w:kern w:val="0"/>
          <w:szCs w:val="24"/>
        </w:rPr>
        <w:t>我國兩岸</w:t>
      </w:r>
      <w:r w:rsidR="001E1183" w:rsidRPr="00B21CB0">
        <w:rPr>
          <w:kern w:val="0"/>
          <w:szCs w:val="24"/>
        </w:rPr>
        <w:t>未來</w:t>
      </w:r>
      <w:r w:rsidR="00815F9B" w:rsidRPr="00B21CB0">
        <w:rPr>
          <w:kern w:val="0"/>
          <w:szCs w:val="24"/>
        </w:rPr>
        <w:t>之</w:t>
      </w:r>
      <w:r w:rsidR="00B744AE" w:rsidRPr="00B21CB0">
        <w:rPr>
          <w:kern w:val="0"/>
          <w:szCs w:val="24"/>
        </w:rPr>
        <w:t>戰爭型態</w:t>
      </w:r>
      <w:r w:rsidR="00262336" w:rsidRPr="00B21CB0">
        <w:rPr>
          <w:kern w:val="0"/>
          <w:szCs w:val="24"/>
        </w:rPr>
        <w:t>，</w:t>
      </w:r>
      <w:r w:rsidR="001E1183" w:rsidRPr="00B21CB0">
        <w:rPr>
          <w:kern w:val="0"/>
          <w:szCs w:val="24"/>
        </w:rPr>
        <w:t>及</w:t>
      </w:r>
      <w:r w:rsidR="00262336" w:rsidRPr="00B21CB0">
        <w:rPr>
          <w:kern w:val="0"/>
          <w:szCs w:val="24"/>
        </w:rPr>
        <w:t>我國易</w:t>
      </w:r>
      <w:r w:rsidR="00F70682" w:rsidRPr="00B21CB0">
        <w:rPr>
          <w:kern w:val="0"/>
          <w:szCs w:val="24"/>
        </w:rPr>
        <w:t>成為</w:t>
      </w:r>
      <w:r w:rsidRPr="00B21CB0">
        <w:rPr>
          <w:kern w:val="0"/>
          <w:szCs w:val="24"/>
        </w:rPr>
        <w:t>對岸</w:t>
      </w:r>
      <w:r w:rsidR="00815F9B" w:rsidRPr="00B21CB0">
        <w:rPr>
          <w:kern w:val="0"/>
          <w:szCs w:val="24"/>
        </w:rPr>
        <w:t>之</w:t>
      </w:r>
      <w:r w:rsidRPr="00B21CB0">
        <w:rPr>
          <w:kern w:val="0"/>
          <w:szCs w:val="24"/>
        </w:rPr>
        <w:t>網路</w:t>
      </w:r>
      <w:r w:rsidR="00B744AE" w:rsidRPr="00B21CB0">
        <w:rPr>
          <w:kern w:val="0"/>
          <w:szCs w:val="24"/>
        </w:rPr>
        <w:t>攻擊</w:t>
      </w:r>
      <w:r w:rsidRPr="00B21CB0">
        <w:rPr>
          <w:kern w:val="0"/>
          <w:szCs w:val="24"/>
        </w:rPr>
        <w:t>目標</w:t>
      </w:r>
      <w:r w:rsidR="001E1183" w:rsidRPr="00B21CB0">
        <w:rPr>
          <w:kern w:val="0"/>
          <w:szCs w:val="24"/>
        </w:rPr>
        <w:t>，</w:t>
      </w:r>
      <w:r w:rsidRPr="00B21CB0">
        <w:rPr>
          <w:kern w:val="0"/>
          <w:szCs w:val="24"/>
        </w:rPr>
        <w:t>且令人有疑慮的</w:t>
      </w:r>
      <w:r w:rsidR="00262336" w:rsidRPr="00B21CB0">
        <w:rPr>
          <w:kern w:val="0"/>
          <w:szCs w:val="24"/>
        </w:rPr>
        <w:t>，</w:t>
      </w:r>
      <w:r w:rsidRPr="00B21CB0">
        <w:rPr>
          <w:kern w:val="0"/>
          <w:szCs w:val="24"/>
        </w:rPr>
        <w:t>是</w:t>
      </w:r>
      <w:r w:rsidR="00B744AE" w:rsidRPr="00B21CB0">
        <w:rPr>
          <w:kern w:val="0"/>
          <w:szCs w:val="24"/>
        </w:rPr>
        <w:t>華為</w:t>
      </w:r>
      <w:r w:rsidRPr="00B21CB0">
        <w:rPr>
          <w:kern w:val="0"/>
          <w:szCs w:val="24"/>
        </w:rPr>
        <w:t>帶有</w:t>
      </w:r>
      <w:r w:rsidR="00262336" w:rsidRPr="00B21CB0">
        <w:rPr>
          <w:kern w:val="0"/>
          <w:szCs w:val="24"/>
        </w:rPr>
        <w:t>濃厚</w:t>
      </w:r>
      <w:r w:rsidR="00B744AE" w:rsidRPr="00B21CB0">
        <w:rPr>
          <w:kern w:val="0"/>
          <w:szCs w:val="24"/>
        </w:rPr>
        <w:t>軍方</w:t>
      </w:r>
      <w:r w:rsidR="00815F9B" w:rsidRPr="00B21CB0">
        <w:rPr>
          <w:kern w:val="0"/>
          <w:szCs w:val="24"/>
        </w:rPr>
        <w:t>之</w:t>
      </w:r>
      <w:r w:rsidR="00B744AE" w:rsidRPr="00B21CB0">
        <w:rPr>
          <w:kern w:val="0"/>
          <w:szCs w:val="24"/>
        </w:rPr>
        <w:t>色彩，中共可能在華為</w:t>
      </w:r>
      <w:r w:rsidR="00815F9B" w:rsidRPr="00B21CB0">
        <w:rPr>
          <w:kern w:val="0"/>
          <w:szCs w:val="24"/>
        </w:rPr>
        <w:t>之</w:t>
      </w:r>
      <w:r w:rsidR="00B744AE" w:rsidRPr="00B21CB0">
        <w:rPr>
          <w:kern w:val="0"/>
          <w:szCs w:val="24"/>
        </w:rPr>
        <w:t>產品設置「後門」</w:t>
      </w:r>
      <w:r w:rsidR="00262336" w:rsidRPr="00B21CB0">
        <w:rPr>
          <w:kern w:val="0"/>
          <w:szCs w:val="24"/>
        </w:rPr>
        <w:t>，藉以</w:t>
      </w:r>
      <w:r w:rsidR="003855F8" w:rsidRPr="00B21CB0">
        <w:rPr>
          <w:kern w:val="0"/>
          <w:szCs w:val="24"/>
        </w:rPr>
        <w:t>傳輸我國</w:t>
      </w:r>
      <w:r w:rsidR="00B744AE" w:rsidRPr="00B21CB0">
        <w:rPr>
          <w:kern w:val="0"/>
          <w:szCs w:val="24"/>
        </w:rPr>
        <w:t>重要</w:t>
      </w:r>
      <w:r w:rsidR="00262336" w:rsidRPr="00B21CB0">
        <w:rPr>
          <w:kern w:val="0"/>
          <w:szCs w:val="24"/>
        </w:rPr>
        <w:t>之國安、資安</w:t>
      </w:r>
      <w:r w:rsidR="00B744AE" w:rsidRPr="00B21CB0">
        <w:rPr>
          <w:kern w:val="0"/>
          <w:szCs w:val="24"/>
        </w:rPr>
        <w:t>數據</w:t>
      </w:r>
      <w:r w:rsidR="00262336" w:rsidRPr="00B21CB0">
        <w:rPr>
          <w:kern w:val="0"/>
          <w:szCs w:val="24"/>
        </w:rPr>
        <w:t>，在戰時，其有能力</w:t>
      </w:r>
      <w:r w:rsidR="003855F8" w:rsidRPr="00B21CB0">
        <w:rPr>
          <w:kern w:val="0"/>
          <w:szCs w:val="24"/>
        </w:rPr>
        <w:t>癱瘓我國</w:t>
      </w:r>
      <w:r w:rsidR="00262336" w:rsidRPr="00B21CB0">
        <w:rPr>
          <w:kern w:val="0"/>
          <w:szCs w:val="24"/>
        </w:rPr>
        <w:t>國軍、公務機關、民間之</w:t>
      </w:r>
      <w:r w:rsidR="003C3518" w:rsidRPr="00B21CB0">
        <w:rPr>
          <w:kern w:val="0"/>
          <w:szCs w:val="24"/>
        </w:rPr>
        <w:t>行動通訊系統，此部分，是我國中央政府特別擔憂之區塊。</w:t>
      </w:r>
    </w:p>
    <w:p w14:paraId="027F5E22" w14:textId="77777777" w:rsidR="00C323AD" w:rsidRPr="00B21CB0" w:rsidRDefault="00C323AD" w:rsidP="00C314CF">
      <w:pPr>
        <w:spacing w:line="0" w:lineRule="atLeast"/>
        <w:ind w:firstLineChars="177" w:firstLine="425"/>
        <w:rPr>
          <w:kern w:val="0"/>
          <w:szCs w:val="24"/>
        </w:rPr>
      </w:pPr>
    </w:p>
    <w:p w14:paraId="6B4AF45F" w14:textId="77777777" w:rsidR="00CF1D5E" w:rsidRPr="00B21CB0" w:rsidRDefault="00CF1D5E" w:rsidP="00C314CF">
      <w:pPr>
        <w:widowControl/>
        <w:spacing w:line="0" w:lineRule="atLeast"/>
        <w:rPr>
          <w:kern w:val="0"/>
          <w:szCs w:val="24"/>
        </w:rPr>
      </w:pPr>
      <w:r w:rsidRPr="00B21CB0">
        <w:rPr>
          <w:kern w:val="0"/>
          <w:szCs w:val="24"/>
        </w:rPr>
        <w:t>3.4</w:t>
      </w:r>
      <w:r w:rsidRPr="00B21CB0">
        <w:rPr>
          <w:kern w:val="0"/>
          <w:szCs w:val="24"/>
        </w:rPr>
        <w:t>地方政府對於陸製華為之資通產品所造成</w:t>
      </w:r>
      <w:r w:rsidR="00815F9B" w:rsidRPr="00B21CB0">
        <w:rPr>
          <w:kern w:val="0"/>
          <w:szCs w:val="24"/>
        </w:rPr>
        <w:t>之</w:t>
      </w:r>
      <w:r w:rsidRPr="00B21CB0">
        <w:rPr>
          <w:kern w:val="0"/>
          <w:szCs w:val="24"/>
        </w:rPr>
        <w:t>國安危機未有充分之認知</w:t>
      </w:r>
      <w:r w:rsidRPr="00B21CB0">
        <w:rPr>
          <w:kern w:val="0"/>
          <w:szCs w:val="24"/>
        </w:rPr>
        <w:t xml:space="preserve"> </w:t>
      </w:r>
      <w:r w:rsidR="00587805">
        <w:rPr>
          <w:rFonts w:hint="eastAsia"/>
          <w:kern w:val="0"/>
          <w:szCs w:val="24"/>
        </w:rPr>
        <w:t xml:space="preserve"> </w:t>
      </w:r>
    </w:p>
    <w:p w14:paraId="358DDF4B" w14:textId="77777777" w:rsidR="00172EF6" w:rsidRPr="00B21CB0" w:rsidRDefault="007D74E3" w:rsidP="00C314CF">
      <w:pPr>
        <w:pStyle w:val="af"/>
        <w:spacing w:line="0" w:lineRule="atLeast"/>
        <w:ind w:firstLineChars="177" w:firstLine="425"/>
        <w:jc w:val="both"/>
        <w:rPr>
          <w:szCs w:val="24"/>
        </w:rPr>
      </w:pPr>
      <w:r w:rsidRPr="00B21CB0">
        <w:rPr>
          <w:kern w:val="0"/>
          <w:szCs w:val="24"/>
        </w:rPr>
        <w:t>各國因為資安考量紛紛下令禁用華為手機</w:t>
      </w:r>
      <w:r w:rsidR="00C569CF" w:rsidRPr="00B21CB0">
        <w:rPr>
          <w:kern w:val="0"/>
          <w:szCs w:val="24"/>
        </w:rPr>
        <w:t>及資通設備</w:t>
      </w:r>
      <w:r w:rsidRPr="00B21CB0">
        <w:rPr>
          <w:kern w:val="0"/>
          <w:szCs w:val="24"/>
        </w:rPr>
        <w:t>，目前我國政府</w:t>
      </w:r>
      <w:r w:rsidR="00AD1F9E" w:rsidRPr="00B21CB0">
        <w:rPr>
          <w:kern w:val="0"/>
          <w:szCs w:val="24"/>
        </w:rPr>
        <w:t>亦</w:t>
      </w:r>
      <w:r w:rsidRPr="00B21CB0">
        <w:rPr>
          <w:kern w:val="0"/>
          <w:szCs w:val="24"/>
        </w:rPr>
        <w:t>於</w:t>
      </w:r>
      <w:r w:rsidRPr="00B21CB0">
        <w:rPr>
          <w:kern w:val="0"/>
          <w:szCs w:val="24"/>
        </w:rPr>
        <w:t>2019</w:t>
      </w:r>
      <w:r w:rsidRPr="00B21CB0">
        <w:rPr>
          <w:kern w:val="0"/>
          <w:szCs w:val="24"/>
        </w:rPr>
        <w:t>年</w:t>
      </w:r>
      <w:r w:rsidRPr="00B21CB0">
        <w:rPr>
          <w:kern w:val="0"/>
          <w:szCs w:val="24"/>
        </w:rPr>
        <w:t>1</w:t>
      </w:r>
      <w:r w:rsidRPr="00B21CB0">
        <w:rPr>
          <w:kern w:val="0"/>
          <w:szCs w:val="24"/>
        </w:rPr>
        <w:t>月</w:t>
      </w:r>
      <w:r w:rsidRPr="00B21CB0">
        <w:rPr>
          <w:kern w:val="0"/>
          <w:szCs w:val="24"/>
        </w:rPr>
        <w:t>15</w:t>
      </w:r>
      <w:r w:rsidR="00C569CF" w:rsidRPr="00B21CB0">
        <w:rPr>
          <w:kern w:val="0"/>
          <w:szCs w:val="24"/>
        </w:rPr>
        <w:t>日起由工研院帶頭禁用華為手機和電腦使用內部網路。</w:t>
      </w:r>
      <w:r w:rsidRPr="00B21CB0">
        <w:rPr>
          <w:kern w:val="0"/>
          <w:szCs w:val="24"/>
        </w:rPr>
        <w:t>但其實早在</w:t>
      </w:r>
      <w:r w:rsidRPr="00B21CB0">
        <w:rPr>
          <w:kern w:val="0"/>
          <w:szCs w:val="24"/>
        </w:rPr>
        <w:t>2013</w:t>
      </w:r>
      <w:r w:rsidRPr="00B21CB0">
        <w:rPr>
          <w:kern w:val="0"/>
          <w:szCs w:val="24"/>
        </w:rPr>
        <w:t>年</w:t>
      </w:r>
      <w:r w:rsidR="00C569CF" w:rsidRPr="00B21CB0">
        <w:rPr>
          <w:kern w:val="0"/>
          <w:szCs w:val="24"/>
        </w:rPr>
        <w:t>，</w:t>
      </w:r>
      <w:r w:rsidRPr="00B21CB0">
        <w:rPr>
          <w:szCs w:val="24"/>
        </w:rPr>
        <w:t>國家通訊傳播委員會（</w:t>
      </w:r>
      <w:r w:rsidRPr="00B21CB0">
        <w:rPr>
          <w:szCs w:val="24"/>
        </w:rPr>
        <w:t>NCC</w:t>
      </w:r>
      <w:r w:rsidRPr="00B21CB0">
        <w:rPr>
          <w:szCs w:val="24"/>
        </w:rPr>
        <w:t>）在</w:t>
      </w:r>
      <w:r w:rsidRPr="00B21CB0">
        <w:rPr>
          <w:szCs w:val="24"/>
        </w:rPr>
        <w:t xml:space="preserve">4G </w:t>
      </w:r>
      <w:r w:rsidR="00B74657" w:rsidRPr="00B21CB0">
        <w:rPr>
          <w:szCs w:val="24"/>
        </w:rPr>
        <w:t>釋照案時，即</w:t>
      </w:r>
      <w:r w:rsidRPr="00B21CB0">
        <w:rPr>
          <w:szCs w:val="24"/>
        </w:rPr>
        <w:t>依照</w:t>
      </w:r>
      <w:r w:rsidRPr="00B21CB0">
        <w:rPr>
          <w:szCs w:val="24"/>
        </w:rPr>
        <w:t> </w:t>
      </w:r>
      <w:hyperlink r:id="rId11" w:tgtFrame="_blank" w:history="1">
        <w:r w:rsidRPr="00B21CB0">
          <w:rPr>
            <w:szCs w:val="24"/>
          </w:rPr>
          <w:t>「行動寬頻業務管理規則」第</w:t>
        </w:r>
        <w:r w:rsidRPr="00B21CB0">
          <w:rPr>
            <w:szCs w:val="24"/>
          </w:rPr>
          <w:t xml:space="preserve">43 </w:t>
        </w:r>
        <w:r w:rsidRPr="00B21CB0">
          <w:rPr>
            <w:szCs w:val="24"/>
          </w:rPr>
          <w:t>條規定</w:t>
        </w:r>
      </w:hyperlink>
      <w:r w:rsidR="008E435C" w:rsidRPr="00B21CB0">
        <w:rPr>
          <w:szCs w:val="24"/>
        </w:rPr>
        <w:t>，要求系統建設業者應考量國家安全，禁止使用</w:t>
      </w:r>
      <w:r w:rsidRPr="00B21CB0">
        <w:rPr>
          <w:szCs w:val="24"/>
        </w:rPr>
        <w:t>中國製</w:t>
      </w:r>
      <w:r w:rsidR="00B74657" w:rsidRPr="00B21CB0">
        <w:rPr>
          <w:szCs w:val="24"/>
        </w:rPr>
        <w:t>之</w:t>
      </w:r>
      <w:r w:rsidRPr="00B21CB0">
        <w:rPr>
          <w:szCs w:val="24"/>
        </w:rPr>
        <w:t>網路和相關基地台</w:t>
      </w:r>
      <w:r w:rsidR="00B74657" w:rsidRPr="00B21CB0">
        <w:rPr>
          <w:szCs w:val="24"/>
        </w:rPr>
        <w:t>之資通</w:t>
      </w:r>
      <w:r w:rsidRPr="00B21CB0">
        <w:rPr>
          <w:szCs w:val="24"/>
        </w:rPr>
        <w:t>設備（徐子捷，</w:t>
      </w:r>
      <w:r w:rsidRPr="00B21CB0">
        <w:rPr>
          <w:szCs w:val="24"/>
        </w:rPr>
        <w:t>2019</w:t>
      </w:r>
      <w:r w:rsidRPr="00B21CB0">
        <w:rPr>
          <w:szCs w:val="24"/>
        </w:rPr>
        <w:t>）。</w:t>
      </w:r>
    </w:p>
    <w:p w14:paraId="1EBC17B1" w14:textId="77777777" w:rsidR="00545FFD" w:rsidRPr="00B21CB0" w:rsidRDefault="008B6375" w:rsidP="00C314CF">
      <w:pPr>
        <w:pStyle w:val="af"/>
        <w:spacing w:line="0" w:lineRule="atLeast"/>
        <w:ind w:firstLineChars="177" w:firstLine="425"/>
        <w:jc w:val="both"/>
        <w:rPr>
          <w:kern w:val="0"/>
          <w:szCs w:val="24"/>
        </w:rPr>
      </w:pPr>
      <w:r w:rsidRPr="00B21CB0">
        <w:rPr>
          <w:szCs w:val="24"/>
        </w:rPr>
        <w:t>以上，是中央政府之態度，</w:t>
      </w:r>
      <w:r w:rsidR="00212BCE" w:rsidRPr="00B21CB0">
        <w:rPr>
          <w:szCs w:val="24"/>
        </w:rPr>
        <w:t>然</w:t>
      </w:r>
      <w:r w:rsidR="007D74E3" w:rsidRPr="00B21CB0">
        <w:rPr>
          <w:kern w:val="0"/>
          <w:szCs w:val="24"/>
        </w:rPr>
        <w:t>地方政府對於陸製華為設備</w:t>
      </w:r>
      <w:r w:rsidR="00E1011E" w:rsidRPr="00B21CB0">
        <w:rPr>
          <w:kern w:val="0"/>
          <w:szCs w:val="24"/>
        </w:rPr>
        <w:t>所造成</w:t>
      </w:r>
      <w:r w:rsidR="00815F9B" w:rsidRPr="00B21CB0">
        <w:rPr>
          <w:kern w:val="0"/>
          <w:szCs w:val="24"/>
        </w:rPr>
        <w:t>之</w:t>
      </w:r>
      <w:r w:rsidR="00E1011E" w:rsidRPr="00B21CB0">
        <w:rPr>
          <w:kern w:val="0"/>
          <w:szCs w:val="24"/>
        </w:rPr>
        <w:t>國安危</w:t>
      </w:r>
      <w:r w:rsidR="00E1011E" w:rsidRPr="00B21CB0">
        <w:rPr>
          <w:kern w:val="0"/>
          <w:szCs w:val="24"/>
        </w:rPr>
        <w:lastRenderedPageBreak/>
        <w:t>機</w:t>
      </w:r>
      <w:r w:rsidR="00F70682" w:rsidRPr="00B21CB0">
        <w:rPr>
          <w:kern w:val="0"/>
          <w:szCs w:val="24"/>
        </w:rPr>
        <w:t>，在回應對策上</w:t>
      </w:r>
      <w:r w:rsidRPr="00B21CB0">
        <w:rPr>
          <w:kern w:val="0"/>
          <w:szCs w:val="24"/>
        </w:rPr>
        <w:t>，</w:t>
      </w:r>
      <w:r w:rsidR="00E1011E" w:rsidRPr="00B21CB0">
        <w:rPr>
          <w:kern w:val="0"/>
          <w:szCs w:val="24"/>
        </w:rPr>
        <w:t>尚</w:t>
      </w:r>
      <w:r w:rsidR="00212BCE" w:rsidRPr="00B21CB0">
        <w:rPr>
          <w:kern w:val="0"/>
          <w:szCs w:val="24"/>
        </w:rPr>
        <w:t>在研議</w:t>
      </w:r>
      <w:r w:rsidR="005204EE" w:rsidRPr="00B21CB0">
        <w:rPr>
          <w:kern w:val="0"/>
          <w:szCs w:val="24"/>
        </w:rPr>
        <w:t>過渡</w:t>
      </w:r>
      <w:r w:rsidR="00212BCE" w:rsidRPr="00B21CB0">
        <w:rPr>
          <w:kern w:val="0"/>
          <w:szCs w:val="24"/>
        </w:rPr>
        <w:t>汰換</w:t>
      </w:r>
      <w:r w:rsidR="005204EE" w:rsidRPr="00B21CB0">
        <w:rPr>
          <w:kern w:val="0"/>
          <w:szCs w:val="24"/>
        </w:rPr>
        <w:t>、</w:t>
      </w:r>
      <w:r w:rsidR="00515D09" w:rsidRPr="00B21CB0">
        <w:rPr>
          <w:kern w:val="0"/>
          <w:szCs w:val="24"/>
        </w:rPr>
        <w:t>觀察、消極不配合</w:t>
      </w:r>
      <w:r w:rsidR="00212BCE" w:rsidRPr="00B21CB0">
        <w:rPr>
          <w:kern w:val="0"/>
          <w:szCs w:val="24"/>
        </w:rPr>
        <w:t>階段，</w:t>
      </w:r>
      <w:r w:rsidR="003F27C6" w:rsidRPr="00B21CB0">
        <w:rPr>
          <w:kern w:val="0"/>
          <w:szCs w:val="24"/>
        </w:rPr>
        <w:t>有些地方政府，甚至是</w:t>
      </w:r>
      <w:r w:rsidR="00515D09" w:rsidRPr="00B21CB0">
        <w:rPr>
          <w:kern w:val="0"/>
          <w:szCs w:val="24"/>
        </w:rPr>
        <w:t>非常</w:t>
      </w:r>
      <w:r w:rsidR="003F27C6" w:rsidRPr="00B21CB0">
        <w:rPr>
          <w:kern w:val="0"/>
          <w:szCs w:val="24"/>
        </w:rPr>
        <w:t>不配合中央之</w:t>
      </w:r>
      <w:r w:rsidR="00B01562" w:rsidRPr="00B21CB0">
        <w:rPr>
          <w:szCs w:val="24"/>
          <w:shd w:val="clear" w:color="auto" w:fill="FFFFFF"/>
        </w:rPr>
        <w:t>行政院於</w:t>
      </w:r>
      <w:r w:rsidR="00B01562" w:rsidRPr="00B21CB0">
        <w:rPr>
          <w:szCs w:val="24"/>
          <w:shd w:val="clear" w:color="auto" w:fill="FFFFFF"/>
        </w:rPr>
        <w:t>2019</w:t>
      </w:r>
      <w:r w:rsidR="00B01562" w:rsidRPr="00B21CB0">
        <w:rPr>
          <w:szCs w:val="24"/>
          <w:shd w:val="clear" w:color="auto" w:fill="FFFFFF"/>
        </w:rPr>
        <w:t>年</w:t>
      </w:r>
      <w:r w:rsidR="00B01562" w:rsidRPr="00B21CB0">
        <w:rPr>
          <w:szCs w:val="24"/>
          <w:shd w:val="clear" w:color="auto" w:fill="FFFFFF"/>
        </w:rPr>
        <w:t>1</w:t>
      </w:r>
      <w:r w:rsidR="00B01562" w:rsidRPr="00B21CB0">
        <w:rPr>
          <w:szCs w:val="24"/>
          <w:shd w:val="clear" w:color="auto" w:fill="FFFFFF"/>
        </w:rPr>
        <w:t>月</w:t>
      </w:r>
      <w:r w:rsidR="000E2F8F" w:rsidRPr="00B21CB0">
        <w:rPr>
          <w:szCs w:val="24"/>
          <w:shd w:val="clear" w:color="auto" w:fill="FFFFFF"/>
        </w:rPr>
        <w:t>所</w:t>
      </w:r>
      <w:r w:rsidR="00B01562" w:rsidRPr="00B21CB0">
        <w:rPr>
          <w:szCs w:val="24"/>
          <w:shd w:val="clear" w:color="auto" w:fill="FFFFFF"/>
        </w:rPr>
        <w:t>發布行政命令禁止</w:t>
      </w:r>
      <w:r w:rsidR="00B01562" w:rsidRPr="00B21CB0">
        <w:rPr>
          <w:kern w:val="0"/>
          <w:szCs w:val="24"/>
        </w:rPr>
        <w:t>採購及使用陸資產品</w:t>
      </w:r>
      <w:r w:rsidR="00815F9B" w:rsidRPr="00B21CB0">
        <w:rPr>
          <w:kern w:val="0"/>
          <w:szCs w:val="24"/>
        </w:rPr>
        <w:t>之</w:t>
      </w:r>
      <w:r w:rsidR="00B01562" w:rsidRPr="00B21CB0">
        <w:rPr>
          <w:kern w:val="0"/>
          <w:szCs w:val="24"/>
        </w:rPr>
        <w:t>處理原則。本文擬提出一個觀點：</w:t>
      </w:r>
      <w:r w:rsidR="003F27C6" w:rsidRPr="00B21CB0">
        <w:rPr>
          <w:kern w:val="0"/>
          <w:szCs w:val="24"/>
        </w:rPr>
        <w:t>資安即國安，有關資安、國安之課題，應無中央、地方之明顯區別。玆舉一例證明之，有關國家元首、副元首、重要部會首長之人身安全維護，內政部警政署警官隊亦為負責單位之一，如國家元首、副元首擬至各地方巡視，內政部警政署警官隊會與各地方政府之警察局共同合作，維護國家元首、副元首之人身安全，假若，各地方政府之縣市警察局</w:t>
      </w:r>
      <w:r w:rsidR="00734A22" w:rsidRPr="00B21CB0">
        <w:rPr>
          <w:kern w:val="0"/>
          <w:szCs w:val="24"/>
        </w:rPr>
        <w:t>各科室</w:t>
      </w:r>
      <w:r w:rsidR="003F27C6" w:rsidRPr="00B21CB0">
        <w:rPr>
          <w:kern w:val="0"/>
          <w:szCs w:val="24"/>
        </w:rPr>
        <w:t>之資通系統，亦採購及使用陸資產品，恐將國家元首、副元首之人身安全及行踪，完全曝露於中國大陸之國安、情報、軍事機關之掌控之下，毫無機密可言，具有極高度之人身安全之風險，恐亦非良策。</w:t>
      </w:r>
    </w:p>
    <w:p w14:paraId="30E593CE" w14:textId="77777777" w:rsidR="008E435C" w:rsidRPr="00B21CB0" w:rsidRDefault="005F1CC2" w:rsidP="00C314CF">
      <w:pPr>
        <w:pStyle w:val="af"/>
        <w:spacing w:line="0" w:lineRule="atLeast"/>
        <w:ind w:firstLineChars="177" w:firstLine="425"/>
        <w:jc w:val="both"/>
        <w:rPr>
          <w:kern w:val="0"/>
          <w:szCs w:val="24"/>
        </w:rPr>
      </w:pPr>
      <w:r w:rsidRPr="00B21CB0">
        <w:rPr>
          <w:kern w:val="0"/>
          <w:szCs w:val="24"/>
        </w:rPr>
        <w:t>此亦可證明，若干地方政府對於陸製華為之資通產品所造成</w:t>
      </w:r>
      <w:r w:rsidR="00815F9B" w:rsidRPr="00B21CB0">
        <w:rPr>
          <w:kern w:val="0"/>
          <w:szCs w:val="24"/>
        </w:rPr>
        <w:t>之</w:t>
      </w:r>
      <w:r w:rsidRPr="00B21CB0">
        <w:rPr>
          <w:kern w:val="0"/>
          <w:szCs w:val="24"/>
        </w:rPr>
        <w:t>國安危機未有充分之認知。</w:t>
      </w:r>
      <w:r w:rsidR="00E2629C" w:rsidRPr="00B21CB0">
        <w:rPr>
          <w:kern w:val="0"/>
          <w:szCs w:val="24"/>
        </w:rPr>
        <w:t>本文認為，若干地方政府，</w:t>
      </w:r>
      <w:r w:rsidR="00545FFD" w:rsidRPr="00B21CB0">
        <w:rPr>
          <w:kern w:val="0"/>
          <w:szCs w:val="24"/>
        </w:rPr>
        <w:t>消極</w:t>
      </w:r>
      <w:r w:rsidR="00E2629C" w:rsidRPr="00B21CB0">
        <w:rPr>
          <w:kern w:val="0"/>
          <w:szCs w:val="24"/>
        </w:rPr>
        <w:t>不配合中央</w:t>
      </w:r>
      <w:r w:rsidR="00E2629C" w:rsidRPr="00B21CB0">
        <w:rPr>
          <w:szCs w:val="24"/>
          <w:shd w:val="clear" w:color="auto" w:fill="FFFFFF"/>
        </w:rPr>
        <w:t>行政院之禁止</w:t>
      </w:r>
      <w:r w:rsidR="00E2629C" w:rsidRPr="00B21CB0">
        <w:rPr>
          <w:kern w:val="0"/>
          <w:szCs w:val="24"/>
        </w:rPr>
        <w:t>採購及使用陸資產品之處理原則之作法，似恐有違反「資通安全管理法」之相關立法精神意旨。</w:t>
      </w:r>
      <w:r w:rsidR="00D248DD" w:rsidRPr="00B21CB0">
        <w:rPr>
          <w:kern w:val="0"/>
          <w:szCs w:val="24"/>
        </w:rPr>
        <w:t>如僅著眼於發展地方上之商機與觀光，而漠視國家安全、資通安全，</w:t>
      </w:r>
      <w:r w:rsidR="00545FFD" w:rsidRPr="00B21CB0">
        <w:rPr>
          <w:kern w:val="0"/>
          <w:szCs w:val="24"/>
        </w:rPr>
        <w:t>在心態上、作法上，似亦有可議之處。</w:t>
      </w:r>
      <w:r w:rsidR="004D5AE3" w:rsidRPr="00B21CB0">
        <w:rPr>
          <w:kern w:val="0"/>
          <w:szCs w:val="24"/>
        </w:rPr>
        <w:t>亦即，地方政府對於陸製華為之資通產品所造成之國安危機未有充分之認知</w:t>
      </w:r>
      <w:r w:rsidR="0041308F" w:rsidRPr="00B21CB0">
        <w:rPr>
          <w:kern w:val="0"/>
          <w:szCs w:val="24"/>
        </w:rPr>
        <w:t>，本文不表贊同。</w:t>
      </w:r>
      <w:r w:rsidR="00C8405F" w:rsidRPr="00B21CB0">
        <w:rPr>
          <w:kern w:val="0"/>
          <w:szCs w:val="24"/>
        </w:rPr>
        <w:t>事實上，資通安全即為國家安全，</w:t>
      </w:r>
      <w:r w:rsidR="00636214" w:rsidRPr="00B21CB0">
        <w:rPr>
          <w:kern w:val="0"/>
          <w:szCs w:val="24"/>
        </w:rPr>
        <w:t>資安即國安，</w:t>
      </w:r>
      <w:r w:rsidR="00AB5ED8" w:rsidRPr="00B21CB0">
        <w:rPr>
          <w:kern w:val="0"/>
          <w:szCs w:val="24"/>
        </w:rPr>
        <w:t>地方政府亦有憲法上、法律上之法定義務，共同維護國家安全、資通安全。</w:t>
      </w:r>
      <w:r w:rsidR="006C62BF" w:rsidRPr="00B21CB0">
        <w:rPr>
          <w:kern w:val="0"/>
          <w:szCs w:val="24"/>
        </w:rPr>
        <w:t>此種之法定義務，不限定在中央政府。</w:t>
      </w:r>
      <w:r w:rsidRPr="00B21CB0">
        <w:rPr>
          <w:kern w:val="0"/>
          <w:szCs w:val="24"/>
        </w:rPr>
        <w:t>承上所述，台南市政府則對於陸製華為之資通產品，所造成</w:t>
      </w:r>
      <w:r w:rsidR="00815F9B" w:rsidRPr="00B21CB0">
        <w:rPr>
          <w:kern w:val="0"/>
          <w:szCs w:val="24"/>
        </w:rPr>
        <w:t>之</w:t>
      </w:r>
      <w:r w:rsidRPr="00B21CB0">
        <w:rPr>
          <w:kern w:val="0"/>
          <w:szCs w:val="24"/>
        </w:rPr>
        <w:t>國安危機，較有有充分之認知，且有意願配合中央之</w:t>
      </w:r>
      <w:r w:rsidRPr="00B21CB0">
        <w:rPr>
          <w:szCs w:val="24"/>
          <w:shd w:val="clear" w:color="auto" w:fill="FFFFFF"/>
        </w:rPr>
        <w:t>禁止</w:t>
      </w:r>
      <w:r w:rsidRPr="00B21CB0">
        <w:rPr>
          <w:kern w:val="0"/>
          <w:szCs w:val="24"/>
        </w:rPr>
        <w:t>採購及使用陸資產品</w:t>
      </w:r>
      <w:r w:rsidR="00815F9B" w:rsidRPr="00B21CB0">
        <w:rPr>
          <w:kern w:val="0"/>
          <w:szCs w:val="24"/>
        </w:rPr>
        <w:t>之</w:t>
      </w:r>
      <w:r w:rsidRPr="00B21CB0">
        <w:rPr>
          <w:kern w:val="0"/>
          <w:szCs w:val="24"/>
        </w:rPr>
        <w:t>處理政策</w:t>
      </w:r>
      <w:r w:rsidR="0041308F" w:rsidRPr="00B21CB0">
        <w:rPr>
          <w:kern w:val="0"/>
          <w:szCs w:val="24"/>
        </w:rPr>
        <w:t>，本文敬表贊同之</w:t>
      </w:r>
      <w:r w:rsidRPr="00B21CB0">
        <w:rPr>
          <w:kern w:val="0"/>
          <w:szCs w:val="24"/>
        </w:rPr>
        <w:t>。</w:t>
      </w:r>
      <w:r w:rsidR="00212BCE" w:rsidRPr="00B21CB0">
        <w:rPr>
          <w:kern w:val="0"/>
          <w:szCs w:val="24"/>
        </w:rPr>
        <w:t>依據作者</w:t>
      </w:r>
      <w:r w:rsidRPr="00B21CB0">
        <w:rPr>
          <w:kern w:val="0"/>
          <w:szCs w:val="24"/>
        </w:rPr>
        <w:t>實地</w:t>
      </w:r>
      <w:r w:rsidR="00212BCE" w:rsidRPr="00B21CB0">
        <w:rPr>
          <w:kern w:val="0"/>
          <w:szCs w:val="24"/>
        </w:rPr>
        <w:t>訪談</w:t>
      </w:r>
      <w:r w:rsidR="00E1011E" w:rsidRPr="00B21CB0">
        <w:rPr>
          <w:kern w:val="0"/>
          <w:szCs w:val="24"/>
        </w:rPr>
        <w:t>台南市政府相關機關所得，台南市政府智慧發展中心</w:t>
      </w:r>
      <w:r w:rsidR="003F27C6" w:rsidRPr="00B21CB0">
        <w:rPr>
          <w:kern w:val="0"/>
          <w:szCs w:val="24"/>
        </w:rPr>
        <w:t>曾</w:t>
      </w:r>
      <w:r w:rsidR="00E1011E" w:rsidRPr="00B21CB0">
        <w:rPr>
          <w:kern w:val="0"/>
          <w:szCs w:val="24"/>
        </w:rPr>
        <w:t>行</w:t>
      </w:r>
      <w:r w:rsidRPr="00B21CB0">
        <w:rPr>
          <w:kern w:val="0"/>
          <w:szCs w:val="24"/>
        </w:rPr>
        <w:t>公</w:t>
      </w:r>
      <w:r w:rsidR="00E1011E" w:rsidRPr="00B21CB0">
        <w:rPr>
          <w:kern w:val="0"/>
          <w:szCs w:val="24"/>
        </w:rPr>
        <w:t>文給各台南市政府所屬機關，針對機關內部</w:t>
      </w:r>
      <w:r w:rsidR="008E435C" w:rsidRPr="00B21CB0">
        <w:rPr>
          <w:kern w:val="0"/>
          <w:szCs w:val="24"/>
        </w:rPr>
        <w:t>是否使用陸資產品並依資安防護相關規定</w:t>
      </w:r>
      <w:r w:rsidR="00E1011E" w:rsidRPr="00B21CB0">
        <w:rPr>
          <w:kern w:val="0"/>
          <w:szCs w:val="24"/>
        </w:rPr>
        <w:t>進行盤點</w:t>
      </w:r>
      <w:r w:rsidR="008E435C" w:rsidRPr="00B21CB0">
        <w:rPr>
          <w:kern w:val="0"/>
          <w:szCs w:val="24"/>
        </w:rPr>
        <w:t>，盤點</w:t>
      </w:r>
      <w:r w:rsidR="00815F9B" w:rsidRPr="00B21CB0">
        <w:rPr>
          <w:kern w:val="0"/>
          <w:szCs w:val="24"/>
        </w:rPr>
        <w:t>之</w:t>
      </w:r>
      <w:r w:rsidR="008E435C" w:rsidRPr="00B21CB0">
        <w:rPr>
          <w:kern w:val="0"/>
          <w:szCs w:val="24"/>
        </w:rPr>
        <w:t>內容針對</w:t>
      </w:r>
      <w:r w:rsidR="008E435C" w:rsidRPr="00B21CB0">
        <w:rPr>
          <w:kern w:val="0"/>
          <w:szCs w:val="24"/>
        </w:rPr>
        <w:t>4</w:t>
      </w:r>
      <w:r w:rsidR="008E435C" w:rsidRPr="00B21CB0">
        <w:rPr>
          <w:kern w:val="0"/>
          <w:szCs w:val="24"/>
        </w:rPr>
        <w:t>大要項</w:t>
      </w:r>
      <w:r w:rsidR="00F70682" w:rsidRPr="00B21CB0">
        <w:rPr>
          <w:kern w:val="0"/>
          <w:szCs w:val="24"/>
        </w:rPr>
        <w:t>，如下所述</w:t>
      </w:r>
      <w:r w:rsidR="008E435C" w:rsidRPr="00B21CB0">
        <w:rPr>
          <w:kern w:val="0"/>
          <w:szCs w:val="24"/>
        </w:rPr>
        <w:t>：</w:t>
      </w:r>
    </w:p>
    <w:p w14:paraId="726409A5" w14:textId="77777777" w:rsidR="008E435C" w:rsidRPr="00B21CB0" w:rsidRDefault="008E435C" w:rsidP="00C314CF">
      <w:pPr>
        <w:pStyle w:val="af"/>
        <w:spacing w:line="0" w:lineRule="atLeast"/>
        <w:rPr>
          <w:kern w:val="0"/>
          <w:szCs w:val="24"/>
        </w:rPr>
      </w:pPr>
      <w:r w:rsidRPr="00B21CB0">
        <w:rPr>
          <w:kern w:val="0"/>
          <w:szCs w:val="24"/>
        </w:rPr>
        <w:t>（</w:t>
      </w:r>
      <w:r w:rsidRPr="00B21CB0">
        <w:rPr>
          <w:kern w:val="0"/>
          <w:szCs w:val="24"/>
        </w:rPr>
        <w:t>1</w:t>
      </w:r>
      <w:r w:rsidRPr="00B21CB0">
        <w:rPr>
          <w:kern w:val="0"/>
          <w:szCs w:val="24"/>
        </w:rPr>
        <w:t>）</w:t>
      </w:r>
      <w:r w:rsidR="005F1CC2" w:rsidRPr="00B21CB0">
        <w:rPr>
          <w:kern w:val="0"/>
          <w:szCs w:val="24"/>
        </w:rPr>
        <w:t>台南市政府</w:t>
      </w:r>
      <w:r w:rsidRPr="00B21CB0">
        <w:rPr>
          <w:kern w:val="0"/>
          <w:szCs w:val="24"/>
        </w:rPr>
        <w:t>不得採購陸資產品</w:t>
      </w:r>
      <w:r w:rsidR="00156C00" w:rsidRPr="00B21CB0">
        <w:rPr>
          <w:kern w:val="0"/>
          <w:szCs w:val="24"/>
        </w:rPr>
        <w:t>；</w:t>
      </w:r>
    </w:p>
    <w:p w14:paraId="02D2E78C" w14:textId="77777777" w:rsidR="008E435C" w:rsidRPr="00B21CB0" w:rsidRDefault="008E435C" w:rsidP="00C314CF">
      <w:pPr>
        <w:pStyle w:val="af"/>
        <w:spacing w:line="0" w:lineRule="atLeast"/>
        <w:ind w:left="566" w:hangingChars="236" w:hanging="566"/>
        <w:rPr>
          <w:kern w:val="0"/>
          <w:szCs w:val="24"/>
        </w:rPr>
      </w:pPr>
      <w:r w:rsidRPr="00B21CB0">
        <w:rPr>
          <w:kern w:val="0"/>
          <w:szCs w:val="24"/>
        </w:rPr>
        <w:t>（</w:t>
      </w:r>
      <w:r w:rsidRPr="00B21CB0">
        <w:rPr>
          <w:kern w:val="0"/>
          <w:szCs w:val="24"/>
        </w:rPr>
        <w:t>2</w:t>
      </w:r>
      <w:r w:rsidRPr="00B21CB0">
        <w:rPr>
          <w:kern w:val="0"/>
          <w:szCs w:val="24"/>
        </w:rPr>
        <w:t>）倘清點物品屬陸資產品</w:t>
      </w:r>
      <w:r w:rsidR="00156C00" w:rsidRPr="00B21CB0">
        <w:rPr>
          <w:kern w:val="0"/>
          <w:szCs w:val="24"/>
        </w:rPr>
        <w:t>，</w:t>
      </w:r>
      <w:r w:rsidRPr="00B21CB0">
        <w:rPr>
          <w:kern w:val="0"/>
          <w:szCs w:val="24"/>
        </w:rPr>
        <w:t>應訂定汰換時程</w:t>
      </w:r>
      <w:r w:rsidR="00156C00" w:rsidRPr="00B21CB0">
        <w:rPr>
          <w:kern w:val="0"/>
          <w:szCs w:val="24"/>
        </w:rPr>
        <w:t>；</w:t>
      </w:r>
    </w:p>
    <w:p w14:paraId="700988D9" w14:textId="77777777" w:rsidR="008E435C" w:rsidRPr="00B21CB0" w:rsidRDefault="008E435C" w:rsidP="00C314CF">
      <w:pPr>
        <w:pStyle w:val="af"/>
        <w:spacing w:line="0" w:lineRule="atLeast"/>
        <w:ind w:left="566" w:hangingChars="236" w:hanging="566"/>
        <w:rPr>
          <w:kern w:val="0"/>
          <w:szCs w:val="24"/>
        </w:rPr>
      </w:pPr>
      <w:r w:rsidRPr="00B21CB0">
        <w:rPr>
          <w:kern w:val="0"/>
          <w:szCs w:val="24"/>
        </w:rPr>
        <w:t>（</w:t>
      </w:r>
      <w:r w:rsidRPr="00B21CB0">
        <w:rPr>
          <w:kern w:val="0"/>
          <w:szCs w:val="24"/>
        </w:rPr>
        <w:t>3</w:t>
      </w:r>
      <w:r w:rsidRPr="00B21CB0">
        <w:rPr>
          <w:kern w:val="0"/>
          <w:szCs w:val="24"/>
        </w:rPr>
        <w:t>）</w:t>
      </w:r>
      <w:r w:rsidR="00E1011E" w:rsidRPr="00B21CB0">
        <w:rPr>
          <w:kern w:val="0"/>
          <w:szCs w:val="24"/>
        </w:rPr>
        <w:t>已屆使用年限者產品</w:t>
      </w:r>
      <w:r w:rsidR="00156C00" w:rsidRPr="00B21CB0">
        <w:rPr>
          <w:kern w:val="0"/>
          <w:szCs w:val="24"/>
        </w:rPr>
        <w:t>，</w:t>
      </w:r>
      <w:r w:rsidR="00E1011E" w:rsidRPr="00B21CB0">
        <w:rPr>
          <w:kern w:val="0"/>
          <w:szCs w:val="24"/>
        </w:rPr>
        <w:t>應逾</w:t>
      </w:r>
      <w:r w:rsidR="00E1011E" w:rsidRPr="00B21CB0">
        <w:rPr>
          <w:kern w:val="0"/>
          <w:szCs w:val="24"/>
        </w:rPr>
        <w:t>1</w:t>
      </w:r>
      <w:r w:rsidRPr="00B21CB0">
        <w:rPr>
          <w:kern w:val="0"/>
          <w:szCs w:val="24"/>
        </w:rPr>
        <w:t>年內汰</w:t>
      </w:r>
      <w:r w:rsidR="00F70682" w:rsidRPr="00B21CB0">
        <w:rPr>
          <w:kern w:val="0"/>
          <w:szCs w:val="24"/>
        </w:rPr>
        <w:t>換</w:t>
      </w:r>
      <w:r w:rsidR="00156C00" w:rsidRPr="00B21CB0">
        <w:rPr>
          <w:kern w:val="0"/>
          <w:szCs w:val="24"/>
        </w:rPr>
        <w:t>；</w:t>
      </w:r>
    </w:p>
    <w:p w14:paraId="38D3E65E" w14:textId="77777777" w:rsidR="00237AB9" w:rsidRPr="00B21CB0" w:rsidRDefault="008E435C" w:rsidP="00C314CF">
      <w:pPr>
        <w:pStyle w:val="af"/>
        <w:spacing w:line="0" w:lineRule="atLeast"/>
        <w:ind w:left="566" w:hangingChars="236" w:hanging="566"/>
        <w:rPr>
          <w:kern w:val="0"/>
          <w:szCs w:val="24"/>
        </w:rPr>
      </w:pPr>
      <w:r w:rsidRPr="00B21CB0">
        <w:rPr>
          <w:kern w:val="0"/>
          <w:szCs w:val="24"/>
        </w:rPr>
        <w:t>（</w:t>
      </w:r>
      <w:r w:rsidRPr="00B21CB0">
        <w:rPr>
          <w:kern w:val="0"/>
          <w:szCs w:val="24"/>
        </w:rPr>
        <w:t>4</w:t>
      </w:r>
      <w:r w:rsidRPr="00B21CB0">
        <w:rPr>
          <w:kern w:val="0"/>
          <w:szCs w:val="24"/>
        </w:rPr>
        <w:t>）</w:t>
      </w:r>
      <w:r w:rsidR="00E1011E" w:rsidRPr="00B21CB0">
        <w:rPr>
          <w:kern w:val="0"/>
          <w:szCs w:val="24"/>
        </w:rPr>
        <w:t>嚴禁非公務使用之個人行動裝置等資通訊產品</w:t>
      </w:r>
      <w:r w:rsidR="00156C00" w:rsidRPr="00B21CB0">
        <w:rPr>
          <w:kern w:val="0"/>
          <w:szCs w:val="24"/>
        </w:rPr>
        <w:t>，</w:t>
      </w:r>
      <w:r w:rsidR="00E1011E" w:rsidRPr="00B21CB0">
        <w:rPr>
          <w:kern w:val="0"/>
          <w:szCs w:val="24"/>
        </w:rPr>
        <w:t>連接</w:t>
      </w:r>
      <w:r w:rsidR="00156C00" w:rsidRPr="00B21CB0">
        <w:rPr>
          <w:kern w:val="0"/>
          <w:szCs w:val="24"/>
        </w:rPr>
        <w:t>台南市政府及所力</w:t>
      </w:r>
      <w:r w:rsidR="00E1011E" w:rsidRPr="00B21CB0">
        <w:rPr>
          <w:kern w:val="0"/>
          <w:szCs w:val="24"/>
        </w:rPr>
        <w:t>機關內部網路。</w:t>
      </w:r>
    </w:p>
    <w:p w14:paraId="34398688" w14:textId="77777777" w:rsidR="00C323AD" w:rsidRPr="00B21CB0" w:rsidRDefault="00C323AD" w:rsidP="00C314CF">
      <w:pPr>
        <w:pStyle w:val="af"/>
        <w:spacing w:line="0" w:lineRule="atLeast"/>
        <w:ind w:left="566" w:hangingChars="236" w:hanging="566"/>
        <w:rPr>
          <w:kern w:val="0"/>
          <w:szCs w:val="24"/>
        </w:rPr>
      </w:pPr>
    </w:p>
    <w:p w14:paraId="1DEAD5D7" w14:textId="77777777" w:rsidR="00B544A1" w:rsidRPr="00B21CB0" w:rsidRDefault="00B544A1" w:rsidP="00C314CF">
      <w:pPr>
        <w:pStyle w:val="1"/>
        <w:spacing w:beforeLines="0" w:before="0" w:afterLines="0" w:after="0" w:line="0" w:lineRule="atLeast"/>
        <w:rPr>
          <w:rFonts w:eastAsia="新細明體"/>
          <w:b w:val="0"/>
        </w:rPr>
      </w:pPr>
      <w:r w:rsidRPr="00B21CB0">
        <w:rPr>
          <w:rFonts w:eastAsia="新細明體"/>
          <w:b w:val="0"/>
        </w:rPr>
        <w:t xml:space="preserve">4.  </w:t>
      </w:r>
      <w:r w:rsidRPr="00B21CB0">
        <w:rPr>
          <w:rFonts w:eastAsia="新細明體"/>
          <w:b w:val="0"/>
        </w:rPr>
        <w:t>我國公務機關資通安全管理機制</w:t>
      </w:r>
      <w:r w:rsidR="00815F9B" w:rsidRPr="00B21CB0">
        <w:rPr>
          <w:rFonts w:eastAsia="新細明體"/>
          <w:b w:val="0"/>
        </w:rPr>
        <w:t>之</w:t>
      </w:r>
      <w:r w:rsidRPr="00B21CB0">
        <w:rPr>
          <w:rFonts w:eastAsia="新細明體"/>
          <w:b w:val="0"/>
        </w:rPr>
        <w:t>困境</w:t>
      </w:r>
    </w:p>
    <w:p w14:paraId="551A690E" w14:textId="77777777" w:rsidR="001044A3" w:rsidRPr="00B21CB0" w:rsidRDefault="001044A3" w:rsidP="00C314CF">
      <w:pPr>
        <w:spacing w:line="0" w:lineRule="atLeast"/>
        <w:rPr>
          <w:szCs w:val="24"/>
        </w:rPr>
      </w:pPr>
      <w:r w:rsidRPr="00B21CB0">
        <w:rPr>
          <w:szCs w:val="24"/>
        </w:rPr>
        <w:t>4.1</w:t>
      </w:r>
      <w:r w:rsidR="00CC23D0" w:rsidRPr="00B21CB0">
        <w:rPr>
          <w:szCs w:val="24"/>
          <w:shd w:val="clear" w:color="auto" w:fill="FFFFFF"/>
        </w:rPr>
        <w:t>禁止</w:t>
      </w:r>
      <w:r w:rsidRPr="00B21CB0">
        <w:rPr>
          <w:kern w:val="0"/>
          <w:szCs w:val="24"/>
        </w:rPr>
        <w:t>連結陸方網站</w:t>
      </w:r>
      <w:r w:rsidR="00552CAB" w:rsidRPr="00B21CB0">
        <w:rPr>
          <w:kern w:val="0"/>
          <w:szCs w:val="24"/>
        </w:rPr>
        <w:t>與使用陸製</w:t>
      </w:r>
      <w:r w:rsidR="00CC23D0" w:rsidRPr="00B21CB0">
        <w:rPr>
          <w:kern w:val="0"/>
          <w:szCs w:val="24"/>
        </w:rPr>
        <w:t>資通</w:t>
      </w:r>
      <w:r w:rsidR="00552CAB" w:rsidRPr="00B21CB0">
        <w:rPr>
          <w:kern w:val="0"/>
          <w:szCs w:val="24"/>
        </w:rPr>
        <w:t>產品</w:t>
      </w:r>
      <w:r w:rsidR="00CC23D0" w:rsidRPr="00B21CB0">
        <w:rPr>
          <w:kern w:val="0"/>
          <w:szCs w:val="24"/>
        </w:rPr>
        <w:t>(</w:t>
      </w:r>
      <w:r w:rsidR="00CC23D0" w:rsidRPr="00B21CB0">
        <w:rPr>
          <w:kern w:val="0"/>
          <w:szCs w:val="24"/>
        </w:rPr>
        <w:t>含</w:t>
      </w:r>
      <w:r w:rsidR="00552CAB" w:rsidRPr="00B21CB0">
        <w:rPr>
          <w:kern w:val="0"/>
          <w:szCs w:val="24"/>
        </w:rPr>
        <w:t>手機</w:t>
      </w:r>
      <w:r w:rsidR="00CC23D0" w:rsidRPr="00B21CB0">
        <w:rPr>
          <w:kern w:val="0"/>
          <w:szCs w:val="24"/>
        </w:rPr>
        <w:t>)</w:t>
      </w:r>
      <w:r w:rsidRPr="00B21CB0">
        <w:rPr>
          <w:kern w:val="0"/>
          <w:szCs w:val="24"/>
        </w:rPr>
        <w:t>，中央政府與地方政府不同</w:t>
      </w:r>
      <w:r w:rsidR="0038240D" w:rsidRPr="00B21CB0">
        <w:rPr>
          <w:kern w:val="0"/>
          <w:szCs w:val="24"/>
        </w:rPr>
        <w:t>基</w:t>
      </w:r>
      <w:r w:rsidRPr="00B21CB0">
        <w:rPr>
          <w:kern w:val="0"/>
          <w:szCs w:val="24"/>
        </w:rPr>
        <w:t>調</w:t>
      </w:r>
      <w:r w:rsidR="00587805">
        <w:rPr>
          <w:rFonts w:hint="eastAsia"/>
          <w:kern w:val="0"/>
          <w:szCs w:val="24"/>
        </w:rPr>
        <w:t xml:space="preserve">  </w:t>
      </w:r>
    </w:p>
    <w:p w14:paraId="713D10A7" w14:textId="77777777" w:rsidR="00FE1076" w:rsidRPr="00B21CB0" w:rsidRDefault="00FE1076" w:rsidP="00C314CF">
      <w:pPr>
        <w:spacing w:line="0" w:lineRule="atLeast"/>
        <w:ind w:firstLineChars="177" w:firstLine="425"/>
        <w:rPr>
          <w:kern w:val="0"/>
          <w:szCs w:val="24"/>
        </w:rPr>
      </w:pPr>
      <w:r w:rsidRPr="00B21CB0">
        <w:rPr>
          <w:szCs w:val="24"/>
          <w:shd w:val="clear" w:color="auto" w:fill="FFFFFF"/>
        </w:rPr>
        <w:t>為了</w:t>
      </w:r>
      <w:r w:rsidR="002A15F5" w:rsidRPr="00B21CB0">
        <w:rPr>
          <w:szCs w:val="24"/>
          <w:shd w:val="clear" w:color="auto" w:fill="FFFFFF"/>
        </w:rPr>
        <w:t>避免</w:t>
      </w:r>
      <w:r w:rsidR="00E82C43" w:rsidRPr="00B21CB0">
        <w:rPr>
          <w:szCs w:val="24"/>
          <w:shd w:val="clear" w:color="auto" w:fill="FFFFFF"/>
        </w:rPr>
        <w:t>來自中國</w:t>
      </w:r>
      <w:r w:rsidR="00815F9B" w:rsidRPr="00B21CB0">
        <w:rPr>
          <w:szCs w:val="24"/>
          <w:shd w:val="clear" w:color="auto" w:fill="FFFFFF"/>
        </w:rPr>
        <w:t>之</w:t>
      </w:r>
      <w:r w:rsidR="00E82C43" w:rsidRPr="00B21CB0">
        <w:rPr>
          <w:szCs w:val="24"/>
          <w:shd w:val="clear" w:color="auto" w:fill="FFFFFF"/>
        </w:rPr>
        <w:t>資安危機</w:t>
      </w:r>
      <w:r w:rsidR="002A15F5" w:rsidRPr="00B21CB0">
        <w:rPr>
          <w:szCs w:val="24"/>
          <w:shd w:val="clear" w:color="auto" w:fill="FFFFFF"/>
        </w:rPr>
        <w:t>，同時</w:t>
      </w:r>
      <w:r w:rsidR="00AD1F9E" w:rsidRPr="00B21CB0">
        <w:rPr>
          <w:szCs w:val="24"/>
          <w:shd w:val="clear" w:color="auto" w:fill="FFFFFF"/>
        </w:rPr>
        <w:t>亦</w:t>
      </w:r>
      <w:r w:rsidR="002A15F5" w:rsidRPr="00B21CB0">
        <w:rPr>
          <w:szCs w:val="24"/>
          <w:shd w:val="clear" w:color="auto" w:fill="FFFFFF"/>
        </w:rPr>
        <w:t>讓公務機關有明確依循準則，</w:t>
      </w:r>
      <w:r w:rsidRPr="00B21CB0">
        <w:rPr>
          <w:szCs w:val="24"/>
          <w:shd w:val="clear" w:color="auto" w:fill="FFFFFF"/>
        </w:rPr>
        <w:t>我</w:t>
      </w:r>
      <w:r w:rsidR="00F70682" w:rsidRPr="00B21CB0">
        <w:rPr>
          <w:szCs w:val="24"/>
          <w:shd w:val="clear" w:color="auto" w:fill="FFFFFF"/>
        </w:rPr>
        <w:t>方</w:t>
      </w:r>
      <w:r w:rsidRPr="00B21CB0">
        <w:rPr>
          <w:szCs w:val="24"/>
          <w:shd w:val="clear" w:color="auto" w:fill="FFFFFF"/>
        </w:rPr>
        <w:t>中央政府</w:t>
      </w:r>
      <w:r w:rsidR="002A15F5" w:rsidRPr="00B21CB0">
        <w:rPr>
          <w:szCs w:val="24"/>
          <w:shd w:val="clear" w:color="auto" w:fill="FFFFFF"/>
        </w:rPr>
        <w:t>由行政院</w:t>
      </w:r>
      <w:r w:rsidR="00E93F27" w:rsidRPr="00B21CB0">
        <w:rPr>
          <w:szCs w:val="24"/>
          <w:shd w:val="clear" w:color="auto" w:fill="FFFFFF"/>
        </w:rPr>
        <w:t>於</w:t>
      </w:r>
      <w:r w:rsidR="00E93F27" w:rsidRPr="00B21CB0">
        <w:rPr>
          <w:szCs w:val="24"/>
          <w:shd w:val="clear" w:color="auto" w:fill="FFFFFF"/>
        </w:rPr>
        <w:t>2019</w:t>
      </w:r>
      <w:r w:rsidR="00E93F27" w:rsidRPr="00B21CB0">
        <w:rPr>
          <w:szCs w:val="24"/>
          <w:shd w:val="clear" w:color="auto" w:fill="FFFFFF"/>
        </w:rPr>
        <w:t>年</w:t>
      </w:r>
      <w:r w:rsidR="00E93F27" w:rsidRPr="00B21CB0">
        <w:rPr>
          <w:szCs w:val="24"/>
          <w:shd w:val="clear" w:color="auto" w:fill="FFFFFF"/>
        </w:rPr>
        <w:t>1</w:t>
      </w:r>
      <w:r w:rsidR="00E93F27" w:rsidRPr="00B21CB0">
        <w:rPr>
          <w:szCs w:val="24"/>
          <w:shd w:val="clear" w:color="auto" w:fill="FFFFFF"/>
        </w:rPr>
        <w:t>月</w:t>
      </w:r>
      <w:r w:rsidR="002A15F5" w:rsidRPr="00B21CB0">
        <w:rPr>
          <w:szCs w:val="24"/>
          <w:shd w:val="clear" w:color="auto" w:fill="FFFFFF"/>
        </w:rPr>
        <w:t>發布行政命令</w:t>
      </w:r>
      <w:r w:rsidR="00E82C43" w:rsidRPr="00B21CB0">
        <w:rPr>
          <w:szCs w:val="24"/>
          <w:shd w:val="clear" w:color="auto" w:fill="FFFFFF"/>
        </w:rPr>
        <w:t>禁止</w:t>
      </w:r>
      <w:r w:rsidR="000F71D1" w:rsidRPr="00B21CB0">
        <w:rPr>
          <w:kern w:val="0"/>
          <w:szCs w:val="24"/>
        </w:rPr>
        <w:t>採購及使用陸資產品</w:t>
      </w:r>
      <w:r w:rsidR="00815F9B" w:rsidRPr="00B21CB0">
        <w:rPr>
          <w:kern w:val="0"/>
          <w:szCs w:val="24"/>
        </w:rPr>
        <w:t>之</w:t>
      </w:r>
      <w:r w:rsidR="000F71D1" w:rsidRPr="00B21CB0">
        <w:rPr>
          <w:kern w:val="0"/>
          <w:szCs w:val="24"/>
        </w:rPr>
        <w:t>處理原則及</w:t>
      </w:r>
      <w:r w:rsidR="00E82C43" w:rsidRPr="00B21CB0">
        <w:rPr>
          <w:kern w:val="0"/>
          <w:szCs w:val="24"/>
        </w:rPr>
        <w:t>公務手機電腦</w:t>
      </w:r>
      <w:r w:rsidRPr="00B21CB0">
        <w:rPr>
          <w:kern w:val="0"/>
          <w:szCs w:val="24"/>
        </w:rPr>
        <w:t>連</w:t>
      </w:r>
      <w:r w:rsidR="00E82C43" w:rsidRPr="00B21CB0">
        <w:rPr>
          <w:kern w:val="0"/>
          <w:szCs w:val="24"/>
        </w:rPr>
        <w:t>結</w:t>
      </w:r>
      <w:r w:rsidR="000F71D1" w:rsidRPr="00B21CB0">
        <w:rPr>
          <w:kern w:val="0"/>
          <w:szCs w:val="24"/>
        </w:rPr>
        <w:t>到</w:t>
      </w:r>
      <w:r w:rsidRPr="00B21CB0">
        <w:rPr>
          <w:kern w:val="0"/>
          <w:szCs w:val="24"/>
        </w:rPr>
        <w:t>中國大陸</w:t>
      </w:r>
      <w:r w:rsidR="00F70682" w:rsidRPr="00B21CB0">
        <w:rPr>
          <w:kern w:val="0"/>
          <w:szCs w:val="24"/>
        </w:rPr>
        <w:t>5</w:t>
      </w:r>
      <w:r w:rsidRPr="00B21CB0">
        <w:rPr>
          <w:kern w:val="0"/>
          <w:szCs w:val="24"/>
        </w:rPr>
        <w:t>大知名社群網站</w:t>
      </w:r>
      <w:r w:rsidR="00F70682" w:rsidRPr="00B21CB0">
        <w:rPr>
          <w:kern w:val="0"/>
          <w:szCs w:val="24"/>
        </w:rPr>
        <w:t>，</w:t>
      </w:r>
      <w:r w:rsidRPr="00B21CB0">
        <w:rPr>
          <w:kern w:val="0"/>
          <w:szCs w:val="24"/>
        </w:rPr>
        <w:t>如新浪微博、騰訊微博、微信、人人網</w:t>
      </w:r>
      <w:r w:rsidR="00784CD4" w:rsidRPr="00B21CB0">
        <w:rPr>
          <w:kern w:val="0"/>
          <w:szCs w:val="24"/>
        </w:rPr>
        <w:t>及百度等搜尋引擎</w:t>
      </w:r>
      <w:r w:rsidRPr="00B21CB0">
        <w:rPr>
          <w:kern w:val="0"/>
          <w:szCs w:val="24"/>
        </w:rPr>
        <w:t>等</w:t>
      </w:r>
      <w:r w:rsidR="00F70682" w:rsidRPr="00B21CB0">
        <w:rPr>
          <w:kern w:val="0"/>
          <w:szCs w:val="24"/>
        </w:rPr>
        <w:t>，</w:t>
      </w:r>
      <w:r w:rsidRPr="00B21CB0">
        <w:rPr>
          <w:kern w:val="0"/>
          <w:szCs w:val="24"/>
        </w:rPr>
        <w:t>並且包含修圖程式，</w:t>
      </w:r>
      <w:r w:rsidR="000F71D1" w:rsidRPr="00B21CB0">
        <w:rPr>
          <w:kern w:val="0"/>
          <w:szCs w:val="24"/>
        </w:rPr>
        <w:t>至於</w:t>
      </w:r>
      <w:r w:rsidR="00E1786C" w:rsidRPr="00B21CB0">
        <w:rPr>
          <w:kern w:val="0"/>
          <w:szCs w:val="24"/>
        </w:rPr>
        <w:t>禁止我方</w:t>
      </w:r>
      <w:r w:rsidR="000F71D1" w:rsidRPr="00B21CB0">
        <w:rPr>
          <w:kern w:val="0"/>
          <w:szCs w:val="24"/>
        </w:rPr>
        <w:t>公務機關</w:t>
      </w:r>
      <w:r w:rsidR="00E1786C" w:rsidRPr="00B21CB0">
        <w:rPr>
          <w:kern w:val="0"/>
          <w:szCs w:val="24"/>
        </w:rPr>
        <w:t>之</w:t>
      </w:r>
      <w:r w:rsidR="000F71D1" w:rsidRPr="00B21CB0">
        <w:rPr>
          <w:kern w:val="0"/>
          <w:szCs w:val="24"/>
        </w:rPr>
        <w:t>電腦連結</w:t>
      </w:r>
      <w:r w:rsidR="00E1786C" w:rsidRPr="00B21CB0">
        <w:rPr>
          <w:kern w:val="0"/>
          <w:szCs w:val="24"/>
        </w:rPr>
        <w:t>至</w:t>
      </w:r>
      <w:r w:rsidR="000F71D1" w:rsidRPr="00B21CB0">
        <w:rPr>
          <w:kern w:val="0"/>
          <w:szCs w:val="24"/>
        </w:rPr>
        <w:t>相關陸方</w:t>
      </w:r>
      <w:r w:rsidR="005041CA" w:rsidRPr="00B21CB0">
        <w:rPr>
          <w:kern w:val="0"/>
          <w:szCs w:val="24"/>
        </w:rPr>
        <w:t>網站</w:t>
      </w:r>
      <w:r w:rsidR="00E1786C" w:rsidRPr="00B21CB0">
        <w:rPr>
          <w:kern w:val="0"/>
          <w:szCs w:val="24"/>
        </w:rPr>
        <w:t>之</w:t>
      </w:r>
      <w:r w:rsidR="005041CA" w:rsidRPr="00B21CB0">
        <w:rPr>
          <w:kern w:val="0"/>
          <w:szCs w:val="24"/>
        </w:rPr>
        <w:t>詳細清單</w:t>
      </w:r>
      <w:r w:rsidR="00F70682" w:rsidRPr="00B21CB0">
        <w:rPr>
          <w:kern w:val="0"/>
          <w:szCs w:val="24"/>
        </w:rPr>
        <w:t>，</w:t>
      </w:r>
      <w:r w:rsidR="000F71D1" w:rsidRPr="00B21CB0">
        <w:rPr>
          <w:kern w:val="0"/>
          <w:szCs w:val="24"/>
        </w:rPr>
        <w:t>尚未有明確</w:t>
      </w:r>
      <w:r w:rsidR="00AD1F9E" w:rsidRPr="00B21CB0">
        <w:rPr>
          <w:kern w:val="0"/>
          <w:szCs w:val="24"/>
        </w:rPr>
        <w:t>之</w:t>
      </w:r>
      <w:r w:rsidR="000F71D1" w:rsidRPr="00B21CB0">
        <w:rPr>
          <w:kern w:val="0"/>
          <w:szCs w:val="24"/>
        </w:rPr>
        <w:t>依據</w:t>
      </w:r>
      <w:r w:rsidR="000F71D1" w:rsidRPr="00B21CB0">
        <w:rPr>
          <w:szCs w:val="24"/>
          <w:shd w:val="clear" w:color="auto" w:fill="FFFFFF"/>
        </w:rPr>
        <w:t>，尤其是連結特定敏感</w:t>
      </w:r>
      <w:r w:rsidR="00AD1F9E" w:rsidRPr="00B21CB0">
        <w:rPr>
          <w:szCs w:val="24"/>
          <w:shd w:val="clear" w:color="auto" w:fill="FFFFFF"/>
        </w:rPr>
        <w:t>之</w:t>
      </w:r>
      <w:r w:rsidR="000F71D1" w:rsidRPr="00B21CB0">
        <w:rPr>
          <w:szCs w:val="24"/>
          <w:shd w:val="clear" w:color="auto" w:fill="FFFFFF"/>
        </w:rPr>
        <w:t>網站</w:t>
      </w:r>
      <w:r w:rsidR="00784CD4" w:rsidRPr="00B21CB0">
        <w:rPr>
          <w:kern w:val="0"/>
          <w:szCs w:val="24"/>
        </w:rPr>
        <w:t>（李欣芳，</w:t>
      </w:r>
      <w:r w:rsidR="00784CD4" w:rsidRPr="00B21CB0">
        <w:rPr>
          <w:kern w:val="0"/>
          <w:szCs w:val="24"/>
        </w:rPr>
        <w:t>2019</w:t>
      </w:r>
      <w:r w:rsidR="00784CD4" w:rsidRPr="00B21CB0">
        <w:rPr>
          <w:kern w:val="0"/>
          <w:szCs w:val="24"/>
        </w:rPr>
        <w:t>）</w:t>
      </w:r>
      <w:r w:rsidRPr="00B21CB0">
        <w:rPr>
          <w:kern w:val="0"/>
          <w:szCs w:val="24"/>
        </w:rPr>
        <w:t>。</w:t>
      </w:r>
    </w:p>
    <w:p w14:paraId="4EB4DD50" w14:textId="77777777" w:rsidR="000F71D1" w:rsidRPr="00B21CB0" w:rsidRDefault="00E1786C" w:rsidP="00C314CF">
      <w:pPr>
        <w:spacing w:line="0" w:lineRule="atLeast"/>
        <w:ind w:firstLineChars="177" w:firstLine="425"/>
        <w:rPr>
          <w:kern w:val="0"/>
          <w:szCs w:val="24"/>
        </w:rPr>
      </w:pPr>
      <w:r w:rsidRPr="00B21CB0">
        <w:rPr>
          <w:kern w:val="0"/>
          <w:szCs w:val="24"/>
        </w:rPr>
        <w:t>我方</w:t>
      </w:r>
      <w:r w:rsidR="00F70682" w:rsidRPr="00B21CB0">
        <w:rPr>
          <w:kern w:val="0"/>
          <w:szCs w:val="24"/>
        </w:rPr>
        <w:t>行政院發言人</w:t>
      </w:r>
      <w:r w:rsidR="000F71D1" w:rsidRPr="00B21CB0">
        <w:rPr>
          <w:kern w:val="0"/>
          <w:szCs w:val="24"/>
        </w:rPr>
        <w:t>Kolas(</w:t>
      </w:r>
      <w:r w:rsidR="000F71D1" w:rsidRPr="00B21CB0">
        <w:rPr>
          <w:kern w:val="0"/>
          <w:szCs w:val="24"/>
        </w:rPr>
        <w:t>谷辣斯，</w:t>
      </w:r>
      <w:r w:rsidR="000F71D1" w:rsidRPr="00B21CB0">
        <w:rPr>
          <w:kern w:val="0"/>
          <w:szCs w:val="24"/>
        </w:rPr>
        <w:t>2019)</w:t>
      </w:r>
      <w:r w:rsidR="000F71D1" w:rsidRPr="00B21CB0">
        <w:rPr>
          <w:kern w:val="0"/>
          <w:szCs w:val="24"/>
        </w:rPr>
        <w:t>表示依照「行政程序法」規定，國營事業不納入中央機關適用範圍，但依「資通安全管理法」</w:t>
      </w:r>
      <w:r w:rsidR="00AD1F9E" w:rsidRPr="00B21CB0">
        <w:rPr>
          <w:kern w:val="0"/>
          <w:szCs w:val="24"/>
        </w:rPr>
        <w:t>之</w:t>
      </w:r>
      <w:r w:rsidR="000F71D1" w:rsidRPr="00B21CB0">
        <w:rPr>
          <w:kern w:val="0"/>
          <w:szCs w:val="24"/>
        </w:rPr>
        <w:t>規定，國營事業相關</w:t>
      </w:r>
      <w:r w:rsidR="00AD1F9E" w:rsidRPr="00B21CB0">
        <w:rPr>
          <w:kern w:val="0"/>
          <w:szCs w:val="24"/>
        </w:rPr>
        <w:t>之</w:t>
      </w:r>
      <w:r w:rsidR="000F71D1" w:rsidRPr="00B21CB0">
        <w:rPr>
          <w:kern w:val="0"/>
          <w:szCs w:val="24"/>
        </w:rPr>
        <w:t>水、電及通信等八大關鍵基礎設施</w:t>
      </w:r>
      <w:r w:rsidRPr="00B21CB0">
        <w:rPr>
          <w:kern w:val="0"/>
          <w:szCs w:val="24"/>
        </w:rPr>
        <w:t>，係</w:t>
      </w:r>
      <w:r w:rsidR="000F71D1" w:rsidRPr="00B21CB0">
        <w:rPr>
          <w:kern w:val="0"/>
          <w:szCs w:val="24"/>
        </w:rPr>
        <w:t>在</w:t>
      </w:r>
      <w:r w:rsidRPr="00B21CB0">
        <w:rPr>
          <w:kern w:val="0"/>
          <w:szCs w:val="24"/>
        </w:rPr>
        <w:t>「資通安全管理法」</w:t>
      </w:r>
      <w:r w:rsidR="000F71D1" w:rsidRPr="00B21CB0">
        <w:rPr>
          <w:kern w:val="0"/>
          <w:szCs w:val="24"/>
        </w:rPr>
        <w:t>適用</w:t>
      </w:r>
      <w:r w:rsidR="00AD1F9E" w:rsidRPr="00B21CB0">
        <w:rPr>
          <w:kern w:val="0"/>
          <w:szCs w:val="24"/>
        </w:rPr>
        <w:t>之</w:t>
      </w:r>
      <w:r w:rsidR="000F71D1" w:rsidRPr="00B21CB0">
        <w:rPr>
          <w:kern w:val="0"/>
          <w:szCs w:val="24"/>
        </w:rPr>
        <w:t>範圍</w:t>
      </w:r>
      <w:r w:rsidRPr="00B21CB0">
        <w:rPr>
          <w:kern w:val="0"/>
          <w:szCs w:val="24"/>
        </w:rPr>
        <w:t>內</w:t>
      </w:r>
      <w:r w:rsidR="000F71D1" w:rsidRPr="00B21CB0">
        <w:rPr>
          <w:kern w:val="0"/>
          <w:szCs w:val="24"/>
        </w:rPr>
        <w:t>，因此</w:t>
      </w:r>
      <w:r w:rsidR="002841F8" w:rsidRPr="00B21CB0">
        <w:rPr>
          <w:kern w:val="0"/>
          <w:szCs w:val="24"/>
        </w:rPr>
        <w:t>，</w:t>
      </w:r>
      <w:r w:rsidR="00E93F27" w:rsidRPr="00B21CB0">
        <w:rPr>
          <w:kern w:val="0"/>
          <w:szCs w:val="24"/>
        </w:rPr>
        <w:t>地方機關</w:t>
      </w:r>
      <w:r w:rsidR="00552CAB" w:rsidRPr="00B21CB0">
        <w:rPr>
          <w:kern w:val="0"/>
          <w:szCs w:val="24"/>
        </w:rPr>
        <w:t>及國事營業</w:t>
      </w:r>
      <w:r w:rsidRPr="00B21CB0">
        <w:rPr>
          <w:kern w:val="0"/>
          <w:szCs w:val="24"/>
        </w:rPr>
        <w:t>是否要</w:t>
      </w:r>
      <w:r w:rsidR="000F71D1" w:rsidRPr="00B21CB0">
        <w:rPr>
          <w:kern w:val="0"/>
          <w:szCs w:val="24"/>
        </w:rPr>
        <w:t>納入</w:t>
      </w:r>
      <w:r w:rsidRPr="00B21CB0">
        <w:rPr>
          <w:kern w:val="0"/>
          <w:szCs w:val="24"/>
        </w:rPr>
        <w:t>遵守該原則？</w:t>
      </w:r>
      <w:r w:rsidR="000F71D1" w:rsidRPr="00B21CB0">
        <w:rPr>
          <w:kern w:val="0"/>
          <w:szCs w:val="24"/>
        </w:rPr>
        <w:t>目前</w:t>
      </w:r>
      <w:r w:rsidR="00C42EC3" w:rsidRPr="00B21CB0">
        <w:rPr>
          <w:kern w:val="0"/>
          <w:szCs w:val="24"/>
        </w:rPr>
        <w:t>政府</w:t>
      </w:r>
      <w:r w:rsidR="000F71D1" w:rsidRPr="00B21CB0">
        <w:rPr>
          <w:kern w:val="0"/>
          <w:szCs w:val="24"/>
        </w:rPr>
        <w:t>尚未</w:t>
      </w:r>
      <w:r w:rsidR="004228BA" w:rsidRPr="00B21CB0">
        <w:rPr>
          <w:kern w:val="0"/>
          <w:szCs w:val="24"/>
        </w:rPr>
        <w:t>有定案</w:t>
      </w:r>
      <w:r w:rsidRPr="00B21CB0">
        <w:rPr>
          <w:kern w:val="0"/>
          <w:szCs w:val="24"/>
        </w:rPr>
        <w:t>，尚在詳細評估之中</w:t>
      </w:r>
      <w:r w:rsidR="000F71D1" w:rsidRPr="00B21CB0">
        <w:rPr>
          <w:kern w:val="0"/>
          <w:szCs w:val="24"/>
        </w:rPr>
        <w:t>。</w:t>
      </w:r>
    </w:p>
    <w:p w14:paraId="0B9B2FA4" w14:textId="77777777" w:rsidR="00552CAB" w:rsidRPr="00B21CB0" w:rsidRDefault="00784CD4" w:rsidP="00C314CF">
      <w:pPr>
        <w:spacing w:line="0" w:lineRule="atLeast"/>
        <w:ind w:firstLineChars="177" w:firstLine="425"/>
        <w:rPr>
          <w:kern w:val="0"/>
          <w:szCs w:val="24"/>
        </w:rPr>
      </w:pPr>
      <w:r w:rsidRPr="00B21CB0">
        <w:rPr>
          <w:kern w:val="0"/>
          <w:szCs w:val="24"/>
        </w:rPr>
        <w:t>行政院資通安全處長簡宏偉（</w:t>
      </w:r>
      <w:r w:rsidRPr="00B21CB0">
        <w:rPr>
          <w:kern w:val="0"/>
          <w:szCs w:val="24"/>
        </w:rPr>
        <w:t>2019</w:t>
      </w:r>
      <w:r w:rsidRPr="00B21CB0">
        <w:rPr>
          <w:kern w:val="0"/>
          <w:szCs w:val="24"/>
        </w:rPr>
        <w:t>）表示</w:t>
      </w:r>
      <w:r w:rsidR="00006AB0" w:rsidRPr="00B21CB0">
        <w:rPr>
          <w:kern w:val="0"/>
          <w:szCs w:val="24"/>
        </w:rPr>
        <w:t>，</w:t>
      </w:r>
      <w:r w:rsidR="00E93F27" w:rsidRPr="00B21CB0">
        <w:rPr>
          <w:kern w:val="0"/>
          <w:szCs w:val="24"/>
        </w:rPr>
        <w:t>公務機關在</w:t>
      </w:r>
      <w:r w:rsidR="00006AB0" w:rsidRPr="00B21CB0">
        <w:rPr>
          <w:kern w:val="0"/>
          <w:szCs w:val="24"/>
        </w:rPr>
        <w:t>上班時間原本即</w:t>
      </w:r>
      <w:r w:rsidRPr="00B21CB0">
        <w:rPr>
          <w:kern w:val="0"/>
          <w:szCs w:val="24"/>
        </w:rPr>
        <w:t>禁止連結</w:t>
      </w:r>
      <w:r w:rsidR="00006AB0" w:rsidRPr="00B21CB0">
        <w:rPr>
          <w:kern w:val="0"/>
          <w:szCs w:val="24"/>
        </w:rPr>
        <w:t>至大陸</w:t>
      </w:r>
      <w:r w:rsidRPr="00B21CB0">
        <w:rPr>
          <w:kern w:val="0"/>
          <w:szCs w:val="24"/>
        </w:rPr>
        <w:t>特定敏感</w:t>
      </w:r>
      <w:r w:rsidR="00AD1F9E" w:rsidRPr="00B21CB0">
        <w:rPr>
          <w:kern w:val="0"/>
          <w:szCs w:val="24"/>
        </w:rPr>
        <w:t>之</w:t>
      </w:r>
      <w:r w:rsidRPr="00B21CB0">
        <w:rPr>
          <w:kern w:val="0"/>
          <w:szCs w:val="24"/>
        </w:rPr>
        <w:t>網站</w:t>
      </w:r>
      <w:r w:rsidR="00E82C43" w:rsidRPr="00B21CB0">
        <w:rPr>
          <w:kern w:val="0"/>
          <w:szCs w:val="24"/>
        </w:rPr>
        <w:t>，至於</w:t>
      </w:r>
      <w:r w:rsidR="00006AB0" w:rsidRPr="00B21CB0">
        <w:rPr>
          <w:kern w:val="0"/>
          <w:szCs w:val="24"/>
        </w:rPr>
        <w:t>禁止</w:t>
      </w:r>
      <w:r w:rsidR="00E82C43" w:rsidRPr="00B21CB0">
        <w:rPr>
          <w:kern w:val="0"/>
          <w:szCs w:val="24"/>
        </w:rPr>
        <w:t>連結陸</w:t>
      </w:r>
      <w:r w:rsidR="00006AB0" w:rsidRPr="00B21CB0">
        <w:rPr>
          <w:kern w:val="0"/>
          <w:szCs w:val="24"/>
        </w:rPr>
        <w:t>方</w:t>
      </w:r>
      <w:r w:rsidR="00E82C43" w:rsidRPr="00B21CB0">
        <w:rPr>
          <w:kern w:val="0"/>
          <w:szCs w:val="24"/>
        </w:rPr>
        <w:t>網站</w:t>
      </w:r>
      <w:r w:rsidR="00AD1F9E" w:rsidRPr="00B21CB0">
        <w:rPr>
          <w:kern w:val="0"/>
          <w:szCs w:val="24"/>
        </w:rPr>
        <w:t>之</w:t>
      </w:r>
      <w:r w:rsidR="00E82C43" w:rsidRPr="00B21CB0">
        <w:rPr>
          <w:kern w:val="0"/>
          <w:szCs w:val="24"/>
        </w:rPr>
        <w:t>清單，由地方各單位自</w:t>
      </w:r>
      <w:r w:rsidR="00E82C43" w:rsidRPr="00B21CB0">
        <w:rPr>
          <w:kern w:val="0"/>
          <w:szCs w:val="24"/>
        </w:rPr>
        <w:lastRenderedPageBreak/>
        <w:t>行評估，由此可見地方政府目前</w:t>
      </w:r>
      <w:r w:rsidR="00F70682" w:rsidRPr="00B21CB0">
        <w:rPr>
          <w:kern w:val="0"/>
          <w:szCs w:val="24"/>
        </w:rPr>
        <w:t>，</w:t>
      </w:r>
      <w:r w:rsidR="00E82C43" w:rsidRPr="00B21CB0">
        <w:rPr>
          <w:kern w:val="0"/>
          <w:szCs w:val="24"/>
        </w:rPr>
        <w:t>對於</w:t>
      </w:r>
      <w:r w:rsidR="00006AB0" w:rsidRPr="00B21CB0">
        <w:rPr>
          <w:kern w:val="0"/>
          <w:szCs w:val="24"/>
        </w:rPr>
        <w:t>禁止</w:t>
      </w:r>
      <w:r w:rsidR="00E82C43" w:rsidRPr="00B21CB0">
        <w:rPr>
          <w:kern w:val="0"/>
          <w:szCs w:val="24"/>
        </w:rPr>
        <w:t>公務機關電腦及手機</w:t>
      </w:r>
      <w:r w:rsidR="00006AB0" w:rsidRPr="00B21CB0">
        <w:rPr>
          <w:kern w:val="0"/>
          <w:szCs w:val="24"/>
        </w:rPr>
        <w:t>，</w:t>
      </w:r>
      <w:r w:rsidR="00E82C43" w:rsidRPr="00B21CB0">
        <w:rPr>
          <w:kern w:val="0"/>
          <w:szCs w:val="24"/>
        </w:rPr>
        <w:t>連結到陸方網站</w:t>
      </w:r>
      <w:r w:rsidR="00F70682" w:rsidRPr="00B21CB0">
        <w:rPr>
          <w:kern w:val="0"/>
          <w:szCs w:val="24"/>
        </w:rPr>
        <w:t>，</w:t>
      </w:r>
      <w:r w:rsidR="00E82C43" w:rsidRPr="00B21CB0">
        <w:rPr>
          <w:kern w:val="0"/>
          <w:szCs w:val="24"/>
        </w:rPr>
        <w:t>並未有統一</w:t>
      </w:r>
      <w:r w:rsidR="00AD1F9E" w:rsidRPr="00B21CB0">
        <w:rPr>
          <w:kern w:val="0"/>
          <w:szCs w:val="24"/>
        </w:rPr>
        <w:t>之</w:t>
      </w:r>
      <w:r w:rsidR="00E82C43" w:rsidRPr="00B21CB0">
        <w:rPr>
          <w:kern w:val="0"/>
          <w:szCs w:val="24"/>
        </w:rPr>
        <w:t>規定</w:t>
      </w:r>
      <w:r w:rsidR="001044A3" w:rsidRPr="00B21CB0">
        <w:rPr>
          <w:kern w:val="0"/>
          <w:szCs w:val="24"/>
        </w:rPr>
        <w:t>。</w:t>
      </w:r>
    </w:p>
    <w:p w14:paraId="5B7F576E" w14:textId="77777777" w:rsidR="00797922" w:rsidRPr="00B21CB0" w:rsidRDefault="00797922" w:rsidP="00C314CF">
      <w:pPr>
        <w:spacing w:line="0" w:lineRule="atLeast"/>
        <w:ind w:firstLineChars="177" w:firstLine="425"/>
        <w:jc w:val="both"/>
        <w:rPr>
          <w:kern w:val="0"/>
          <w:szCs w:val="24"/>
        </w:rPr>
      </w:pPr>
      <w:r w:rsidRPr="00B21CB0">
        <w:rPr>
          <w:kern w:val="0"/>
          <w:szCs w:val="24"/>
        </w:rPr>
        <w:t>承上所述，以台南市政府為例，該府研考會智慧發展中心全面地、澈底地盤點所屬資通訊設備，並全力配合中央資通安全政策，全面禁止使用華為設備。研考會智慧發展中心表示，已函文台南市政府所屬各機關，要求所屬成員之個人行動裝置，應避免連上台南市政府及其所屬機關之內部網路</w:t>
      </w:r>
      <w:r w:rsidRPr="00B21CB0">
        <w:rPr>
          <w:kern w:val="0"/>
          <w:szCs w:val="24"/>
        </w:rPr>
        <w:t>(</w:t>
      </w:r>
      <w:r w:rsidRPr="00B21CB0">
        <w:rPr>
          <w:kern w:val="0"/>
          <w:szCs w:val="24"/>
        </w:rPr>
        <w:t>禁止連上內網</w:t>
      </w:r>
      <w:r w:rsidRPr="00B21CB0">
        <w:rPr>
          <w:kern w:val="0"/>
          <w:szCs w:val="24"/>
        </w:rPr>
        <w:t>)</w:t>
      </w:r>
      <w:r w:rsidRPr="00B21CB0">
        <w:rPr>
          <w:kern w:val="0"/>
          <w:szCs w:val="24"/>
        </w:rPr>
        <w:t>，研考會智慧發展中心另提醒資安網路設備之所有採購案件，應考量資安洩漏至中國大陸國安機關</w:t>
      </w:r>
      <w:r w:rsidR="00DC71E2" w:rsidRPr="00B21CB0">
        <w:rPr>
          <w:kern w:val="0"/>
          <w:szCs w:val="24"/>
        </w:rPr>
        <w:t>、情報機關</w:t>
      </w:r>
      <w:r w:rsidRPr="00B21CB0">
        <w:rPr>
          <w:kern w:val="0"/>
          <w:szCs w:val="24"/>
        </w:rPr>
        <w:t>之風險，將資安洩漏風險列為資安網路設備所有採購案件之評選、評分參考，研考會智慧發展中心</w:t>
      </w:r>
      <w:r w:rsidR="00DC71E2" w:rsidRPr="00B21CB0">
        <w:rPr>
          <w:kern w:val="0"/>
          <w:szCs w:val="24"/>
        </w:rPr>
        <w:t>另</w:t>
      </w:r>
      <w:r w:rsidRPr="00B21CB0">
        <w:rPr>
          <w:kern w:val="0"/>
          <w:szCs w:val="24"/>
        </w:rPr>
        <w:t>要求台南市政府及其所屬機關盤點所屬資通訊設備是否有華為設備</w:t>
      </w:r>
      <w:r w:rsidR="00C42EC3" w:rsidRPr="00B21CB0">
        <w:rPr>
          <w:kern w:val="0"/>
          <w:szCs w:val="24"/>
        </w:rPr>
        <w:t>(</w:t>
      </w:r>
      <w:r w:rsidR="00C42EC3" w:rsidRPr="00B21CB0">
        <w:rPr>
          <w:szCs w:val="24"/>
        </w:rPr>
        <w:t>臺南市政府智慧發展中心，</w:t>
      </w:r>
      <w:r w:rsidR="00C42EC3" w:rsidRPr="00B21CB0">
        <w:rPr>
          <w:szCs w:val="24"/>
        </w:rPr>
        <w:t>2019)</w:t>
      </w:r>
      <w:r w:rsidRPr="00B21CB0">
        <w:rPr>
          <w:kern w:val="0"/>
          <w:szCs w:val="24"/>
        </w:rPr>
        <w:t>。</w:t>
      </w:r>
    </w:p>
    <w:p w14:paraId="3F4A0149" w14:textId="77777777" w:rsidR="00706033" w:rsidRPr="00B21CB0" w:rsidRDefault="00DB5182" w:rsidP="00C314CF">
      <w:pPr>
        <w:spacing w:line="0" w:lineRule="atLeast"/>
        <w:ind w:firstLineChars="277" w:firstLine="665"/>
        <w:jc w:val="both"/>
        <w:rPr>
          <w:kern w:val="0"/>
          <w:szCs w:val="24"/>
        </w:rPr>
      </w:pPr>
      <w:r w:rsidRPr="00B21CB0">
        <w:rPr>
          <w:szCs w:val="24"/>
          <w:shd w:val="clear" w:color="auto" w:fill="FFFFFF"/>
        </w:rPr>
        <w:t>公務機關涉及禁止</w:t>
      </w:r>
      <w:r w:rsidRPr="00B21CB0">
        <w:rPr>
          <w:kern w:val="0"/>
          <w:szCs w:val="24"/>
        </w:rPr>
        <w:t>採購及使用陸資產品之區塊，</w:t>
      </w:r>
      <w:r w:rsidR="00D718AA" w:rsidRPr="00B21CB0">
        <w:rPr>
          <w:kern w:val="0"/>
          <w:szCs w:val="24"/>
        </w:rPr>
        <w:t>在</w:t>
      </w:r>
      <w:r w:rsidR="00D718AA" w:rsidRPr="00B21CB0">
        <w:rPr>
          <w:kern w:val="0"/>
          <w:szCs w:val="24"/>
        </w:rPr>
        <w:t>2013</w:t>
      </w:r>
      <w:r w:rsidR="00D718AA" w:rsidRPr="00B21CB0">
        <w:rPr>
          <w:kern w:val="0"/>
          <w:szCs w:val="24"/>
        </w:rPr>
        <w:t>年</w:t>
      </w:r>
      <w:r w:rsidR="00D718AA" w:rsidRPr="00B21CB0">
        <w:rPr>
          <w:kern w:val="0"/>
          <w:szCs w:val="24"/>
        </w:rPr>
        <w:t>10</w:t>
      </w:r>
      <w:r w:rsidR="00D718AA" w:rsidRPr="00B21CB0">
        <w:rPr>
          <w:kern w:val="0"/>
          <w:szCs w:val="24"/>
        </w:rPr>
        <w:t>月，國安局</w:t>
      </w:r>
      <w:r w:rsidRPr="00B21CB0">
        <w:rPr>
          <w:kern w:val="0"/>
          <w:szCs w:val="24"/>
        </w:rPr>
        <w:t>即</w:t>
      </w:r>
      <w:r w:rsidR="00D718AA" w:rsidRPr="00B21CB0">
        <w:rPr>
          <w:kern w:val="0"/>
          <w:szCs w:val="24"/>
        </w:rPr>
        <w:t>禁止華為公司在台投標，</w:t>
      </w:r>
      <w:r w:rsidRPr="00B21CB0">
        <w:rPr>
          <w:kern w:val="0"/>
          <w:szCs w:val="24"/>
        </w:rPr>
        <w:t>國安局</w:t>
      </w:r>
      <w:r w:rsidR="00D718AA" w:rsidRPr="00B21CB0">
        <w:rPr>
          <w:kern w:val="0"/>
          <w:szCs w:val="24"/>
        </w:rPr>
        <w:t>並對國內各</w:t>
      </w:r>
      <w:r w:rsidRPr="00B21CB0">
        <w:rPr>
          <w:kern w:val="0"/>
          <w:szCs w:val="24"/>
        </w:rPr>
        <w:t>中央、地方</w:t>
      </w:r>
      <w:r w:rsidR="00D718AA" w:rsidRPr="00B21CB0">
        <w:rPr>
          <w:kern w:val="0"/>
          <w:szCs w:val="24"/>
        </w:rPr>
        <w:t>公家機關建議</w:t>
      </w:r>
      <w:r w:rsidRPr="00B21CB0">
        <w:rPr>
          <w:kern w:val="0"/>
          <w:szCs w:val="24"/>
        </w:rPr>
        <w:t>，勿</w:t>
      </w:r>
      <w:r w:rsidR="00D718AA" w:rsidRPr="00B21CB0">
        <w:rPr>
          <w:kern w:val="0"/>
          <w:szCs w:val="24"/>
        </w:rPr>
        <w:t>使用中國產品</w:t>
      </w:r>
      <w:r w:rsidRPr="00B21CB0">
        <w:rPr>
          <w:kern w:val="0"/>
          <w:szCs w:val="24"/>
        </w:rPr>
        <w:t>。</w:t>
      </w:r>
      <w:r w:rsidRPr="00B21CB0">
        <w:rPr>
          <w:szCs w:val="24"/>
          <w:shd w:val="clear" w:color="auto" w:fill="FFFFFF"/>
        </w:rPr>
        <w:t>行政院於</w:t>
      </w:r>
      <w:r w:rsidRPr="00B21CB0">
        <w:rPr>
          <w:szCs w:val="24"/>
          <w:shd w:val="clear" w:color="auto" w:fill="FFFFFF"/>
        </w:rPr>
        <w:t>2019</w:t>
      </w:r>
      <w:r w:rsidRPr="00B21CB0">
        <w:rPr>
          <w:szCs w:val="24"/>
          <w:shd w:val="clear" w:color="auto" w:fill="FFFFFF"/>
        </w:rPr>
        <w:t>年</w:t>
      </w:r>
      <w:r w:rsidRPr="00B21CB0">
        <w:rPr>
          <w:szCs w:val="24"/>
          <w:shd w:val="clear" w:color="auto" w:fill="FFFFFF"/>
        </w:rPr>
        <w:t>1</w:t>
      </w:r>
      <w:r w:rsidRPr="00B21CB0">
        <w:rPr>
          <w:szCs w:val="24"/>
          <w:shd w:val="clear" w:color="auto" w:fill="FFFFFF"/>
        </w:rPr>
        <w:t>月，曾發布行政命令禁止</w:t>
      </w:r>
      <w:r w:rsidRPr="00B21CB0">
        <w:rPr>
          <w:kern w:val="0"/>
          <w:szCs w:val="24"/>
        </w:rPr>
        <w:t>採購及使用陸資產品，對於此一處理原則，</w:t>
      </w:r>
      <w:r w:rsidR="00D718AA" w:rsidRPr="00B21CB0">
        <w:rPr>
          <w:kern w:val="0"/>
          <w:szCs w:val="24"/>
        </w:rPr>
        <w:t>各地方政府反應皆不相同，彰化</w:t>
      </w:r>
      <w:r w:rsidRPr="00B21CB0">
        <w:rPr>
          <w:kern w:val="0"/>
          <w:szCs w:val="24"/>
        </w:rPr>
        <w:t>縣政府</w:t>
      </w:r>
      <w:r w:rsidR="00D718AA" w:rsidRPr="00B21CB0">
        <w:rPr>
          <w:kern w:val="0"/>
          <w:szCs w:val="24"/>
        </w:rPr>
        <w:t>、南投</w:t>
      </w:r>
      <w:r w:rsidR="00942D18" w:rsidRPr="00B21CB0">
        <w:rPr>
          <w:kern w:val="0"/>
          <w:szCs w:val="24"/>
        </w:rPr>
        <w:t>縣政府</w:t>
      </w:r>
      <w:r w:rsidR="00D718AA" w:rsidRPr="00B21CB0">
        <w:rPr>
          <w:kern w:val="0"/>
          <w:szCs w:val="24"/>
        </w:rPr>
        <w:t>、雲林縣政府</w:t>
      </w:r>
      <w:r w:rsidR="00942D18" w:rsidRPr="00B21CB0">
        <w:rPr>
          <w:kern w:val="0"/>
          <w:szCs w:val="24"/>
        </w:rPr>
        <w:t>並未</w:t>
      </w:r>
      <w:r w:rsidR="00D718AA" w:rsidRPr="00B21CB0">
        <w:rPr>
          <w:kern w:val="0"/>
          <w:szCs w:val="24"/>
        </w:rPr>
        <w:t>禁止使用</w:t>
      </w:r>
      <w:r w:rsidR="00942D18" w:rsidRPr="00B21CB0">
        <w:rPr>
          <w:kern w:val="0"/>
          <w:szCs w:val="24"/>
        </w:rPr>
        <w:t>之，明顯地，這些縣政府並無意願配合中央</w:t>
      </w:r>
      <w:r w:rsidR="00AD1F9E" w:rsidRPr="00B21CB0">
        <w:rPr>
          <w:kern w:val="0"/>
          <w:szCs w:val="24"/>
        </w:rPr>
        <w:t>之</w:t>
      </w:r>
      <w:r w:rsidR="00942D18" w:rsidRPr="00B21CB0">
        <w:rPr>
          <w:kern w:val="0"/>
          <w:szCs w:val="24"/>
        </w:rPr>
        <w:t>資安政策</w:t>
      </w:r>
      <w:r w:rsidR="00D718AA" w:rsidRPr="00B21CB0">
        <w:rPr>
          <w:kern w:val="0"/>
          <w:szCs w:val="24"/>
        </w:rPr>
        <w:t>；屏東縣政府</w:t>
      </w:r>
      <w:r w:rsidR="00942D18" w:rsidRPr="00B21CB0">
        <w:rPr>
          <w:kern w:val="0"/>
          <w:szCs w:val="24"/>
        </w:rPr>
        <w:t>迄</w:t>
      </w:r>
      <w:r w:rsidR="00D718AA" w:rsidRPr="00B21CB0">
        <w:rPr>
          <w:kern w:val="0"/>
          <w:szCs w:val="24"/>
        </w:rPr>
        <w:t>今</w:t>
      </w:r>
      <w:r w:rsidR="00942D18" w:rsidRPr="00B21CB0">
        <w:rPr>
          <w:kern w:val="0"/>
          <w:szCs w:val="24"/>
        </w:rPr>
        <w:t>尚未</w:t>
      </w:r>
      <w:r w:rsidR="00D718AA" w:rsidRPr="00B21CB0">
        <w:rPr>
          <w:kern w:val="0"/>
          <w:szCs w:val="24"/>
        </w:rPr>
        <w:t>使用華為產品</w:t>
      </w:r>
      <w:r w:rsidR="00942D18" w:rsidRPr="00B21CB0">
        <w:rPr>
          <w:kern w:val="0"/>
          <w:szCs w:val="24"/>
        </w:rPr>
        <w:t>，屏東縣政府高度願意配合中央</w:t>
      </w:r>
      <w:r w:rsidR="00AD1F9E" w:rsidRPr="00B21CB0">
        <w:rPr>
          <w:kern w:val="0"/>
          <w:szCs w:val="24"/>
        </w:rPr>
        <w:t>之</w:t>
      </w:r>
      <w:r w:rsidR="00942D18" w:rsidRPr="00B21CB0">
        <w:rPr>
          <w:kern w:val="0"/>
          <w:szCs w:val="24"/>
        </w:rPr>
        <w:t>資安政策；另外，</w:t>
      </w:r>
      <w:r w:rsidR="00D718AA" w:rsidRPr="00B21CB0">
        <w:rPr>
          <w:kern w:val="0"/>
          <w:szCs w:val="24"/>
        </w:rPr>
        <w:t>高雄市政府現在</w:t>
      </w:r>
      <w:r w:rsidR="00942D18" w:rsidRPr="00B21CB0">
        <w:rPr>
          <w:kern w:val="0"/>
          <w:szCs w:val="24"/>
        </w:rPr>
        <w:t>未</w:t>
      </w:r>
      <w:r w:rsidR="00D718AA" w:rsidRPr="00B21CB0">
        <w:rPr>
          <w:kern w:val="0"/>
          <w:szCs w:val="24"/>
        </w:rPr>
        <w:t>禁止華為產品，</w:t>
      </w:r>
      <w:r w:rsidR="00942D18" w:rsidRPr="00B21CB0">
        <w:rPr>
          <w:kern w:val="0"/>
          <w:szCs w:val="24"/>
        </w:rPr>
        <w:t>但高雄市政府表示，</w:t>
      </w:r>
      <w:r w:rsidR="00D718AA" w:rsidRPr="00B21CB0">
        <w:rPr>
          <w:kern w:val="0"/>
          <w:szCs w:val="24"/>
        </w:rPr>
        <w:t>若中央政府行文</w:t>
      </w:r>
      <w:r w:rsidR="00942D18" w:rsidRPr="00B21CB0">
        <w:rPr>
          <w:kern w:val="0"/>
          <w:szCs w:val="24"/>
        </w:rPr>
        <w:t>禁用，則</w:t>
      </w:r>
      <w:r w:rsidR="00D718AA" w:rsidRPr="00B21CB0">
        <w:rPr>
          <w:kern w:val="0"/>
          <w:szCs w:val="24"/>
        </w:rPr>
        <w:t>會照辦；此外，台中市政府表示，禁用部分大陸製造</w:t>
      </w:r>
      <w:r w:rsidR="00AD1F9E" w:rsidRPr="00B21CB0">
        <w:rPr>
          <w:kern w:val="0"/>
          <w:szCs w:val="24"/>
        </w:rPr>
        <w:t>之</w:t>
      </w:r>
      <w:r w:rsidR="00D718AA" w:rsidRPr="00B21CB0">
        <w:rPr>
          <w:kern w:val="0"/>
          <w:szCs w:val="24"/>
        </w:rPr>
        <w:t>資訊產品</w:t>
      </w:r>
      <w:r w:rsidR="00942D18" w:rsidRPr="00B21CB0">
        <w:rPr>
          <w:kern w:val="0"/>
          <w:szCs w:val="24"/>
        </w:rPr>
        <w:t>已行之有年</w:t>
      </w:r>
      <w:r w:rsidR="00D718AA" w:rsidRPr="00B21CB0">
        <w:rPr>
          <w:kern w:val="0"/>
          <w:szCs w:val="24"/>
        </w:rPr>
        <w:t>，之後</w:t>
      </w:r>
      <w:r w:rsidR="00942D18" w:rsidRPr="00B21CB0">
        <w:rPr>
          <w:kern w:val="0"/>
          <w:szCs w:val="24"/>
        </w:rPr>
        <w:t>，</w:t>
      </w:r>
      <w:r w:rsidR="00D718AA" w:rsidRPr="00B21CB0">
        <w:rPr>
          <w:kern w:val="0"/>
          <w:szCs w:val="24"/>
        </w:rPr>
        <w:t>會配合</w:t>
      </w:r>
      <w:r w:rsidR="00942D18" w:rsidRPr="00B21CB0">
        <w:rPr>
          <w:kern w:val="0"/>
          <w:szCs w:val="24"/>
        </w:rPr>
        <w:t>、遵守</w:t>
      </w:r>
      <w:r w:rsidR="00D718AA" w:rsidRPr="00B21CB0">
        <w:rPr>
          <w:kern w:val="0"/>
          <w:szCs w:val="24"/>
        </w:rPr>
        <w:t>行政院規畫</w:t>
      </w:r>
      <w:r w:rsidR="00942D18" w:rsidRPr="00B21CB0">
        <w:rPr>
          <w:kern w:val="0"/>
          <w:szCs w:val="24"/>
        </w:rPr>
        <w:t>之</w:t>
      </w:r>
      <w:r w:rsidR="00D718AA" w:rsidRPr="00B21CB0">
        <w:rPr>
          <w:kern w:val="0"/>
          <w:szCs w:val="24"/>
        </w:rPr>
        <w:t>相關</w:t>
      </w:r>
      <w:r w:rsidR="00942D18" w:rsidRPr="00B21CB0">
        <w:rPr>
          <w:kern w:val="0"/>
          <w:szCs w:val="24"/>
        </w:rPr>
        <w:t>命令</w:t>
      </w:r>
      <w:r w:rsidR="00BE5495" w:rsidRPr="00B21CB0">
        <w:rPr>
          <w:kern w:val="0"/>
          <w:szCs w:val="24"/>
        </w:rPr>
        <w:t>(</w:t>
      </w:r>
      <w:r w:rsidR="00BE5495" w:rsidRPr="00B21CB0">
        <w:rPr>
          <w:kern w:val="0"/>
          <w:szCs w:val="24"/>
        </w:rPr>
        <w:t>三立新聞網，</w:t>
      </w:r>
      <w:r w:rsidR="00BE5495" w:rsidRPr="00B21CB0">
        <w:rPr>
          <w:kern w:val="0"/>
          <w:szCs w:val="24"/>
        </w:rPr>
        <w:t>2019)</w:t>
      </w:r>
      <w:r w:rsidR="00D718AA" w:rsidRPr="00B21CB0">
        <w:rPr>
          <w:kern w:val="0"/>
          <w:szCs w:val="24"/>
        </w:rPr>
        <w:t>。</w:t>
      </w:r>
      <w:r w:rsidR="00FC42F0" w:rsidRPr="00B21CB0">
        <w:rPr>
          <w:kern w:val="0"/>
          <w:szCs w:val="24"/>
        </w:rPr>
        <w:t>據上所述，</w:t>
      </w:r>
      <w:r w:rsidR="00FC42F0" w:rsidRPr="00B21CB0">
        <w:rPr>
          <w:szCs w:val="24"/>
          <w:shd w:val="clear" w:color="auto" w:fill="FFFFFF"/>
        </w:rPr>
        <w:t>禁止</w:t>
      </w:r>
      <w:r w:rsidR="00FC42F0" w:rsidRPr="00B21CB0">
        <w:rPr>
          <w:kern w:val="0"/>
          <w:szCs w:val="24"/>
        </w:rPr>
        <w:t>連結陸方網站與使用陸製資通產品</w:t>
      </w:r>
      <w:r w:rsidR="00FC42F0" w:rsidRPr="00B21CB0">
        <w:rPr>
          <w:kern w:val="0"/>
          <w:szCs w:val="24"/>
        </w:rPr>
        <w:t>(</w:t>
      </w:r>
      <w:r w:rsidR="00FC42F0" w:rsidRPr="00B21CB0">
        <w:rPr>
          <w:kern w:val="0"/>
          <w:szCs w:val="24"/>
        </w:rPr>
        <w:t>含手機</w:t>
      </w:r>
      <w:r w:rsidR="00FC42F0" w:rsidRPr="00B21CB0">
        <w:rPr>
          <w:kern w:val="0"/>
          <w:szCs w:val="24"/>
        </w:rPr>
        <w:t>)</w:t>
      </w:r>
      <w:r w:rsidR="00FC42F0" w:rsidRPr="00B21CB0">
        <w:rPr>
          <w:kern w:val="0"/>
          <w:szCs w:val="24"/>
        </w:rPr>
        <w:t>之區塊，目前，中央政府與地方政府不同調。</w:t>
      </w:r>
    </w:p>
    <w:p w14:paraId="15201DB2" w14:textId="77777777" w:rsidR="00D718AA" w:rsidRPr="00B21CB0" w:rsidRDefault="00D718AA" w:rsidP="00C314CF">
      <w:pPr>
        <w:spacing w:line="0" w:lineRule="atLeast"/>
        <w:ind w:firstLineChars="177" w:firstLine="425"/>
        <w:rPr>
          <w:kern w:val="0"/>
          <w:szCs w:val="24"/>
        </w:rPr>
      </w:pPr>
    </w:p>
    <w:p w14:paraId="0C1FF6C8" w14:textId="77777777" w:rsidR="0088219B" w:rsidRPr="00B21CB0" w:rsidRDefault="001044A3" w:rsidP="00C314CF">
      <w:pPr>
        <w:spacing w:line="0" w:lineRule="atLeast"/>
        <w:rPr>
          <w:kern w:val="0"/>
          <w:szCs w:val="24"/>
        </w:rPr>
      </w:pPr>
      <w:r w:rsidRPr="00B21CB0">
        <w:rPr>
          <w:kern w:val="0"/>
          <w:szCs w:val="24"/>
        </w:rPr>
        <w:t>4.2</w:t>
      </w:r>
      <w:r w:rsidR="0088219B" w:rsidRPr="00B21CB0">
        <w:rPr>
          <w:kern w:val="0"/>
          <w:szCs w:val="24"/>
        </w:rPr>
        <w:t>我國民間之資通大廠</w:t>
      </w:r>
      <w:r w:rsidR="0049366F" w:rsidRPr="00B21CB0">
        <w:rPr>
          <w:kern w:val="0"/>
          <w:szCs w:val="24"/>
        </w:rPr>
        <w:t>業已</w:t>
      </w:r>
      <w:r w:rsidR="0088219B" w:rsidRPr="00B21CB0">
        <w:rPr>
          <w:kern w:val="0"/>
          <w:szCs w:val="24"/>
        </w:rPr>
        <w:t>與華為</w:t>
      </w:r>
      <w:r w:rsidR="0049366F" w:rsidRPr="00B21CB0">
        <w:rPr>
          <w:kern w:val="0"/>
          <w:szCs w:val="24"/>
        </w:rPr>
        <w:t>公司</w:t>
      </w:r>
      <w:r w:rsidR="0088219B" w:rsidRPr="00B21CB0">
        <w:rPr>
          <w:kern w:val="0"/>
          <w:szCs w:val="24"/>
        </w:rPr>
        <w:t>血脈</w:t>
      </w:r>
      <w:r w:rsidR="0049366F" w:rsidRPr="00B21CB0">
        <w:rPr>
          <w:kern w:val="0"/>
          <w:szCs w:val="24"/>
        </w:rPr>
        <w:t>緊密地</w:t>
      </w:r>
      <w:r w:rsidR="0088219B" w:rsidRPr="00B21CB0">
        <w:rPr>
          <w:kern w:val="0"/>
          <w:szCs w:val="24"/>
        </w:rPr>
        <w:t>相連</w:t>
      </w:r>
      <w:r w:rsidR="0049366F" w:rsidRPr="00B21CB0">
        <w:rPr>
          <w:kern w:val="0"/>
          <w:szCs w:val="24"/>
        </w:rPr>
        <w:t>，</w:t>
      </w:r>
      <w:r w:rsidR="0088219B" w:rsidRPr="00B21CB0">
        <w:rPr>
          <w:kern w:val="0"/>
          <w:szCs w:val="24"/>
        </w:rPr>
        <w:t>已成生命共同體，</w:t>
      </w:r>
      <w:r w:rsidR="00D4318A" w:rsidRPr="00B21CB0">
        <w:rPr>
          <w:kern w:val="0"/>
          <w:szCs w:val="24"/>
        </w:rPr>
        <w:t>兩者之商業利益，環環相</w:t>
      </w:r>
      <w:r w:rsidR="00EC4D23" w:rsidRPr="00B21CB0">
        <w:rPr>
          <w:kern w:val="0"/>
          <w:szCs w:val="24"/>
        </w:rPr>
        <w:t>扣</w:t>
      </w:r>
      <w:r w:rsidR="00D4318A" w:rsidRPr="00B21CB0">
        <w:rPr>
          <w:kern w:val="0"/>
          <w:szCs w:val="24"/>
        </w:rPr>
        <w:t>，</w:t>
      </w:r>
      <w:r w:rsidR="0049366F" w:rsidRPr="00B21CB0">
        <w:rPr>
          <w:kern w:val="0"/>
          <w:szCs w:val="24"/>
        </w:rPr>
        <w:t>著實</w:t>
      </w:r>
      <w:r w:rsidR="0088219B" w:rsidRPr="00B21CB0">
        <w:rPr>
          <w:kern w:val="0"/>
          <w:szCs w:val="24"/>
        </w:rPr>
        <w:t>不易切割</w:t>
      </w:r>
      <w:r w:rsidR="00587805">
        <w:rPr>
          <w:rFonts w:hint="eastAsia"/>
          <w:kern w:val="0"/>
          <w:szCs w:val="24"/>
        </w:rPr>
        <w:t xml:space="preserve">  </w:t>
      </w:r>
    </w:p>
    <w:p w14:paraId="414B0437" w14:textId="77777777" w:rsidR="00752B9E" w:rsidRPr="00B21CB0" w:rsidRDefault="00752B9E" w:rsidP="00C314CF">
      <w:pPr>
        <w:spacing w:line="0" w:lineRule="atLeast"/>
        <w:jc w:val="both"/>
        <w:rPr>
          <w:kern w:val="0"/>
          <w:szCs w:val="24"/>
        </w:rPr>
      </w:pPr>
      <w:r w:rsidRPr="00B21CB0">
        <w:rPr>
          <w:kern w:val="0"/>
          <w:szCs w:val="24"/>
        </w:rPr>
        <w:tab/>
      </w:r>
      <w:r w:rsidRPr="00B21CB0">
        <w:rPr>
          <w:kern w:val="0"/>
          <w:szCs w:val="24"/>
        </w:rPr>
        <w:t>美國利用加重貿易關稅</w:t>
      </w:r>
      <w:r w:rsidR="00AD1F9E" w:rsidRPr="00B21CB0">
        <w:rPr>
          <w:kern w:val="0"/>
          <w:szCs w:val="24"/>
        </w:rPr>
        <w:t>之</w:t>
      </w:r>
      <w:r w:rsidRPr="00B21CB0">
        <w:rPr>
          <w:kern w:val="0"/>
          <w:szCs w:val="24"/>
        </w:rPr>
        <w:t>脅迫下，呼籲歐洲各國</w:t>
      </w:r>
      <w:r w:rsidR="00BE2432" w:rsidRPr="00B21CB0">
        <w:rPr>
          <w:kern w:val="0"/>
          <w:szCs w:val="24"/>
        </w:rPr>
        <w:t>禁用華為</w:t>
      </w:r>
      <w:r w:rsidR="003D1CAC" w:rsidRPr="00B21CB0">
        <w:rPr>
          <w:kern w:val="0"/>
          <w:szCs w:val="24"/>
        </w:rPr>
        <w:t>公司</w:t>
      </w:r>
      <w:r w:rsidR="00BE2432" w:rsidRPr="00B21CB0">
        <w:rPr>
          <w:kern w:val="0"/>
          <w:szCs w:val="24"/>
        </w:rPr>
        <w:t>等</w:t>
      </w:r>
      <w:r w:rsidR="003D1CAC" w:rsidRPr="00B21CB0">
        <w:rPr>
          <w:kern w:val="0"/>
          <w:szCs w:val="24"/>
        </w:rPr>
        <w:t>陸製之資通</w:t>
      </w:r>
      <w:r w:rsidR="00BE2432" w:rsidRPr="00B21CB0">
        <w:rPr>
          <w:kern w:val="0"/>
          <w:szCs w:val="24"/>
        </w:rPr>
        <w:t>產品，然而</w:t>
      </w:r>
      <w:r w:rsidR="00D7058C" w:rsidRPr="00B21CB0">
        <w:rPr>
          <w:kern w:val="0"/>
          <w:szCs w:val="24"/>
        </w:rPr>
        <w:t>，華為產品之優勢，極具吸引力。</w:t>
      </w:r>
      <w:r w:rsidR="00BE2432" w:rsidRPr="00B21CB0">
        <w:rPr>
          <w:kern w:val="0"/>
          <w:szCs w:val="24"/>
        </w:rPr>
        <w:t>歐洲民間電信商卻對於華為產品</w:t>
      </w:r>
      <w:r w:rsidR="00AD1F9E" w:rsidRPr="00B21CB0">
        <w:rPr>
          <w:kern w:val="0"/>
          <w:szCs w:val="24"/>
        </w:rPr>
        <w:t>之</w:t>
      </w:r>
      <w:r w:rsidR="00BE2432" w:rsidRPr="00B21CB0">
        <w:rPr>
          <w:kern w:val="0"/>
          <w:szCs w:val="24"/>
        </w:rPr>
        <w:t>優勢</w:t>
      </w:r>
      <w:r w:rsidR="00D7058C" w:rsidRPr="00B21CB0">
        <w:rPr>
          <w:kern w:val="0"/>
          <w:szCs w:val="24"/>
        </w:rPr>
        <w:t>，</w:t>
      </w:r>
      <w:r w:rsidR="00BE2432" w:rsidRPr="00B21CB0">
        <w:rPr>
          <w:kern w:val="0"/>
          <w:szCs w:val="24"/>
        </w:rPr>
        <w:t>及良好品質</w:t>
      </w:r>
      <w:r w:rsidRPr="00B21CB0">
        <w:rPr>
          <w:kern w:val="0"/>
          <w:szCs w:val="24"/>
        </w:rPr>
        <w:t>等特點</w:t>
      </w:r>
      <w:r w:rsidR="00D7058C" w:rsidRPr="00B21CB0">
        <w:rPr>
          <w:kern w:val="0"/>
          <w:szCs w:val="24"/>
        </w:rPr>
        <w:t>，表現出高度之欣賞，</w:t>
      </w:r>
      <w:r w:rsidRPr="00B21CB0">
        <w:rPr>
          <w:kern w:val="0"/>
          <w:szCs w:val="24"/>
        </w:rPr>
        <w:t>尤其是華為已晉升為全球四大電信公司，包括瑞典</w:t>
      </w:r>
      <w:r w:rsidRPr="00B21CB0">
        <w:rPr>
          <w:kern w:val="0"/>
          <w:szCs w:val="24"/>
        </w:rPr>
        <w:t>Ericsson</w:t>
      </w:r>
      <w:r w:rsidRPr="00B21CB0">
        <w:rPr>
          <w:kern w:val="0"/>
          <w:szCs w:val="24"/>
        </w:rPr>
        <w:t>、芬蘭</w:t>
      </w:r>
      <w:r w:rsidRPr="00B21CB0">
        <w:rPr>
          <w:kern w:val="0"/>
          <w:szCs w:val="24"/>
        </w:rPr>
        <w:t>Nokia</w:t>
      </w:r>
      <w:r w:rsidRPr="00B21CB0">
        <w:rPr>
          <w:kern w:val="0"/>
          <w:szCs w:val="24"/>
        </w:rPr>
        <w:t>及南韓</w:t>
      </w:r>
      <w:r w:rsidRPr="00B21CB0">
        <w:rPr>
          <w:kern w:val="0"/>
          <w:szCs w:val="24"/>
        </w:rPr>
        <w:t>Samsung</w:t>
      </w:r>
      <w:r w:rsidRPr="00B21CB0">
        <w:rPr>
          <w:kern w:val="0"/>
          <w:szCs w:val="24"/>
        </w:rPr>
        <w:t>等，且</w:t>
      </w:r>
      <w:r w:rsidR="00BE2432" w:rsidRPr="00B21CB0">
        <w:rPr>
          <w:kern w:val="0"/>
          <w:szCs w:val="24"/>
        </w:rPr>
        <w:t>未來</w:t>
      </w:r>
      <w:r w:rsidR="00BE2432" w:rsidRPr="00B21CB0">
        <w:rPr>
          <w:kern w:val="0"/>
          <w:szCs w:val="24"/>
        </w:rPr>
        <w:t>5G</w:t>
      </w:r>
      <w:r w:rsidR="00BE2432" w:rsidRPr="00B21CB0">
        <w:rPr>
          <w:kern w:val="0"/>
          <w:szCs w:val="24"/>
        </w:rPr>
        <w:t>第五代行動通訊技術基地台</w:t>
      </w:r>
      <w:r w:rsidR="00AD1F9E" w:rsidRPr="00B21CB0">
        <w:rPr>
          <w:kern w:val="0"/>
          <w:szCs w:val="24"/>
        </w:rPr>
        <w:t>之</w:t>
      </w:r>
      <w:r w:rsidR="00BE2432" w:rsidRPr="00B21CB0">
        <w:rPr>
          <w:kern w:val="0"/>
          <w:szCs w:val="24"/>
        </w:rPr>
        <w:t>供應與技術上</w:t>
      </w:r>
      <w:r w:rsidR="005B679F" w:rsidRPr="00B21CB0">
        <w:rPr>
          <w:kern w:val="0"/>
          <w:szCs w:val="24"/>
        </w:rPr>
        <w:t>，</w:t>
      </w:r>
      <w:r w:rsidR="00BE2432" w:rsidRPr="00B21CB0">
        <w:rPr>
          <w:kern w:val="0"/>
          <w:szCs w:val="24"/>
        </w:rPr>
        <w:t>華為更是不遑多讓，這</w:t>
      </w:r>
      <w:r w:rsidR="00AD1F9E" w:rsidRPr="00B21CB0">
        <w:rPr>
          <w:kern w:val="0"/>
          <w:szCs w:val="24"/>
        </w:rPr>
        <w:t>亦</w:t>
      </w:r>
      <w:r w:rsidR="00BE2432" w:rsidRPr="00B21CB0">
        <w:rPr>
          <w:kern w:val="0"/>
          <w:szCs w:val="24"/>
        </w:rPr>
        <w:t>是各國在華為</w:t>
      </w:r>
      <w:r w:rsidR="00AD1F9E" w:rsidRPr="00B21CB0">
        <w:rPr>
          <w:kern w:val="0"/>
          <w:szCs w:val="24"/>
        </w:rPr>
        <w:t>之</w:t>
      </w:r>
      <w:r w:rsidR="00BE2432" w:rsidRPr="00B21CB0">
        <w:rPr>
          <w:kern w:val="0"/>
          <w:szCs w:val="24"/>
        </w:rPr>
        <w:t>安全疑慮與商業利益上</w:t>
      </w:r>
      <w:r w:rsidR="00AD1F9E" w:rsidRPr="00B21CB0">
        <w:rPr>
          <w:kern w:val="0"/>
          <w:szCs w:val="24"/>
        </w:rPr>
        <w:t>之</w:t>
      </w:r>
      <w:r w:rsidR="00BE2432" w:rsidRPr="00B21CB0">
        <w:rPr>
          <w:kern w:val="0"/>
          <w:szCs w:val="24"/>
        </w:rPr>
        <w:t>考量</w:t>
      </w:r>
      <w:r w:rsidR="007973EC" w:rsidRPr="00B21CB0">
        <w:rPr>
          <w:kern w:val="0"/>
          <w:szCs w:val="24"/>
        </w:rPr>
        <w:t>上，非常費心，究竟要如何取得平衡</w:t>
      </w:r>
      <w:r w:rsidR="00BE2432" w:rsidRPr="00B21CB0">
        <w:rPr>
          <w:kern w:val="0"/>
          <w:szCs w:val="24"/>
        </w:rPr>
        <w:t>(</w:t>
      </w:r>
      <w:r w:rsidR="00BE2432" w:rsidRPr="00B21CB0">
        <w:rPr>
          <w:kern w:val="0"/>
          <w:szCs w:val="24"/>
        </w:rPr>
        <w:t>張正芊，</w:t>
      </w:r>
      <w:r w:rsidR="00BE2432" w:rsidRPr="00B21CB0">
        <w:rPr>
          <w:kern w:val="0"/>
          <w:szCs w:val="24"/>
        </w:rPr>
        <w:t>2019)</w:t>
      </w:r>
      <w:r w:rsidR="00123E10" w:rsidRPr="00B21CB0">
        <w:rPr>
          <w:kern w:val="0"/>
          <w:szCs w:val="24"/>
        </w:rPr>
        <w:t>？</w:t>
      </w:r>
    </w:p>
    <w:p w14:paraId="75ED763D" w14:textId="77777777" w:rsidR="00E11359" w:rsidRPr="00B21CB0" w:rsidRDefault="004D030E" w:rsidP="00C314CF">
      <w:pPr>
        <w:spacing w:line="0" w:lineRule="atLeast"/>
        <w:ind w:firstLineChars="177" w:firstLine="425"/>
        <w:rPr>
          <w:kern w:val="0"/>
          <w:szCs w:val="24"/>
        </w:rPr>
      </w:pPr>
      <w:r w:rsidRPr="00B21CB0">
        <w:rPr>
          <w:kern w:val="0"/>
          <w:szCs w:val="24"/>
        </w:rPr>
        <w:t>對於美國及我國政府禁用華為相關電子設備，民間企業並不認同，三三三會會長許勝雄</w:t>
      </w:r>
      <w:r w:rsidRPr="00B21CB0">
        <w:rPr>
          <w:kern w:val="0"/>
          <w:szCs w:val="24"/>
        </w:rPr>
        <w:t>(2019)</w:t>
      </w:r>
      <w:r w:rsidRPr="00B21CB0">
        <w:rPr>
          <w:kern w:val="0"/>
          <w:szCs w:val="24"/>
        </w:rPr>
        <w:t>認為各民間企業、尤其是電子企業</w:t>
      </w:r>
      <w:r w:rsidR="00AD1F9E" w:rsidRPr="00B21CB0">
        <w:rPr>
          <w:kern w:val="0"/>
          <w:szCs w:val="24"/>
        </w:rPr>
        <w:t>均</w:t>
      </w:r>
      <w:r w:rsidRPr="00B21CB0">
        <w:rPr>
          <w:kern w:val="0"/>
          <w:szCs w:val="24"/>
        </w:rPr>
        <w:t>有相關</w:t>
      </w:r>
      <w:r w:rsidR="00AD1F9E" w:rsidRPr="00B21CB0">
        <w:rPr>
          <w:kern w:val="0"/>
          <w:szCs w:val="24"/>
        </w:rPr>
        <w:t>之</w:t>
      </w:r>
      <w:r w:rsidRPr="00B21CB0">
        <w:rPr>
          <w:kern w:val="0"/>
          <w:szCs w:val="24"/>
        </w:rPr>
        <w:t>資安機制，不只是華為產品，各國</w:t>
      </w:r>
      <w:r w:rsidR="00AD1F9E" w:rsidRPr="00B21CB0">
        <w:rPr>
          <w:kern w:val="0"/>
          <w:szCs w:val="24"/>
        </w:rPr>
        <w:t>之</w:t>
      </w:r>
      <w:r w:rsidRPr="00B21CB0">
        <w:rPr>
          <w:kern w:val="0"/>
          <w:szCs w:val="24"/>
        </w:rPr>
        <w:t>產品</w:t>
      </w:r>
      <w:r w:rsidR="001B7483" w:rsidRPr="00B21CB0">
        <w:rPr>
          <w:kern w:val="0"/>
          <w:szCs w:val="24"/>
        </w:rPr>
        <w:t>，</w:t>
      </w:r>
      <w:r w:rsidR="00AD1F9E" w:rsidRPr="00B21CB0">
        <w:rPr>
          <w:kern w:val="0"/>
          <w:szCs w:val="24"/>
        </w:rPr>
        <w:t>亦均</w:t>
      </w:r>
      <w:r w:rsidRPr="00B21CB0">
        <w:rPr>
          <w:kern w:val="0"/>
          <w:szCs w:val="24"/>
        </w:rPr>
        <w:t>設有防駭客、防資訊盜用等機制，民間企業重視的是經濟，有關資安方面</w:t>
      </w:r>
      <w:r w:rsidR="00AD1F9E" w:rsidRPr="00B21CB0">
        <w:rPr>
          <w:kern w:val="0"/>
          <w:szCs w:val="24"/>
        </w:rPr>
        <w:t>之</w:t>
      </w:r>
      <w:r w:rsidRPr="00B21CB0">
        <w:rPr>
          <w:kern w:val="0"/>
          <w:szCs w:val="24"/>
        </w:rPr>
        <w:t>問題</w:t>
      </w:r>
      <w:r w:rsidR="004F6FEA" w:rsidRPr="00B21CB0">
        <w:rPr>
          <w:kern w:val="0"/>
          <w:szCs w:val="24"/>
        </w:rPr>
        <w:t>，</w:t>
      </w:r>
      <w:r w:rsidRPr="00B21CB0">
        <w:rPr>
          <w:kern w:val="0"/>
          <w:szCs w:val="24"/>
        </w:rPr>
        <w:t>應交給資安專家來解決，而非一味的禁用華為</w:t>
      </w:r>
      <w:r w:rsidR="00C27CCE" w:rsidRPr="00B21CB0">
        <w:rPr>
          <w:kern w:val="0"/>
          <w:szCs w:val="24"/>
        </w:rPr>
        <w:t>公司之資通</w:t>
      </w:r>
      <w:r w:rsidRPr="00B21CB0">
        <w:rPr>
          <w:kern w:val="0"/>
          <w:szCs w:val="24"/>
        </w:rPr>
        <w:t>設備。</w:t>
      </w:r>
    </w:p>
    <w:p w14:paraId="31DDEE35" w14:textId="77777777" w:rsidR="00E4139A" w:rsidRPr="00B21CB0" w:rsidRDefault="00E4139A" w:rsidP="00C314CF">
      <w:pPr>
        <w:spacing w:line="0" w:lineRule="atLeast"/>
        <w:ind w:firstLineChars="177" w:firstLine="425"/>
        <w:rPr>
          <w:kern w:val="0"/>
          <w:szCs w:val="24"/>
        </w:rPr>
      </w:pPr>
      <w:r w:rsidRPr="00B21CB0">
        <w:rPr>
          <w:kern w:val="0"/>
          <w:szCs w:val="24"/>
        </w:rPr>
        <w:t>台灣若禁止華為及其他相關陸製資安產品，中國可能會利用經濟報復</w:t>
      </w:r>
      <w:r w:rsidR="00AD1F9E" w:rsidRPr="00B21CB0">
        <w:rPr>
          <w:kern w:val="0"/>
          <w:szCs w:val="24"/>
        </w:rPr>
        <w:t>之手法，</w:t>
      </w:r>
      <w:r w:rsidRPr="00B21CB0">
        <w:rPr>
          <w:kern w:val="0"/>
          <w:szCs w:val="24"/>
        </w:rPr>
        <w:t>制裁我國在貿易上</w:t>
      </w:r>
      <w:r w:rsidR="00AD1F9E" w:rsidRPr="00B21CB0">
        <w:rPr>
          <w:kern w:val="0"/>
          <w:szCs w:val="24"/>
        </w:rPr>
        <w:t>之</w:t>
      </w:r>
      <w:r w:rsidRPr="00B21CB0">
        <w:rPr>
          <w:kern w:val="0"/>
          <w:szCs w:val="24"/>
        </w:rPr>
        <w:t>輸入，禁止進口我國生產</w:t>
      </w:r>
      <w:r w:rsidR="00AD1F9E" w:rsidRPr="00B21CB0">
        <w:rPr>
          <w:kern w:val="0"/>
          <w:szCs w:val="24"/>
        </w:rPr>
        <w:t>之</w:t>
      </w:r>
      <w:r w:rsidRPr="00B21CB0">
        <w:rPr>
          <w:kern w:val="0"/>
          <w:szCs w:val="24"/>
        </w:rPr>
        <w:t>某些</w:t>
      </w:r>
      <w:r w:rsidRPr="00B21CB0">
        <w:rPr>
          <w:kern w:val="0"/>
          <w:szCs w:val="24"/>
        </w:rPr>
        <w:t>5G</w:t>
      </w:r>
      <w:r w:rsidRPr="00B21CB0">
        <w:rPr>
          <w:kern w:val="0"/>
          <w:szCs w:val="24"/>
        </w:rPr>
        <w:t>相關產品及電子設備，而我國</w:t>
      </w:r>
      <w:r w:rsidR="00AD1F9E" w:rsidRPr="00B21CB0">
        <w:rPr>
          <w:kern w:val="0"/>
          <w:szCs w:val="24"/>
        </w:rPr>
        <w:t>之</w:t>
      </w:r>
      <w:r w:rsidR="004C6EE1" w:rsidRPr="00B21CB0">
        <w:rPr>
          <w:kern w:val="0"/>
          <w:szCs w:val="24"/>
        </w:rPr>
        <w:t>電子大廠鴻海等多在對岸有設立廠房，如爆發報復戰，</w:t>
      </w:r>
      <w:r w:rsidRPr="00B21CB0">
        <w:rPr>
          <w:kern w:val="0"/>
          <w:szCs w:val="24"/>
        </w:rPr>
        <w:t>兩岸嚴重</w:t>
      </w:r>
      <w:r w:rsidR="00AD1F9E" w:rsidRPr="00B21CB0">
        <w:rPr>
          <w:kern w:val="0"/>
          <w:szCs w:val="24"/>
        </w:rPr>
        <w:t>之</w:t>
      </w:r>
      <w:r w:rsidRPr="00B21CB0">
        <w:rPr>
          <w:kern w:val="0"/>
          <w:szCs w:val="24"/>
        </w:rPr>
        <w:t>對立情形</w:t>
      </w:r>
      <w:r w:rsidR="004C6EE1" w:rsidRPr="00B21CB0">
        <w:rPr>
          <w:kern w:val="0"/>
          <w:szCs w:val="24"/>
        </w:rPr>
        <w:t>，</w:t>
      </w:r>
      <w:r w:rsidRPr="00B21CB0">
        <w:rPr>
          <w:kern w:val="0"/>
          <w:szCs w:val="24"/>
        </w:rPr>
        <w:t>勢必會</w:t>
      </w:r>
      <w:r w:rsidR="004C6EE1" w:rsidRPr="00B21CB0">
        <w:rPr>
          <w:kern w:val="0"/>
          <w:szCs w:val="24"/>
        </w:rPr>
        <w:t>重挫</w:t>
      </w:r>
      <w:r w:rsidRPr="00B21CB0">
        <w:rPr>
          <w:kern w:val="0"/>
          <w:szCs w:val="24"/>
        </w:rPr>
        <w:t>我國經濟</w:t>
      </w:r>
      <w:r w:rsidR="004C6EE1" w:rsidRPr="00B21CB0">
        <w:rPr>
          <w:kern w:val="0"/>
          <w:szCs w:val="24"/>
        </w:rPr>
        <w:t>，</w:t>
      </w:r>
      <w:r w:rsidRPr="00B21CB0">
        <w:rPr>
          <w:kern w:val="0"/>
          <w:szCs w:val="24"/>
        </w:rPr>
        <w:t>產生強大</w:t>
      </w:r>
      <w:r w:rsidR="00AD1F9E" w:rsidRPr="00B21CB0">
        <w:rPr>
          <w:kern w:val="0"/>
          <w:szCs w:val="24"/>
        </w:rPr>
        <w:t>之</w:t>
      </w:r>
      <w:r w:rsidRPr="00B21CB0">
        <w:rPr>
          <w:kern w:val="0"/>
          <w:szCs w:val="24"/>
        </w:rPr>
        <w:t>骨牌效應</w:t>
      </w:r>
      <w:r w:rsidRPr="00B21CB0">
        <w:rPr>
          <w:kern w:val="0"/>
          <w:szCs w:val="24"/>
        </w:rPr>
        <w:t>(</w:t>
      </w:r>
      <w:r w:rsidRPr="00B21CB0">
        <w:rPr>
          <w:kern w:val="0"/>
          <w:szCs w:val="24"/>
        </w:rPr>
        <w:t>林忠正，</w:t>
      </w:r>
      <w:r w:rsidRPr="00B21CB0">
        <w:rPr>
          <w:kern w:val="0"/>
          <w:szCs w:val="24"/>
        </w:rPr>
        <w:t>2019)</w:t>
      </w:r>
    </w:p>
    <w:p w14:paraId="2A083E66" w14:textId="77777777" w:rsidR="004D030E" w:rsidRPr="00B21CB0" w:rsidRDefault="00E4139A" w:rsidP="00C314CF">
      <w:pPr>
        <w:spacing w:line="0" w:lineRule="atLeast"/>
        <w:ind w:firstLineChars="177" w:firstLine="425"/>
        <w:rPr>
          <w:kern w:val="0"/>
          <w:szCs w:val="24"/>
        </w:rPr>
      </w:pPr>
      <w:r w:rsidRPr="00B21CB0">
        <w:rPr>
          <w:kern w:val="0"/>
          <w:szCs w:val="24"/>
        </w:rPr>
        <w:t>。</w:t>
      </w:r>
    </w:p>
    <w:p w14:paraId="194E8C0D" w14:textId="77777777" w:rsidR="0088219B" w:rsidRPr="00B21CB0" w:rsidRDefault="001044A3" w:rsidP="00C314CF">
      <w:pPr>
        <w:spacing w:line="0" w:lineRule="atLeast"/>
        <w:rPr>
          <w:kern w:val="0"/>
          <w:szCs w:val="24"/>
        </w:rPr>
      </w:pPr>
      <w:r w:rsidRPr="00B21CB0">
        <w:rPr>
          <w:kern w:val="0"/>
          <w:szCs w:val="24"/>
        </w:rPr>
        <w:t>4.3</w:t>
      </w:r>
      <w:r w:rsidR="0088219B" w:rsidRPr="00B21CB0">
        <w:rPr>
          <w:kern w:val="0"/>
          <w:szCs w:val="24"/>
        </w:rPr>
        <w:t>禁用華為公司</w:t>
      </w:r>
      <w:r w:rsidR="000F1722" w:rsidRPr="00B21CB0">
        <w:rPr>
          <w:kern w:val="0"/>
          <w:szCs w:val="24"/>
        </w:rPr>
        <w:t>之相關</w:t>
      </w:r>
      <w:r w:rsidR="0088219B" w:rsidRPr="00B21CB0">
        <w:rPr>
          <w:kern w:val="0"/>
          <w:szCs w:val="24"/>
        </w:rPr>
        <w:t>資通產品之後，我國是否有能力邁向</w:t>
      </w:r>
      <w:r w:rsidR="0088219B" w:rsidRPr="00B21CB0">
        <w:rPr>
          <w:kern w:val="0"/>
          <w:szCs w:val="24"/>
        </w:rPr>
        <w:t>5G</w:t>
      </w:r>
      <w:r w:rsidR="00C323AD" w:rsidRPr="00B21CB0">
        <w:rPr>
          <w:kern w:val="0"/>
          <w:szCs w:val="24"/>
        </w:rPr>
        <w:t>時代，仍有待</w:t>
      </w:r>
      <w:r w:rsidR="000F1722" w:rsidRPr="00B21CB0">
        <w:rPr>
          <w:kern w:val="0"/>
          <w:szCs w:val="24"/>
        </w:rPr>
        <w:t>進一步</w:t>
      </w:r>
      <w:r w:rsidR="00C323AD" w:rsidRPr="00B21CB0">
        <w:rPr>
          <w:kern w:val="0"/>
          <w:szCs w:val="24"/>
        </w:rPr>
        <w:t>觀察</w:t>
      </w:r>
      <w:r w:rsidR="00587805">
        <w:rPr>
          <w:rFonts w:hint="eastAsia"/>
          <w:kern w:val="0"/>
          <w:szCs w:val="24"/>
        </w:rPr>
        <w:t xml:space="preserve">  </w:t>
      </w:r>
    </w:p>
    <w:p w14:paraId="755F7CA7" w14:textId="77777777" w:rsidR="00E11359" w:rsidRPr="00B21CB0" w:rsidRDefault="00E11359" w:rsidP="00C314CF">
      <w:pPr>
        <w:spacing w:line="0" w:lineRule="atLeast"/>
        <w:ind w:firstLineChars="177" w:firstLine="425"/>
        <w:jc w:val="both"/>
        <w:rPr>
          <w:kern w:val="0"/>
          <w:szCs w:val="24"/>
        </w:rPr>
      </w:pPr>
      <w:r w:rsidRPr="00B21CB0">
        <w:rPr>
          <w:kern w:val="0"/>
          <w:szCs w:val="24"/>
        </w:rPr>
        <w:t>日本總務省</w:t>
      </w:r>
      <w:r w:rsidRPr="00B21CB0">
        <w:rPr>
          <w:kern w:val="0"/>
          <w:szCs w:val="24"/>
        </w:rPr>
        <w:t>2019</w:t>
      </w:r>
      <w:r w:rsidRPr="00B21CB0">
        <w:rPr>
          <w:kern w:val="0"/>
          <w:szCs w:val="24"/>
        </w:rPr>
        <w:t>年</w:t>
      </w:r>
      <w:r w:rsidRPr="00B21CB0">
        <w:rPr>
          <w:kern w:val="0"/>
          <w:szCs w:val="24"/>
        </w:rPr>
        <w:t>4</w:t>
      </w:r>
      <w:r w:rsidRPr="00B21CB0">
        <w:rPr>
          <w:kern w:val="0"/>
          <w:szCs w:val="24"/>
        </w:rPr>
        <w:t>月</w:t>
      </w:r>
      <w:r w:rsidRPr="00B21CB0">
        <w:rPr>
          <w:kern w:val="0"/>
          <w:szCs w:val="24"/>
        </w:rPr>
        <w:t>10</w:t>
      </w:r>
      <w:r w:rsidRPr="00B21CB0">
        <w:rPr>
          <w:kern w:val="0"/>
          <w:szCs w:val="24"/>
        </w:rPr>
        <w:t>日核准國內</w:t>
      </w:r>
      <w:r w:rsidRPr="00B21CB0">
        <w:rPr>
          <w:kern w:val="0"/>
          <w:szCs w:val="24"/>
        </w:rPr>
        <w:t>4</w:t>
      </w:r>
      <w:r w:rsidRPr="00B21CB0">
        <w:rPr>
          <w:kern w:val="0"/>
          <w:szCs w:val="24"/>
        </w:rPr>
        <w:t>家電信公司</w:t>
      </w:r>
      <w:r w:rsidRPr="00B21CB0">
        <w:rPr>
          <w:kern w:val="0"/>
          <w:szCs w:val="24"/>
        </w:rPr>
        <w:t>DOCOMO</w:t>
      </w:r>
      <w:r w:rsidRPr="00B21CB0">
        <w:rPr>
          <w:kern w:val="0"/>
          <w:szCs w:val="24"/>
        </w:rPr>
        <w:t>、</w:t>
      </w:r>
      <w:r w:rsidRPr="00B21CB0">
        <w:rPr>
          <w:kern w:val="0"/>
          <w:szCs w:val="24"/>
        </w:rPr>
        <w:t>KDDI</w:t>
      </w:r>
      <w:r w:rsidRPr="00B21CB0">
        <w:rPr>
          <w:kern w:val="0"/>
          <w:szCs w:val="24"/>
        </w:rPr>
        <w:t>、</w:t>
      </w:r>
      <w:r w:rsidRPr="00B21CB0">
        <w:rPr>
          <w:kern w:val="0"/>
          <w:szCs w:val="24"/>
        </w:rPr>
        <w:t>SOFTBANK</w:t>
      </w:r>
      <w:r w:rsidRPr="00B21CB0">
        <w:rPr>
          <w:kern w:val="0"/>
          <w:szCs w:val="24"/>
        </w:rPr>
        <w:t>和樂天公司提出</w:t>
      </w:r>
      <w:r w:rsidR="00AD1F9E" w:rsidRPr="00B21CB0">
        <w:rPr>
          <w:kern w:val="0"/>
          <w:szCs w:val="24"/>
        </w:rPr>
        <w:t>之</w:t>
      </w:r>
      <w:r w:rsidRPr="00B21CB0">
        <w:rPr>
          <w:kern w:val="0"/>
          <w:szCs w:val="24"/>
        </w:rPr>
        <w:t>5G</w:t>
      </w:r>
      <w:r w:rsidRPr="00B21CB0">
        <w:rPr>
          <w:kern w:val="0"/>
          <w:szCs w:val="24"/>
        </w:rPr>
        <w:t>營運申請案，而出於安全</w:t>
      </w:r>
      <w:r w:rsidR="00AD1F9E" w:rsidRPr="00B21CB0">
        <w:rPr>
          <w:kern w:val="0"/>
          <w:szCs w:val="24"/>
        </w:rPr>
        <w:t>之</w:t>
      </w:r>
      <w:r w:rsidRPr="00B21CB0">
        <w:rPr>
          <w:kern w:val="0"/>
          <w:szCs w:val="24"/>
        </w:rPr>
        <w:t>理由</w:t>
      </w:r>
      <w:r w:rsidR="00B006D7" w:rsidRPr="00B21CB0">
        <w:rPr>
          <w:kern w:val="0"/>
          <w:szCs w:val="24"/>
        </w:rPr>
        <w:t>，日本總務</w:t>
      </w:r>
      <w:r w:rsidR="00B006D7" w:rsidRPr="00B21CB0">
        <w:rPr>
          <w:kern w:val="0"/>
          <w:szCs w:val="24"/>
        </w:rPr>
        <w:lastRenderedPageBreak/>
        <w:t>省</w:t>
      </w:r>
      <w:r w:rsidRPr="00B21CB0">
        <w:rPr>
          <w:kern w:val="0"/>
          <w:szCs w:val="24"/>
        </w:rPr>
        <w:t>排除大陸通信設備</w:t>
      </w:r>
      <w:r w:rsidR="00F70682" w:rsidRPr="00B21CB0">
        <w:rPr>
          <w:kern w:val="0"/>
          <w:szCs w:val="24"/>
        </w:rPr>
        <w:t>，如</w:t>
      </w:r>
      <w:r w:rsidRPr="00B21CB0">
        <w:rPr>
          <w:kern w:val="0"/>
          <w:szCs w:val="24"/>
        </w:rPr>
        <w:t>華為技術等產品，</w:t>
      </w:r>
      <w:r w:rsidRPr="00B21CB0">
        <w:rPr>
          <w:kern w:val="0"/>
          <w:szCs w:val="24"/>
        </w:rPr>
        <w:t>4</w:t>
      </w:r>
      <w:r w:rsidRPr="00B21CB0">
        <w:rPr>
          <w:kern w:val="0"/>
          <w:szCs w:val="24"/>
        </w:rPr>
        <w:t>家公司將在</w:t>
      </w:r>
      <w:r w:rsidRPr="00B21CB0">
        <w:rPr>
          <w:kern w:val="0"/>
          <w:szCs w:val="24"/>
        </w:rPr>
        <w:t>2020</w:t>
      </w:r>
      <w:r w:rsidRPr="00B21CB0">
        <w:rPr>
          <w:kern w:val="0"/>
          <w:szCs w:val="24"/>
        </w:rPr>
        <w:t>年投入</w:t>
      </w:r>
      <w:r w:rsidRPr="00B21CB0">
        <w:rPr>
          <w:kern w:val="0"/>
          <w:szCs w:val="24"/>
        </w:rPr>
        <w:t>1.6</w:t>
      </w:r>
      <w:r w:rsidRPr="00B21CB0">
        <w:rPr>
          <w:kern w:val="0"/>
          <w:szCs w:val="24"/>
        </w:rPr>
        <w:t>兆日圓（約</w:t>
      </w:r>
      <w:r w:rsidRPr="00B21CB0">
        <w:rPr>
          <w:kern w:val="0"/>
          <w:szCs w:val="24"/>
        </w:rPr>
        <w:t>4500</w:t>
      </w:r>
      <w:r w:rsidRPr="00B21CB0">
        <w:rPr>
          <w:kern w:val="0"/>
          <w:szCs w:val="24"/>
        </w:rPr>
        <w:t>億新台幣）於基地台</w:t>
      </w:r>
      <w:r w:rsidR="00AD1F9E" w:rsidRPr="00B21CB0">
        <w:rPr>
          <w:kern w:val="0"/>
          <w:szCs w:val="24"/>
        </w:rPr>
        <w:t>之</w:t>
      </w:r>
      <w:r w:rsidRPr="00B21CB0">
        <w:rPr>
          <w:kern w:val="0"/>
          <w:szCs w:val="24"/>
        </w:rPr>
        <w:t>建設，而這</w:t>
      </w:r>
      <w:r w:rsidR="00AD1F9E" w:rsidRPr="00B21CB0">
        <w:rPr>
          <w:kern w:val="0"/>
          <w:szCs w:val="24"/>
        </w:rPr>
        <w:t>亦</w:t>
      </w:r>
      <w:r w:rsidRPr="00B21CB0">
        <w:rPr>
          <w:kern w:val="0"/>
          <w:szCs w:val="24"/>
        </w:rPr>
        <w:t>是</w:t>
      </w:r>
      <w:r w:rsidRPr="00B21CB0">
        <w:rPr>
          <w:kern w:val="0"/>
          <w:szCs w:val="24"/>
        </w:rPr>
        <w:t>21</w:t>
      </w:r>
      <w:r w:rsidRPr="00B21CB0">
        <w:rPr>
          <w:kern w:val="0"/>
          <w:szCs w:val="24"/>
        </w:rPr>
        <w:t>世紀</w:t>
      </w:r>
      <w:r w:rsidR="00AD1F9E" w:rsidRPr="00B21CB0">
        <w:rPr>
          <w:kern w:val="0"/>
          <w:szCs w:val="24"/>
        </w:rPr>
        <w:t>之</w:t>
      </w:r>
      <w:r w:rsidRPr="00B21CB0">
        <w:rPr>
          <w:kern w:val="0"/>
          <w:szCs w:val="24"/>
        </w:rPr>
        <w:t>核心基礎設施（楊家鑫，</w:t>
      </w:r>
      <w:r w:rsidRPr="00B21CB0">
        <w:rPr>
          <w:kern w:val="0"/>
          <w:szCs w:val="24"/>
        </w:rPr>
        <w:t>2019</w:t>
      </w:r>
      <w:r w:rsidRPr="00B21CB0">
        <w:rPr>
          <w:kern w:val="0"/>
          <w:szCs w:val="24"/>
        </w:rPr>
        <w:t>）。</w:t>
      </w:r>
    </w:p>
    <w:p w14:paraId="6B3DF9C4" w14:textId="77777777" w:rsidR="00E11359" w:rsidRPr="00B21CB0" w:rsidRDefault="00725366" w:rsidP="00C314CF">
      <w:pPr>
        <w:spacing w:line="0" w:lineRule="atLeast"/>
        <w:ind w:firstLineChars="177" w:firstLine="425"/>
        <w:jc w:val="both"/>
        <w:rPr>
          <w:kern w:val="0"/>
          <w:szCs w:val="24"/>
        </w:rPr>
      </w:pPr>
      <w:r w:rsidRPr="00B21CB0">
        <w:rPr>
          <w:kern w:val="0"/>
          <w:szCs w:val="24"/>
        </w:rPr>
        <w:t>歐盟對於華為公司</w:t>
      </w:r>
      <w:r w:rsidRPr="00B21CB0">
        <w:rPr>
          <w:kern w:val="0"/>
          <w:szCs w:val="24"/>
        </w:rPr>
        <w:t>5G</w:t>
      </w:r>
      <w:r w:rsidR="00AD1F9E" w:rsidRPr="00B21CB0">
        <w:rPr>
          <w:kern w:val="0"/>
          <w:szCs w:val="24"/>
        </w:rPr>
        <w:t>之</w:t>
      </w:r>
      <w:r w:rsidRPr="00B21CB0">
        <w:rPr>
          <w:kern w:val="0"/>
          <w:szCs w:val="24"/>
        </w:rPr>
        <w:t>技術</w:t>
      </w:r>
      <w:r w:rsidR="004668B8" w:rsidRPr="00B21CB0">
        <w:rPr>
          <w:kern w:val="0"/>
          <w:szCs w:val="24"/>
        </w:rPr>
        <w:t>，</w:t>
      </w:r>
      <w:r w:rsidRPr="00B21CB0">
        <w:rPr>
          <w:kern w:val="0"/>
          <w:szCs w:val="24"/>
        </w:rPr>
        <w:t>則保持著合作</w:t>
      </w:r>
      <w:r w:rsidR="00AD1F9E" w:rsidRPr="00B21CB0">
        <w:rPr>
          <w:kern w:val="0"/>
          <w:szCs w:val="24"/>
        </w:rPr>
        <w:t>之</w:t>
      </w:r>
      <w:r w:rsidRPr="00B21CB0">
        <w:rPr>
          <w:kern w:val="0"/>
          <w:szCs w:val="24"/>
        </w:rPr>
        <w:t>關係，中國與歐盟</w:t>
      </w:r>
      <w:r w:rsidR="00E37997" w:rsidRPr="00B21CB0">
        <w:rPr>
          <w:kern w:val="0"/>
          <w:szCs w:val="24"/>
        </w:rPr>
        <w:t>2014</w:t>
      </w:r>
      <w:r w:rsidR="00E37997" w:rsidRPr="00B21CB0">
        <w:rPr>
          <w:kern w:val="0"/>
          <w:szCs w:val="24"/>
        </w:rPr>
        <w:t>年</w:t>
      </w:r>
      <w:r w:rsidRPr="00B21CB0">
        <w:rPr>
          <w:kern w:val="0"/>
          <w:szCs w:val="24"/>
        </w:rPr>
        <w:t>通過「中歐合作</w:t>
      </w:r>
      <w:r w:rsidRPr="00B21CB0">
        <w:rPr>
          <w:kern w:val="0"/>
          <w:szCs w:val="24"/>
        </w:rPr>
        <w:t>2020</w:t>
      </w:r>
      <w:r w:rsidRPr="00B21CB0">
        <w:rPr>
          <w:kern w:val="0"/>
          <w:szCs w:val="24"/>
        </w:rPr>
        <w:t>戰略規劃」</w:t>
      </w:r>
      <w:r w:rsidR="00E37997" w:rsidRPr="00B21CB0">
        <w:rPr>
          <w:kern w:val="0"/>
          <w:szCs w:val="24"/>
        </w:rPr>
        <w:t>其中在今年</w:t>
      </w:r>
      <w:r w:rsidR="00E37997" w:rsidRPr="00B21CB0">
        <w:rPr>
          <w:kern w:val="0"/>
          <w:szCs w:val="24"/>
        </w:rPr>
        <w:t>2019</w:t>
      </w:r>
      <w:r w:rsidR="00E37997" w:rsidRPr="00B21CB0">
        <w:rPr>
          <w:kern w:val="0"/>
          <w:szCs w:val="24"/>
        </w:rPr>
        <w:t>年雙方</w:t>
      </w:r>
      <w:r w:rsidR="00AD1F9E" w:rsidRPr="00B21CB0">
        <w:rPr>
          <w:kern w:val="0"/>
          <w:szCs w:val="24"/>
        </w:rPr>
        <w:t>之</w:t>
      </w:r>
      <w:r w:rsidR="00E37997" w:rsidRPr="00B21CB0">
        <w:rPr>
          <w:kern w:val="0"/>
          <w:szCs w:val="24"/>
        </w:rPr>
        <w:t>第</w:t>
      </w:r>
      <w:r w:rsidR="00E37997" w:rsidRPr="00B21CB0">
        <w:rPr>
          <w:kern w:val="0"/>
          <w:szCs w:val="24"/>
        </w:rPr>
        <w:t>21</w:t>
      </w:r>
      <w:r w:rsidR="00E37997" w:rsidRPr="00B21CB0">
        <w:rPr>
          <w:kern w:val="0"/>
          <w:szCs w:val="24"/>
        </w:rPr>
        <w:t>次會談中談到</w:t>
      </w:r>
      <w:r w:rsidR="00E37997" w:rsidRPr="00B21CB0">
        <w:rPr>
          <w:kern w:val="0"/>
          <w:szCs w:val="24"/>
        </w:rPr>
        <w:t>5G</w:t>
      </w:r>
      <w:r w:rsidR="00E37997" w:rsidRPr="00B21CB0">
        <w:rPr>
          <w:kern w:val="0"/>
          <w:szCs w:val="24"/>
        </w:rPr>
        <w:t>技術</w:t>
      </w:r>
      <w:r w:rsidR="00AD1F9E" w:rsidRPr="00B21CB0">
        <w:rPr>
          <w:kern w:val="0"/>
          <w:szCs w:val="24"/>
        </w:rPr>
        <w:t>之</w:t>
      </w:r>
      <w:r w:rsidR="00E37997" w:rsidRPr="00B21CB0">
        <w:rPr>
          <w:kern w:val="0"/>
          <w:szCs w:val="24"/>
        </w:rPr>
        <w:t>交流及不強制轉讓技術</w:t>
      </w:r>
      <w:r w:rsidR="004668B8" w:rsidRPr="00B21CB0">
        <w:rPr>
          <w:kern w:val="0"/>
          <w:szCs w:val="24"/>
        </w:rPr>
        <w:t>，</w:t>
      </w:r>
      <w:r w:rsidR="00E37997" w:rsidRPr="00B21CB0">
        <w:rPr>
          <w:kern w:val="0"/>
          <w:szCs w:val="24"/>
        </w:rPr>
        <w:t>共同致力於世界貿易組織</w:t>
      </w:r>
      <w:r w:rsidR="00E37997" w:rsidRPr="00B21CB0">
        <w:rPr>
          <w:kern w:val="0"/>
          <w:szCs w:val="24"/>
        </w:rPr>
        <w:t>WTO</w:t>
      </w:r>
      <w:r w:rsidR="00AD1F9E" w:rsidRPr="00B21CB0">
        <w:rPr>
          <w:kern w:val="0"/>
          <w:szCs w:val="24"/>
        </w:rPr>
        <w:t>之</w:t>
      </w:r>
      <w:r w:rsidR="00E37997" w:rsidRPr="00B21CB0">
        <w:rPr>
          <w:kern w:val="0"/>
          <w:szCs w:val="24"/>
        </w:rPr>
        <w:t>多邊貿易體制，雖然美國總統川普極力反對</w:t>
      </w:r>
      <w:r w:rsidR="00CB70CA" w:rsidRPr="00B21CB0">
        <w:rPr>
          <w:kern w:val="0"/>
          <w:szCs w:val="24"/>
        </w:rPr>
        <w:t>並</w:t>
      </w:r>
      <w:r w:rsidR="00E37997" w:rsidRPr="00B21CB0">
        <w:rPr>
          <w:kern w:val="0"/>
          <w:szCs w:val="24"/>
        </w:rPr>
        <w:t>使用貿易加稅</w:t>
      </w:r>
      <w:r w:rsidR="00AD1F9E" w:rsidRPr="00B21CB0">
        <w:rPr>
          <w:kern w:val="0"/>
          <w:szCs w:val="24"/>
        </w:rPr>
        <w:t>之</w:t>
      </w:r>
      <w:r w:rsidR="00E37997" w:rsidRPr="00B21CB0">
        <w:rPr>
          <w:kern w:val="0"/>
          <w:szCs w:val="24"/>
        </w:rPr>
        <w:t>手段或是情資無法共享</w:t>
      </w:r>
      <w:r w:rsidR="00CB70CA" w:rsidRPr="00B21CB0">
        <w:rPr>
          <w:kern w:val="0"/>
          <w:szCs w:val="24"/>
        </w:rPr>
        <w:t>來懲罰盟友</w:t>
      </w:r>
      <w:r w:rsidR="00E37997" w:rsidRPr="00B21CB0">
        <w:rPr>
          <w:kern w:val="0"/>
          <w:szCs w:val="24"/>
        </w:rPr>
        <w:t>，但基於各國利益間</w:t>
      </w:r>
      <w:r w:rsidR="00AD1F9E" w:rsidRPr="00B21CB0">
        <w:rPr>
          <w:kern w:val="0"/>
          <w:szCs w:val="24"/>
        </w:rPr>
        <w:t>之</w:t>
      </w:r>
      <w:r w:rsidR="00E37997" w:rsidRPr="00B21CB0">
        <w:rPr>
          <w:kern w:val="0"/>
          <w:szCs w:val="24"/>
        </w:rPr>
        <w:t>考量及政治衝突</w:t>
      </w:r>
      <w:r w:rsidR="00CB70CA" w:rsidRPr="00B21CB0">
        <w:rPr>
          <w:kern w:val="0"/>
          <w:szCs w:val="24"/>
        </w:rPr>
        <w:t>，各國在追求自身利益下</w:t>
      </w:r>
      <w:r w:rsidR="00AD1F9E" w:rsidRPr="00B21CB0">
        <w:rPr>
          <w:kern w:val="0"/>
          <w:szCs w:val="24"/>
        </w:rPr>
        <w:t>亦</w:t>
      </w:r>
      <w:r w:rsidR="00CB70CA" w:rsidRPr="00B21CB0">
        <w:rPr>
          <w:kern w:val="0"/>
          <w:szCs w:val="24"/>
        </w:rPr>
        <w:t>持續與大陸企業進行</w:t>
      </w:r>
      <w:r w:rsidR="00CB70CA" w:rsidRPr="00B21CB0">
        <w:rPr>
          <w:kern w:val="0"/>
          <w:szCs w:val="24"/>
        </w:rPr>
        <w:t>5G</w:t>
      </w:r>
      <w:r w:rsidR="00CB70CA" w:rsidRPr="00B21CB0">
        <w:rPr>
          <w:kern w:val="0"/>
          <w:szCs w:val="24"/>
        </w:rPr>
        <w:t>產業領域合作</w:t>
      </w:r>
      <w:r w:rsidR="00F6159A" w:rsidRPr="00B21CB0">
        <w:rPr>
          <w:kern w:val="0"/>
          <w:szCs w:val="24"/>
        </w:rPr>
        <w:t>(</w:t>
      </w:r>
      <w:r w:rsidR="00D05D66" w:rsidRPr="00B21CB0">
        <w:rPr>
          <w:szCs w:val="24"/>
        </w:rPr>
        <w:t>蕭徐行</w:t>
      </w:r>
      <w:r w:rsidR="00F6159A" w:rsidRPr="00B21CB0">
        <w:rPr>
          <w:szCs w:val="24"/>
        </w:rPr>
        <w:t>，</w:t>
      </w:r>
      <w:r w:rsidR="00D05D66" w:rsidRPr="00B21CB0">
        <w:rPr>
          <w:szCs w:val="24"/>
        </w:rPr>
        <w:t>2019)</w:t>
      </w:r>
      <w:r w:rsidR="00E37997" w:rsidRPr="00B21CB0">
        <w:rPr>
          <w:kern w:val="0"/>
          <w:szCs w:val="24"/>
        </w:rPr>
        <w:t>。</w:t>
      </w:r>
    </w:p>
    <w:p w14:paraId="43A3D202" w14:textId="77777777" w:rsidR="00CB70CA" w:rsidRPr="00B21CB0" w:rsidRDefault="005F1877" w:rsidP="00C314CF">
      <w:pPr>
        <w:spacing w:line="0" w:lineRule="atLeast"/>
        <w:ind w:firstLineChars="177" w:firstLine="425"/>
        <w:jc w:val="both"/>
        <w:rPr>
          <w:szCs w:val="24"/>
          <w:shd w:val="clear" w:color="auto" w:fill="FFFFFF"/>
        </w:rPr>
      </w:pPr>
      <w:r w:rsidRPr="00B21CB0">
        <w:rPr>
          <w:szCs w:val="24"/>
          <w:shd w:val="clear" w:color="auto" w:fill="FFFFFF"/>
        </w:rPr>
        <w:t>國家通訊傳播委員會（</w:t>
      </w:r>
      <w:r w:rsidRPr="00B21CB0">
        <w:rPr>
          <w:szCs w:val="24"/>
          <w:shd w:val="clear" w:color="auto" w:fill="FFFFFF"/>
        </w:rPr>
        <w:t>NCC</w:t>
      </w:r>
      <w:r w:rsidRPr="00B21CB0">
        <w:rPr>
          <w:szCs w:val="24"/>
          <w:shd w:val="clear" w:color="auto" w:fill="FFFFFF"/>
        </w:rPr>
        <w:t>）從</w:t>
      </w:r>
      <w:r w:rsidRPr="00B21CB0">
        <w:rPr>
          <w:szCs w:val="24"/>
          <w:shd w:val="clear" w:color="auto" w:fill="FFFFFF"/>
        </w:rPr>
        <w:t>2018</w:t>
      </w:r>
      <w:r w:rsidRPr="00B21CB0">
        <w:rPr>
          <w:szCs w:val="24"/>
          <w:shd w:val="clear" w:color="auto" w:fill="FFFFFF"/>
        </w:rPr>
        <w:t>年起</w:t>
      </w:r>
      <w:r w:rsidR="001138EC" w:rsidRPr="00B21CB0">
        <w:rPr>
          <w:szCs w:val="24"/>
          <w:shd w:val="clear" w:color="auto" w:fill="FFFFFF"/>
        </w:rPr>
        <w:t>，</w:t>
      </w:r>
      <w:r w:rsidRPr="00B21CB0">
        <w:rPr>
          <w:szCs w:val="24"/>
          <w:shd w:val="clear" w:color="auto" w:fill="FFFFFF"/>
        </w:rPr>
        <w:t>積極規劃</w:t>
      </w:r>
      <w:r w:rsidRPr="00B21CB0">
        <w:rPr>
          <w:szCs w:val="24"/>
          <w:shd w:val="clear" w:color="auto" w:fill="FFFFFF"/>
        </w:rPr>
        <w:t>5G</w:t>
      </w:r>
      <w:r w:rsidRPr="00B21CB0">
        <w:rPr>
          <w:szCs w:val="24"/>
          <w:shd w:val="clear" w:color="auto" w:fill="FFFFFF"/>
        </w:rPr>
        <w:t>應用與產業創新為發展方</w:t>
      </w:r>
      <w:r w:rsidR="00701D51" w:rsidRPr="00B21CB0">
        <w:rPr>
          <w:szCs w:val="24"/>
          <w:shd w:val="clear" w:color="auto" w:fill="FFFFFF"/>
        </w:rPr>
        <w:t>向</w:t>
      </w:r>
      <w:r w:rsidRPr="00B21CB0">
        <w:rPr>
          <w:szCs w:val="24"/>
          <w:shd w:val="clear" w:color="auto" w:fill="FFFFFF"/>
        </w:rPr>
        <w:t>，期待從</w:t>
      </w:r>
      <w:r w:rsidRPr="00B21CB0">
        <w:rPr>
          <w:szCs w:val="24"/>
          <w:shd w:val="clear" w:color="auto" w:fill="FFFFFF"/>
        </w:rPr>
        <w:t>2017</w:t>
      </w:r>
      <w:r w:rsidRPr="00B21CB0">
        <w:rPr>
          <w:szCs w:val="24"/>
          <w:shd w:val="clear" w:color="auto" w:fill="FFFFFF"/>
        </w:rPr>
        <w:t>年至</w:t>
      </w:r>
      <w:r w:rsidRPr="00B21CB0">
        <w:rPr>
          <w:szCs w:val="24"/>
          <w:shd w:val="clear" w:color="auto" w:fill="FFFFFF"/>
        </w:rPr>
        <w:t>2020</w:t>
      </w:r>
      <w:r w:rsidRPr="00B21CB0">
        <w:rPr>
          <w:szCs w:val="24"/>
          <w:shd w:val="clear" w:color="auto" w:fill="FFFFFF"/>
        </w:rPr>
        <w:t>年各階段能將</w:t>
      </w:r>
      <w:r w:rsidRPr="00B21CB0">
        <w:rPr>
          <w:szCs w:val="24"/>
          <w:shd w:val="clear" w:color="auto" w:fill="FFFFFF"/>
        </w:rPr>
        <w:t>5G</w:t>
      </w:r>
      <w:r w:rsidRPr="00B21CB0">
        <w:rPr>
          <w:szCs w:val="24"/>
          <w:shd w:val="clear" w:color="auto" w:fill="FFFFFF"/>
        </w:rPr>
        <w:t>系統最優化及大規模</w:t>
      </w:r>
      <w:r w:rsidR="00AD1F9E" w:rsidRPr="00B21CB0">
        <w:rPr>
          <w:szCs w:val="24"/>
          <w:shd w:val="clear" w:color="auto" w:fill="FFFFFF"/>
        </w:rPr>
        <w:t>之</w:t>
      </w:r>
      <w:r w:rsidRPr="00B21CB0">
        <w:rPr>
          <w:szCs w:val="24"/>
          <w:shd w:val="clear" w:color="auto" w:fill="FFFFFF"/>
        </w:rPr>
        <w:t>應用</w:t>
      </w:r>
      <w:r w:rsidR="00A20D5E" w:rsidRPr="00B21CB0">
        <w:rPr>
          <w:szCs w:val="24"/>
          <w:shd w:val="clear" w:color="auto" w:fill="FFFFFF"/>
        </w:rPr>
        <w:t>於國內</w:t>
      </w:r>
      <w:r w:rsidR="00072946" w:rsidRPr="00B21CB0">
        <w:rPr>
          <w:szCs w:val="24"/>
          <w:shd w:val="clear" w:color="auto" w:fill="FFFFFF"/>
        </w:rPr>
        <w:t>各</w:t>
      </w:r>
      <w:r w:rsidR="00A20D5E" w:rsidRPr="00B21CB0">
        <w:rPr>
          <w:szCs w:val="24"/>
          <w:shd w:val="clear" w:color="auto" w:fill="FFFFFF"/>
        </w:rPr>
        <w:t>場域，</w:t>
      </w:r>
      <w:r w:rsidR="00F70682" w:rsidRPr="00B21CB0">
        <w:rPr>
          <w:szCs w:val="24"/>
          <w:shd w:val="clear" w:color="auto" w:fill="FFFFFF"/>
        </w:rPr>
        <w:t>如</w:t>
      </w:r>
      <w:r w:rsidRPr="00B21CB0">
        <w:rPr>
          <w:szCs w:val="24"/>
          <w:shd w:val="clear" w:color="auto" w:fill="FFFFFF"/>
        </w:rPr>
        <w:t>下圖所示。</w:t>
      </w:r>
      <w:r w:rsidR="00911388" w:rsidRPr="00B21CB0">
        <w:rPr>
          <w:szCs w:val="24"/>
          <w:shd w:val="clear" w:color="auto" w:fill="FFFFFF"/>
        </w:rPr>
        <w:t>除規劃</w:t>
      </w:r>
      <w:r w:rsidR="00701D51" w:rsidRPr="00B21CB0">
        <w:rPr>
          <w:szCs w:val="24"/>
          <w:shd w:val="clear" w:color="auto" w:fill="FFFFFF"/>
        </w:rPr>
        <w:t>高</w:t>
      </w:r>
      <w:r w:rsidR="00701D51" w:rsidRPr="00B21CB0">
        <w:rPr>
          <w:szCs w:val="24"/>
          <w:shd w:val="clear" w:color="auto" w:fill="FFFFFF"/>
        </w:rPr>
        <w:t>/</w:t>
      </w:r>
      <w:r w:rsidR="00701D51" w:rsidRPr="00B21CB0">
        <w:rPr>
          <w:szCs w:val="24"/>
          <w:shd w:val="clear" w:color="auto" w:fill="FFFFFF"/>
        </w:rPr>
        <w:t>中</w:t>
      </w:r>
      <w:r w:rsidR="00701D51" w:rsidRPr="00B21CB0">
        <w:rPr>
          <w:szCs w:val="24"/>
          <w:shd w:val="clear" w:color="auto" w:fill="FFFFFF"/>
        </w:rPr>
        <w:t>/</w:t>
      </w:r>
      <w:r w:rsidR="00701D51" w:rsidRPr="00B21CB0">
        <w:rPr>
          <w:szCs w:val="24"/>
          <w:shd w:val="clear" w:color="auto" w:fill="FFFFFF"/>
        </w:rPr>
        <w:t>低頻評估及修改電信管理法廢除電信事業分類，將特許制、許可制修正為登記制，鼓勵市場參進。</w:t>
      </w:r>
    </w:p>
    <w:p w14:paraId="7EBC6FAA" w14:textId="77777777" w:rsidR="00733502" w:rsidRPr="00B21CB0" w:rsidRDefault="00733502" w:rsidP="00C314CF">
      <w:pPr>
        <w:pStyle w:val="Default"/>
        <w:spacing w:line="0" w:lineRule="atLeast"/>
        <w:rPr>
          <w:rFonts w:ascii="Times New Roman" w:hAnsi="Times New Roman" w:cs="Times New Roman"/>
          <w:color w:val="auto"/>
        </w:rPr>
      </w:pPr>
    </w:p>
    <w:p w14:paraId="1E14BDE7" w14:textId="07251BF7" w:rsidR="005F1877" w:rsidRPr="00B21CB0" w:rsidRDefault="00A24ABE" w:rsidP="00C314CF">
      <w:pPr>
        <w:spacing w:line="0" w:lineRule="atLeast"/>
        <w:rPr>
          <w:kern w:val="0"/>
          <w:szCs w:val="24"/>
        </w:rPr>
      </w:pPr>
      <w:r w:rsidRPr="00B21CB0">
        <w:rPr>
          <w:noProof/>
          <w:kern w:val="0"/>
          <w:szCs w:val="24"/>
        </w:rPr>
        <w:drawing>
          <wp:inline distT="0" distB="0" distL="0" distR="0" wp14:anchorId="287CCBB3" wp14:editId="46DC2931">
            <wp:extent cx="4942840" cy="342265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42840" cy="3422650"/>
                    </a:xfrm>
                    <a:prstGeom prst="rect">
                      <a:avLst/>
                    </a:prstGeom>
                    <a:noFill/>
                    <a:ln>
                      <a:noFill/>
                    </a:ln>
                  </pic:spPr>
                </pic:pic>
              </a:graphicData>
            </a:graphic>
          </wp:inline>
        </w:drawing>
      </w:r>
    </w:p>
    <w:p w14:paraId="1CC60530" w14:textId="77777777" w:rsidR="005F1877" w:rsidRPr="00B21CB0" w:rsidRDefault="005F1877" w:rsidP="00C314CF">
      <w:pPr>
        <w:pStyle w:val="reference"/>
        <w:numPr>
          <w:ilvl w:val="0"/>
          <w:numId w:val="0"/>
        </w:numPr>
        <w:spacing w:line="0" w:lineRule="atLeast"/>
        <w:jc w:val="center"/>
        <w:rPr>
          <w:rFonts w:eastAsia="新細明體"/>
          <w:szCs w:val="24"/>
        </w:rPr>
      </w:pPr>
      <w:r w:rsidRPr="00B21CB0">
        <w:rPr>
          <w:rFonts w:eastAsia="新細明體"/>
          <w:szCs w:val="24"/>
        </w:rPr>
        <w:t>圖</w:t>
      </w:r>
      <w:r w:rsidRPr="00B21CB0">
        <w:rPr>
          <w:rFonts w:eastAsia="新細明體"/>
          <w:szCs w:val="24"/>
        </w:rPr>
        <w:t>1</w:t>
      </w:r>
      <w:r w:rsidRPr="00B21CB0">
        <w:rPr>
          <w:rFonts w:eastAsia="新細明體"/>
          <w:szCs w:val="24"/>
        </w:rPr>
        <w:t>：提供</w:t>
      </w:r>
      <w:r w:rsidRPr="00B21CB0">
        <w:rPr>
          <w:rFonts w:eastAsia="新細明體"/>
          <w:szCs w:val="24"/>
        </w:rPr>
        <w:t>5G</w:t>
      </w:r>
      <w:r w:rsidRPr="00B21CB0">
        <w:rPr>
          <w:rFonts w:eastAsia="新細明體"/>
          <w:szCs w:val="24"/>
        </w:rPr>
        <w:t>技術及整合試煉平台</w:t>
      </w:r>
    </w:p>
    <w:p w14:paraId="73C1B3BD" w14:textId="77777777" w:rsidR="00911388" w:rsidRPr="00B21CB0" w:rsidRDefault="005F1877" w:rsidP="00C314CF">
      <w:pPr>
        <w:pStyle w:val="Default"/>
        <w:spacing w:line="0" w:lineRule="atLeast"/>
        <w:jc w:val="center"/>
        <w:rPr>
          <w:rFonts w:ascii="Times New Roman" w:hAnsi="Times New Roman" w:cs="Times New Roman"/>
          <w:color w:val="auto"/>
        </w:rPr>
      </w:pPr>
      <w:r w:rsidRPr="00B21CB0">
        <w:rPr>
          <w:rFonts w:ascii="Times New Roman" w:hAnsi="Times New Roman" w:cs="Times New Roman"/>
          <w:color w:val="auto"/>
        </w:rPr>
        <w:t>資料來源：</w:t>
      </w:r>
      <w:r w:rsidRPr="00B21CB0">
        <w:rPr>
          <w:rFonts w:ascii="Times New Roman" w:hAnsi="Times New Roman" w:cs="Times New Roman"/>
          <w:color w:val="auto"/>
        </w:rPr>
        <w:t>(</w:t>
      </w:r>
      <w:r w:rsidR="00911388" w:rsidRPr="00B21CB0">
        <w:rPr>
          <w:rFonts w:ascii="Times New Roman" w:hAnsi="Times New Roman" w:cs="Times New Roman"/>
          <w:bCs/>
          <w:color w:val="auto"/>
        </w:rPr>
        <w:t>行政院</w:t>
      </w:r>
      <w:r w:rsidR="00911388" w:rsidRPr="00B21CB0">
        <w:rPr>
          <w:rFonts w:ascii="Times New Roman" w:hAnsi="Times New Roman" w:cs="Times New Roman"/>
          <w:bCs/>
          <w:color w:val="auto"/>
        </w:rPr>
        <w:t>DIGI+</w:t>
      </w:r>
      <w:r w:rsidR="00911388" w:rsidRPr="00B21CB0">
        <w:rPr>
          <w:rFonts w:ascii="Times New Roman" w:hAnsi="Times New Roman" w:cs="Times New Roman"/>
          <w:bCs/>
          <w:color w:val="auto"/>
        </w:rPr>
        <w:t>會議，</w:t>
      </w:r>
      <w:r w:rsidR="00911388" w:rsidRPr="00B21CB0">
        <w:rPr>
          <w:rFonts w:ascii="Times New Roman" w:hAnsi="Times New Roman" w:cs="Times New Roman"/>
          <w:color w:val="auto"/>
        </w:rPr>
        <w:t xml:space="preserve"> 2018</w:t>
      </w:r>
      <w:r w:rsidRPr="00B21CB0">
        <w:rPr>
          <w:rFonts w:ascii="Times New Roman" w:hAnsi="Times New Roman" w:cs="Times New Roman"/>
          <w:color w:val="auto"/>
        </w:rPr>
        <w:t>)</w:t>
      </w:r>
    </w:p>
    <w:p w14:paraId="6919476E" w14:textId="77777777" w:rsidR="00911388" w:rsidRPr="00B21CB0" w:rsidRDefault="00911388" w:rsidP="00C314CF">
      <w:pPr>
        <w:pStyle w:val="Default"/>
        <w:spacing w:line="0" w:lineRule="atLeast"/>
        <w:jc w:val="center"/>
        <w:rPr>
          <w:rFonts w:ascii="Times New Roman" w:hAnsi="Times New Roman" w:cs="Times New Roman"/>
          <w:color w:val="auto"/>
        </w:rPr>
      </w:pPr>
    </w:p>
    <w:p w14:paraId="09D624DA" w14:textId="77777777" w:rsidR="005F1877" w:rsidRPr="00B21CB0" w:rsidRDefault="00911388" w:rsidP="00C314CF">
      <w:pPr>
        <w:spacing w:line="0" w:lineRule="atLeast"/>
        <w:jc w:val="both"/>
        <w:rPr>
          <w:kern w:val="0"/>
          <w:szCs w:val="24"/>
        </w:rPr>
      </w:pPr>
      <w:r w:rsidRPr="00B21CB0">
        <w:rPr>
          <w:kern w:val="0"/>
          <w:szCs w:val="24"/>
        </w:rPr>
        <w:tab/>
      </w:r>
      <w:r w:rsidRPr="00B21CB0">
        <w:rPr>
          <w:kern w:val="0"/>
          <w:szCs w:val="24"/>
        </w:rPr>
        <w:t>然華為技術台灣總代理訊葳技術總經理雍海（</w:t>
      </w:r>
      <w:r w:rsidRPr="00B21CB0">
        <w:rPr>
          <w:kern w:val="0"/>
          <w:szCs w:val="24"/>
        </w:rPr>
        <w:t>2019</w:t>
      </w:r>
      <w:r w:rsidRPr="00B21CB0">
        <w:rPr>
          <w:kern w:val="0"/>
          <w:szCs w:val="24"/>
        </w:rPr>
        <w:t>）則認為</w:t>
      </w:r>
      <w:r w:rsidR="00072946" w:rsidRPr="00B21CB0">
        <w:rPr>
          <w:kern w:val="0"/>
          <w:szCs w:val="24"/>
        </w:rPr>
        <w:t>，</w:t>
      </w:r>
      <w:r w:rsidRPr="00B21CB0">
        <w:rPr>
          <w:kern w:val="0"/>
          <w:szCs w:val="24"/>
        </w:rPr>
        <w:t>5G</w:t>
      </w:r>
      <w:r w:rsidRPr="00B21CB0">
        <w:rPr>
          <w:kern w:val="0"/>
          <w:szCs w:val="24"/>
        </w:rPr>
        <w:t>在台灣</w:t>
      </w:r>
      <w:r w:rsidR="00AD1F9E" w:rsidRPr="00B21CB0">
        <w:rPr>
          <w:kern w:val="0"/>
          <w:szCs w:val="24"/>
        </w:rPr>
        <w:t>之</w:t>
      </w:r>
      <w:r w:rsidRPr="00B21CB0">
        <w:rPr>
          <w:kern w:val="0"/>
          <w:szCs w:val="24"/>
        </w:rPr>
        <w:t>發展還有很長</w:t>
      </w:r>
      <w:r w:rsidR="00AD1F9E" w:rsidRPr="00B21CB0">
        <w:rPr>
          <w:kern w:val="0"/>
          <w:szCs w:val="24"/>
        </w:rPr>
        <w:t>之</w:t>
      </w:r>
      <w:r w:rsidRPr="00B21CB0">
        <w:rPr>
          <w:kern w:val="0"/>
          <w:szCs w:val="24"/>
        </w:rPr>
        <w:t>時間要走，今年</w:t>
      </w:r>
      <w:r w:rsidR="00931734" w:rsidRPr="00B21CB0">
        <w:rPr>
          <w:kern w:val="0"/>
          <w:szCs w:val="24"/>
        </w:rPr>
        <w:t>(2019</w:t>
      </w:r>
      <w:r w:rsidR="00931734" w:rsidRPr="00B21CB0">
        <w:rPr>
          <w:kern w:val="0"/>
          <w:szCs w:val="24"/>
        </w:rPr>
        <w:t>年</w:t>
      </w:r>
      <w:r w:rsidR="00931734" w:rsidRPr="00B21CB0">
        <w:rPr>
          <w:kern w:val="0"/>
          <w:szCs w:val="24"/>
        </w:rPr>
        <w:t>)</w:t>
      </w:r>
      <w:r w:rsidRPr="00B21CB0">
        <w:rPr>
          <w:kern w:val="0"/>
          <w:szCs w:val="24"/>
        </w:rPr>
        <w:t>不</w:t>
      </w:r>
      <w:r w:rsidR="00701D51" w:rsidRPr="00B21CB0">
        <w:rPr>
          <w:kern w:val="0"/>
          <w:szCs w:val="24"/>
        </w:rPr>
        <w:t>會落地，明年</w:t>
      </w:r>
      <w:r w:rsidR="00931734" w:rsidRPr="00B21CB0">
        <w:rPr>
          <w:kern w:val="0"/>
          <w:szCs w:val="24"/>
        </w:rPr>
        <w:t>(2020</w:t>
      </w:r>
      <w:r w:rsidR="00931734" w:rsidRPr="00B21CB0">
        <w:rPr>
          <w:kern w:val="0"/>
          <w:szCs w:val="24"/>
        </w:rPr>
        <w:t>年</w:t>
      </w:r>
      <w:r w:rsidR="00931734" w:rsidRPr="00B21CB0">
        <w:rPr>
          <w:kern w:val="0"/>
          <w:szCs w:val="24"/>
        </w:rPr>
        <w:t>)</w:t>
      </w:r>
      <w:r w:rsidR="00701D51" w:rsidRPr="00B21CB0">
        <w:rPr>
          <w:kern w:val="0"/>
          <w:szCs w:val="24"/>
        </w:rPr>
        <w:t>難度</w:t>
      </w:r>
      <w:r w:rsidR="00AD1F9E" w:rsidRPr="00B21CB0">
        <w:rPr>
          <w:kern w:val="0"/>
          <w:szCs w:val="24"/>
        </w:rPr>
        <w:t>亦</w:t>
      </w:r>
      <w:r w:rsidR="00701D51" w:rsidRPr="00B21CB0">
        <w:rPr>
          <w:kern w:val="0"/>
          <w:szCs w:val="24"/>
        </w:rPr>
        <w:t>很</w:t>
      </w:r>
      <w:r w:rsidRPr="00B21CB0">
        <w:rPr>
          <w:kern w:val="0"/>
          <w:szCs w:val="24"/>
        </w:rPr>
        <w:t>大，從</w:t>
      </w:r>
      <w:r w:rsidR="00701D51" w:rsidRPr="00B21CB0">
        <w:rPr>
          <w:kern w:val="0"/>
          <w:szCs w:val="24"/>
        </w:rPr>
        <w:t>其</w:t>
      </w:r>
      <w:r w:rsidRPr="00B21CB0">
        <w:rPr>
          <w:kern w:val="0"/>
          <w:szCs w:val="24"/>
        </w:rPr>
        <w:t>言談中就發現我國在</w:t>
      </w:r>
      <w:r w:rsidRPr="00B21CB0">
        <w:rPr>
          <w:kern w:val="0"/>
          <w:szCs w:val="24"/>
        </w:rPr>
        <w:t>5G</w:t>
      </w:r>
      <w:r w:rsidR="00AD1F9E" w:rsidRPr="00B21CB0">
        <w:rPr>
          <w:kern w:val="0"/>
          <w:szCs w:val="24"/>
        </w:rPr>
        <w:t>之</w:t>
      </w:r>
      <w:r w:rsidRPr="00B21CB0">
        <w:rPr>
          <w:kern w:val="0"/>
          <w:szCs w:val="24"/>
        </w:rPr>
        <w:t>研發上仍具有極大</w:t>
      </w:r>
      <w:r w:rsidR="00AD1F9E" w:rsidRPr="00B21CB0">
        <w:rPr>
          <w:kern w:val="0"/>
          <w:szCs w:val="24"/>
        </w:rPr>
        <w:t>之</w:t>
      </w:r>
      <w:r w:rsidRPr="00B21CB0">
        <w:rPr>
          <w:kern w:val="0"/>
          <w:szCs w:val="24"/>
        </w:rPr>
        <w:t>挑戰</w:t>
      </w:r>
      <w:r w:rsidR="00E73C06" w:rsidRPr="00B21CB0">
        <w:rPr>
          <w:kern w:val="0"/>
          <w:szCs w:val="24"/>
        </w:rPr>
        <w:t>(</w:t>
      </w:r>
      <w:r w:rsidR="00E73C06" w:rsidRPr="00B21CB0">
        <w:rPr>
          <w:kern w:val="0"/>
          <w:szCs w:val="24"/>
        </w:rPr>
        <w:t>雍海，</w:t>
      </w:r>
      <w:r w:rsidR="00E73C06" w:rsidRPr="00B21CB0">
        <w:rPr>
          <w:kern w:val="0"/>
          <w:szCs w:val="24"/>
        </w:rPr>
        <w:t>2019</w:t>
      </w:r>
      <w:r w:rsidR="00E73C06" w:rsidRPr="00B21CB0">
        <w:rPr>
          <w:kern w:val="0"/>
          <w:szCs w:val="24"/>
        </w:rPr>
        <w:t>）</w:t>
      </w:r>
      <w:r w:rsidRPr="00B21CB0">
        <w:rPr>
          <w:kern w:val="0"/>
          <w:szCs w:val="24"/>
        </w:rPr>
        <w:t>。</w:t>
      </w:r>
    </w:p>
    <w:p w14:paraId="77506328" w14:textId="77777777" w:rsidR="00C323AD" w:rsidRPr="00B21CB0" w:rsidRDefault="00C323AD" w:rsidP="00C314CF">
      <w:pPr>
        <w:spacing w:line="0" w:lineRule="atLeast"/>
        <w:rPr>
          <w:kern w:val="0"/>
          <w:szCs w:val="24"/>
        </w:rPr>
      </w:pPr>
    </w:p>
    <w:p w14:paraId="61F8FCED" w14:textId="77777777" w:rsidR="00B544A1" w:rsidRPr="00B21CB0" w:rsidRDefault="00B544A1" w:rsidP="00C314CF">
      <w:pPr>
        <w:pStyle w:val="1"/>
        <w:spacing w:beforeLines="0" w:before="0" w:afterLines="0" w:after="0" w:line="0" w:lineRule="atLeast"/>
        <w:rPr>
          <w:rFonts w:eastAsia="新細明體"/>
          <w:b w:val="0"/>
        </w:rPr>
      </w:pPr>
      <w:r w:rsidRPr="00B21CB0">
        <w:rPr>
          <w:rFonts w:eastAsia="新細明體"/>
          <w:b w:val="0"/>
        </w:rPr>
        <w:t>5.</w:t>
      </w:r>
      <w:r w:rsidRPr="00B21CB0">
        <w:rPr>
          <w:rFonts w:eastAsia="新細明體"/>
          <w:b w:val="0"/>
        </w:rPr>
        <w:t>我國公務機關資通安全管理機制</w:t>
      </w:r>
      <w:r w:rsidR="00AD1F9E" w:rsidRPr="00B21CB0">
        <w:rPr>
          <w:rFonts w:eastAsia="新細明體"/>
          <w:b w:val="0"/>
        </w:rPr>
        <w:t>之</w:t>
      </w:r>
      <w:r w:rsidRPr="00B21CB0">
        <w:rPr>
          <w:rFonts w:eastAsia="新細明體"/>
          <w:b w:val="0"/>
        </w:rPr>
        <w:t>可行回應對策</w:t>
      </w:r>
    </w:p>
    <w:p w14:paraId="280BF2A1" w14:textId="77777777" w:rsidR="00EE4603" w:rsidRPr="00B21CB0" w:rsidRDefault="00EE4603" w:rsidP="00C314CF">
      <w:pPr>
        <w:pStyle w:val="Default"/>
        <w:spacing w:line="0" w:lineRule="atLeast"/>
        <w:ind w:firstLine="480"/>
        <w:jc w:val="both"/>
        <w:rPr>
          <w:rFonts w:ascii="Times New Roman" w:hAnsi="Times New Roman" w:cs="Times New Roman"/>
          <w:color w:val="auto"/>
        </w:rPr>
      </w:pPr>
      <w:r w:rsidRPr="00B21CB0">
        <w:rPr>
          <w:rFonts w:ascii="Times New Roman" w:hAnsi="Times New Roman" w:cs="Times New Roman"/>
          <w:color w:val="auto"/>
        </w:rPr>
        <w:t>我國政府</w:t>
      </w:r>
      <w:r w:rsidRPr="00B21CB0">
        <w:rPr>
          <w:rFonts w:ascii="Times New Roman" w:hAnsi="Times New Roman" w:cs="Times New Roman"/>
          <w:color w:val="auto"/>
        </w:rPr>
        <w:t>2001</w:t>
      </w:r>
      <w:r w:rsidRPr="00B21CB0">
        <w:rPr>
          <w:rFonts w:ascii="Times New Roman" w:hAnsi="Times New Roman" w:cs="Times New Roman"/>
          <w:color w:val="auto"/>
        </w:rPr>
        <w:t>起至</w:t>
      </w:r>
      <w:r w:rsidRPr="00B21CB0">
        <w:rPr>
          <w:rFonts w:ascii="Times New Roman" w:hAnsi="Times New Roman" w:cs="Times New Roman"/>
          <w:color w:val="auto"/>
        </w:rPr>
        <w:t>2016</w:t>
      </w:r>
      <w:r w:rsidRPr="00B21CB0">
        <w:rPr>
          <w:rFonts w:ascii="Times New Roman" w:hAnsi="Times New Roman" w:cs="Times New Roman"/>
          <w:color w:val="auto"/>
        </w:rPr>
        <w:t>在國家資通安全發展政策中</w:t>
      </w:r>
      <w:r w:rsidR="00495E01" w:rsidRPr="00B21CB0">
        <w:rPr>
          <w:rFonts w:ascii="Times New Roman" w:hAnsi="Times New Roman" w:cs="Times New Roman"/>
          <w:color w:val="auto"/>
        </w:rPr>
        <w:t>，</w:t>
      </w:r>
      <w:r w:rsidRPr="00B21CB0">
        <w:rPr>
          <w:rFonts w:ascii="Times New Roman" w:hAnsi="Times New Roman" w:cs="Times New Roman"/>
          <w:color w:val="auto"/>
        </w:rPr>
        <w:t>推動連續四期</w:t>
      </w:r>
      <w:r w:rsidR="00AD1F9E" w:rsidRPr="00B21CB0">
        <w:rPr>
          <w:rFonts w:ascii="Times New Roman" w:hAnsi="Times New Roman" w:cs="Times New Roman"/>
          <w:color w:val="auto"/>
        </w:rPr>
        <w:t>之</w:t>
      </w:r>
      <w:r w:rsidR="00495E01" w:rsidRPr="00B21CB0">
        <w:rPr>
          <w:rFonts w:ascii="Times New Roman" w:hAnsi="Times New Roman" w:cs="Times New Roman"/>
          <w:color w:val="auto"/>
        </w:rPr>
        <w:t>重大資安政策進程：第一期機制計畫建構整體資安防護體系；第二期機制計畫健全整體資安防護能力；</w:t>
      </w:r>
      <w:r w:rsidRPr="00B21CB0">
        <w:rPr>
          <w:rFonts w:ascii="Times New Roman" w:hAnsi="Times New Roman" w:cs="Times New Roman"/>
          <w:color w:val="auto"/>
        </w:rPr>
        <w:t>第三期發展方案安全性</w:t>
      </w:r>
      <w:r w:rsidR="00AD1F9E" w:rsidRPr="00B21CB0">
        <w:rPr>
          <w:rFonts w:ascii="Times New Roman" w:hAnsi="Times New Roman" w:cs="Times New Roman"/>
          <w:color w:val="auto"/>
        </w:rPr>
        <w:t>之</w:t>
      </w:r>
      <w:r w:rsidRPr="00B21CB0">
        <w:rPr>
          <w:rFonts w:ascii="Times New Roman" w:hAnsi="Times New Roman" w:cs="Times New Roman"/>
          <w:color w:val="auto"/>
        </w:rPr>
        <w:t>智慧台灣，安心優質</w:t>
      </w:r>
      <w:r w:rsidR="00AD1F9E" w:rsidRPr="00B21CB0">
        <w:rPr>
          <w:rFonts w:ascii="Times New Roman" w:hAnsi="Times New Roman" w:cs="Times New Roman"/>
          <w:color w:val="auto"/>
        </w:rPr>
        <w:t>之</w:t>
      </w:r>
      <w:r w:rsidRPr="00B21CB0">
        <w:rPr>
          <w:rFonts w:ascii="Times New Roman" w:hAnsi="Times New Roman" w:cs="Times New Roman"/>
          <w:color w:val="auto"/>
        </w:rPr>
        <w:t>數位生活</w:t>
      </w:r>
      <w:r w:rsidR="00495E01" w:rsidRPr="00B21CB0">
        <w:rPr>
          <w:rFonts w:ascii="Times New Roman" w:hAnsi="Times New Roman" w:cs="Times New Roman"/>
          <w:color w:val="auto"/>
        </w:rPr>
        <w:t>；</w:t>
      </w:r>
      <w:r w:rsidRPr="00B21CB0">
        <w:rPr>
          <w:rFonts w:ascii="Times New Roman" w:hAnsi="Times New Roman" w:cs="Times New Roman"/>
          <w:color w:val="auto"/>
        </w:rPr>
        <w:t>以及</w:t>
      </w:r>
      <w:r w:rsidR="00495E01" w:rsidRPr="00B21CB0">
        <w:rPr>
          <w:rFonts w:ascii="Times New Roman" w:hAnsi="Times New Roman" w:cs="Times New Roman"/>
          <w:color w:val="auto"/>
        </w:rPr>
        <w:t>，</w:t>
      </w:r>
      <w:r w:rsidRPr="00B21CB0">
        <w:rPr>
          <w:rFonts w:ascii="Times New Roman" w:hAnsi="Times New Roman" w:cs="Times New Roman"/>
          <w:color w:val="auto"/>
        </w:rPr>
        <w:t>第四期發展方案建構安全資安環境，這四期</w:t>
      </w:r>
      <w:r w:rsidR="00AD1F9E" w:rsidRPr="00B21CB0">
        <w:rPr>
          <w:rFonts w:ascii="Times New Roman" w:hAnsi="Times New Roman" w:cs="Times New Roman"/>
          <w:color w:val="auto"/>
        </w:rPr>
        <w:t>之</w:t>
      </w:r>
      <w:r w:rsidRPr="00B21CB0">
        <w:rPr>
          <w:rFonts w:ascii="Times New Roman" w:hAnsi="Times New Roman" w:cs="Times New Roman"/>
          <w:color w:val="auto"/>
        </w:rPr>
        <w:t>內容</w:t>
      </w:r>
      <w:r w:rsidR="00495E01" w:rsidRPr="00B21CB0">
        <w:rPr>
          <w:rFonts w:ascii="Times New Roman" w:hAnsi="Times New Roman" w:cs="Times New Roman"/>
          <w:color w:val="auto"/>
        </w:rPr>
        <w:t>，</w:t>
      </w:r>
      <w:r w:rsidRPr="00B21CB0">
        <w:rPr>
          <w:rFonts w:ascii="Times New Roman" w:hAnsi="Times New Roman" w:cs="Times New Roman"/>
          <w:color w:val="auto"/>
        </w:rPr>
        <w:t>說明政府初期以建構資安認知宣導、系統建置、人才培育、技術研發、法律及國際合作方面等提昇我國</w:t>
      </w:r>
      <w:r w:rsidR="00AD1F9E" w:rsidRPr="00B21CB0">
        <w:rPr>
          <w:rFonts w:ascii="Times New Roman" w:hAnsi="Times New Roman" w:cs="Times New Roman"/>
          <w:color w:val="auto"/>
        </w:rPr>
        <w:t>之</w:t>
      </w:r>
      <w:r w:rsidRPr="00B21CB0">
        <w:rPr>
          <w:rFonts w:ascii="Times New Roman" w:hAnsi="Times New Roman" w:cs="Times New Roman"/>
          <w:color w:val="auto"/>
        </w:rPr>
        <w:t>資訊安全環境（行政院，</w:t>
      </w:r>
      <w:r w:rsidRPr="00B21CB0">
        <w:rPr>
          <w:rFonts w:ascii="Times New Roman" w:hAnsi="Times New Roman" w:cs="Times New Roman"/>
          <w:color w:val="auto"/>
        </w:rPr>
        <w:t>2018</w:t>
      </w:r>
      <w:r w:rsidRPr="00B21CB0">
        <w:rPr>
          <w:rFonts w:ascii="Times New Roman" w:hAnsi="Times New Roman" w:cs="Times New Roman"/>
          <w:color w:val="auto"/>
        </w:rPr>
        <w:t>）。</w:t>
      </w:r>
    </w:p>
    <w:p w14:paraId="6D67DEDB" w14:textId="77777777" w:rsidR="00EE4603" w:rsidRPr="00B21CB0" w:rsidRDefault="00EE4603" w:rsidP="00C314CF">
      <w:pPr>
        <w:pStyle w:val="Default"/>
        <w:spacing w:line="0" w:lineRule="atLeast"/>
        <w:ind w:firstLine="480"/>
        <w:jc w:val="both"/>
        <w:rPr>
          <w:rFonts w:ascii="Times New Roman" w:hAnsi="Times New Roman" w:cs="Times New Roman"/>
          <w:color w:val="auto"/>
        </w:rPr>
      </w:pPr>
      <w:r w:rsidRPr="00B21CB0">
        <w:rPr>
          <w:rFonts w:ascii="Times New Roman" w:hAnsi="Times New Roman" w:cs="Times New Roman"/>
          <w:color w:val="auto"/>
        </w:rPr>
        <w:lastRenderedPageBreak/>
        <w:t>如今</w:t>
      </w:r>
      <w:r w:rsidRPr="00B21CB0">
        <w:rPr>
          <w:rFonts w:ascii="Times New Roman" w:hAnsi="Times New Roman" w:cs="Times New Roman"/>
          <w:color w:val="auto"/>
        </w:rPr>
        <w:t>2020</w:t>
      </w:r>
      <w:r w:rsidRPr="00B21CB0">
        <w:rPr>
          <w:rFonts w:ascii="Times New Roman" w:hAnsi="Times New Roman" w:cs="Times New Roman"/>
          <w:color w:val="auto"/>
        </w:rPr>
        <w:t>年更是迎向全球</w:t>
      </w:r>
      <w:r w:rsidRPr="00B21CB0">
        <w:rPr>
          <w:rFonts w:ascii="Times New Roman" w:hAnsi="Times New Roman" w:cs="Times New Roman"/>
          <w:color w:val="auto"/>
        </w:rPr>
        <w:t>5G</w:t>
      </w:r>
      <w:r w:rsidRPr="00B21CB0">
        <w:rPr>
          <w:rFonts w:ascii="Times New Roman" w:hAnsi="Times New Roman" w:cs="Times New Roman"/>
          <w:color w:val="auto"/>
        </w:rPr>
        <w:t>潮流</w:t>
      </w:r>
      <w:r w:rsidR="00AD1F9E" w:rsidRPr="00B21CB0">
        <w:rPr>
          <w:rFonts w:ascii="Times New Roman" w:hAnsi="Times New Roman" w:cs="Times New Roman"/>
          <w:color w:val="auto"/>
        </w:rPr>
        <w:t>之</w:t>
      </w:r>
      <w:r w:rsidRPr="00B21CB0">
        <w:rPr>
          <w:rFonts w:ascii="Times New Roman" w:hAnsi="Times New Roman" w:cs="Times New Roman"/>
          <w:color w:val="auto"/>
        </w:rPr>
        <w:t>時代，面對未來資安</w:t>
      </w:r>
      <w:r w:rsidR="00AD1F9E" w:rsidRPr="00B21CB0">
        <w:rPr>
          <w:rFonts w:ascii="Times New Roman" w:hAnsi="Times New Roman" w:cs="Times New Roman"/>
          <w:color w:val="auto"/>
        </w:rPr>
        <w:t>之</w:t>
      </w:r>
      <w:r w:rsidRPr="00B21CB0">
        <w:rPr>
          <w:rFonts w:ascii="Times New Roman" w:hAnsi="Times New Roman" w:cs="Times New Roman"/>
          <w:color w:val="auto"/>
        </w:rPr>
        <w:t>挑戰、數位經濟與物聯網</w:t>
      </w:r>
      <w:r w:rsidRPr="00B21CB0">
        <w:rPr>
          <w:rFonts w:ascii="Times New Roman" w:hAnsi="Times New Roman" w:cs="Times New Roman"/>
          <w:color w:val="auto"/>
        </w:rPr>
        <w:t>(Internet of Things, IoT)</w:t>
      </w:r>
      <w:r w:rsidRPr="00B21CB0">
        <w:rPr>
          <w:rFonts w:ascii="Times New Roman" w:hAnsi="Times New Roman" w:cs="Times New Roman"/>
          <w:color w:val="auto"/>
        </w:rPr>
        <w:t>時代，行政院於</w:t>
      </w:r>
      <w:r w:rsidRPr="00B21CB0">
        <w:rPr>
          <w:rFonts w:ascii="Times New Roman" w:hAnsi="Times New Roman" w:cs="Times New Roman"/>
          <w:color w:val="auto"/>
        </w:rPr>
        <w:t>2018</w:t>
      </w:r>
      <w:r w:rsidRPr="00B21CB0">
        <w:rPr>
          <w:rFonts w:ascii="Times New Roman" w:hAnsi="Times New Roman" w:cs="Times New Roman"/>
          <w:color w:val="auto"/>
        </w:rPr>
        <w:t>年提出</w:t>
      </w:r>
      <w:r w:rsidRPr="00B21CB0">
        <w:rPr>
          <w:rFonts w:ascii="Times New Roman" w:hAnsi="Times New Roman" w:cs="Times New Roman"/>
          <w:color w:val="auto"/>
        </w:rPr>
        <w:t>DiGi+</w:t>
      </w:r>
      <w:r w:rsidRPr="00B21CB0">
        <w:rPr>
          <w:rFonts w:ascii="Times New Roman" w:hAnsi="Times New Roman" w:cs="Times New Roman"/>
          <w:color w:val="auto"/>
        </w:rPr>
        <w:t>法案「數位國家．創新經濟發展方案</w:t>
      </w:r>
      <w:r w:rsidRPr="00B21CB0">
        <w:rPr>
          <w:rFonts w:ascii="Times New Roman" w:hAnsi="Times New Roman" w:cs="Times New Roman"/>
          <w:color w:val="auto"/>
        </w:rPr>
        <w:t xml:space="preserve"> (2017-2025 </w:t>
      </w:r>
      <w:r w:rsidRPr="00B21CB0">
        <w:rPr>
          <w:rFonts w:ascii="Times New Roman" w:hAnsi="Times New Roman" w:cs="Times New Roman"/>
          <w:color w:val="auto"/>
        </w:rPr>
        <w:t>年</w:t>
      </w:r>
      <w:r w:rsidRPr="00B21CB0">
        <w:rPr>
          <w:rFonts w:ascii="Times New Roman" w:hAnsi="Times New Roman" w:cs="Times New Roman"/>
          <w:color w:val="auto"/>
        </w:rPr>
        <w:t>)</w:t>
      </w:r>
      <w:r w:rsidRPr="00B21CB0">
        <w:rPr>
          <w:rFonts w:ascii="Times New Roman" w:hAnsi="Times New Roman" w:cs="Times New Roman"/>
          <w:color w:val="auto"/>
        </w:rPr>
        <w:t>」</w:t>
      </w:r>
      <w:r w:rsidR="00D776D6" w:rsidRPr="00B21CB0">
        <w:rPr>
          <w:rFonts w:ascii="Times New Roman" w:hAnsi="Times New Roman" w:cs="Times New Roman"/>
          <w:color w:val="auto"/>
        </w:rPr>
        <w:t>，</w:t>
      </w:r>
      <w:r w:rsidRPr="00B21CB0">
        <w:rPr>
          <w:rFonts w:ascii="Times New Roman" w:hAnsi="Times New Roman" w:cs="Times New Roman"/>
          <w:color w:val="auto"/>
        </w:rPr>
        <w:t>推動「友善法制環境」、「跨域數位人才」、</w:t>
      </w:r>
      <w:r w:rsidRPr="00B21CB0">
        <w:rPr>
          <w:rFonts w:ascii="Times New Roman" w:hAnsi="Times New Roman" w:cs="Times New Roman"/>
          <w:color w:val="auto"/>
        </w:rPr>
        <w:t xml:space="preserve"> </w:t>
      </w:r>
      <w:r w:rsidRPr="00B21CB0">
        <w:rPr>
          <w:rFonts w:ascii="Times New Roman" w:hAnsi="Times New Roman" w:cs="Times New Roman"/>
          <w:color w:val="auto"/>
        </w:rPr>
        <w:t>「先進數位科技」等三項數位國家配套措施，打造安全可信賴</w:t>
      </w:r>
      <w:r w:rsidR="00AD1F9E" w:rsidRPr="00B21CB0">
        <w:rPr>
          <w:rFonts w:ascii="Times New Roman" w:hAnsi="Times New Roman" w:cs="Times New Roman"/>
          <w:color w:val="auto"/>
        </w:rPr>
        <w:t>之</w:t>
      </w:r>
      <w:r w:rsidRPr="00B21CB0">
        <w:rPr>
          <w:rFonts w:ascii="Times New Roman" w:hAnsi="Times New Roman" w:cs="Times New Roman"/>
          <w:color w:val="auto"/>
        </w:rPr>
        <w:t>「數位創新基礎環境」及「網路社會數位政府」，而華為事件</w:t>
      </w:r>
      <w:r w:rsidR="00AD1F9E" w:rsidRPr="00B21CB0">
        <w:rPr>
          <w:rFonts w:ascii="Times New Roman" w:hAnsi="Times New Roman" w:cs="Times New Roman"/>
          <w:color w:val="auto"/>
        </w:rPr>
        <w:t>之</w:t>
      </w:r>
      <w:r w:rsidRPr="00B21CB0">
        <w:rPr>
          <w:rFonts w:ascii="Times New Roman" w:hAnsi="Times New Roman" w:cs="Times New Roman"/>
          <w:color w:val="auto"/>
        </w:rPr>
        <w:t>影響</w:t>
      </w:r>
      <w:r w:rsidR="00B6105C" w:rsidRPr="00B21CB0">
        <w:rPr>
          <w:rFonts w:ascii="Times New Roman" w:hAnsi="Times New Roman" w:cs="Times New Roman"/>
          <w:color w:val="auto"/>
        </w:rPr>
        <w:t>，</w:t>
      </w:r>
      <w:r w:rsidR="00AD1F9E" w:rsidRPr="00B21CB0">
        <w:rPr>
          <w:rFonts w:ascii="Times New Roman" w:hAnsi="Times New Roman" w:cs="Times New Roman"/>
          <w:color w:val="auto"/>
        </w:rPr>
        <w:t>亦</w:t>
      </w:r>
      <w:r w:rsidRPr="00B21CB0">
        <w:rPr>
          <w:rFonts w:ascii="Times New Roman" w:hAnsi="Times New Roman" w:cs="Times New Roman"/>
          <w:color w:val="auto"/>
        </w:rPr>
        <w:t>考驗我國政府在資安專業人才與資安防護對策</w:t>
      </w:r>
      <w:r w:rsidR="00AD1F9E" w:rsidRPr="00B21CB0">
        <w:rPr>
          <w:rFonts w:ascii="Times New Roman" w:hAnsi="Times New Roman" w:cs="Times New Roman"/>
          <w:color w:val="auto"/>
        </w:rPr>
        <w:t>之</w:t>
      </w:r>
      <w:r w:rsidRPr="00B21CB0">
        <w:rPr>
          <w:rFonts w:ascii="Times New Roman" w:hAnsi="Times New Roman" w:cs="Times New Roman"/>
          <w:color w:val="auto"/>
        </w:rPr>
        <w:t>提出（行政院，</w:t>
      </w:r>
      <w:r w:rsidRPr="00B21CB0">
        <w:rPr>
          <w:rFonts w:ascii="Times New Roman" w:hAnsi="Times New Roman" w:cs="Times New Roman"/>
          <w:color w:val="auto"/>
        </w:rPr>
        <w:t>2018</w:t>
      </w:r>
      <w:r w:rsidRPr="00B21CB0">
        <w:rPr>
          <w:rFonts w:ascii="Times New Roman" w:hAnsi="Times New Roman" w:cs="Times New Roman"/>
          <w:color w:val="auto"/>
        </w:rPr>
        <w:t>）。</w:t>
      </w:r>
    </w:p>
    <w:p w14:paraId="44DD65A1" w14:textId="77777777" w:rsidR="00EE4603" w:rsidRPr="00B21CB0" w:rsidRDefault="00EE4603" w:rsidP="00C314CF">
      <w:pPr>
        <w:pStyle w:val="Default"/>
        <w:spacing w:line="0" w:lineRule="atLeast"/>
        <w:ind w:firstLine="480"/>
        <w:rPr>
          <w:rFonts w:ascii="Times New Roman" w:hAnsi="Times New Roman" w:cs="Times New Roman"/>
          <w:color w:val="auto"/>
        </w:rPr>
      </w:pPr>
    </w:p>
    <w:p w14:paraId="7C90A4E1" w14:textId="77777777" w:rsidR="001044A3" w:rsidRPr="00B21CB0" w:rsidRDefault="001044A3" w:rsidP="00C314CF">
      <w:pPr>
        <w:spacing w:line="0" w:lineRule="atLeast"/>
        <w:rPr>
          <w:szCs w:val="24"/>
        </w:rPr>
      </w:pPr>
      <w:r w:rsidRPr="00B21CB0">
        <w:rPr>
          <w:szCs w:val="24"/>
        </w:rPr>
        <w:t>5.1</w:t>
      </w:r>
      <w:r w:rsidRPr="00B21CB0">
        <w:rPr>
          <w:szCs w:val="24"/>
        </w:rPr>
        <w:t>有必要準確地評估華為公司資通產品之國安危機</w:t>
      </w:r>
      <w:r w:rsidR="00050ED4">
        <w:rPr>
          <w:rFonts w:hint="eastAsia"/>
          <w:szCs w:val="24"/>
        </w:rPr>
        <w:t xml:space="preserve">  </w:t>
      </w:r>
    </w:p>
    <w:p w14:paraId="5412524F" w14:textId="77777777" w:rsidR="00DA2D35" w:rsidRPr="00B21CB0" w:rsidRDefault="00DA2D35" w:rsidP="00C314CF">
      <w:pPr>
        <w:spacing w:line="0" w:lineRule="atLeast"/>
        <w:ind w:firstLineChars="177" w:firstLine="425"/>
        <w:jc w:val="both"/>
        <w:rPr>
          <w:szCs w:val="24"/>
        </w:rPr>
      </w:pPr>
      <w:r w:rsidRPr="00B21CB0">
        <w:rPr>
          <w:szCs w:val="24"/>
        </w:rPr>
        <w:t>在資訊安全之防護上我國「國安會資安辦、行政院資安處及國家通訊傳播委員」形成三個資安鐵安角為我國之國家安全及</w:t>
      </w:r>
      <w:r w:rsidRPr="00B21CB0">
        <w:rPr>
          <w:szCs w:val="24"/>
        </w:rPr>
        <w:t>8</w:t>
      </w:r>
      <w:r w:rsidRPr="00B21CB0">
        <w:rPr>
          <w:szCs w:val="24"/>
        </w:rPr>
        <w:t>大關鍵基礎設施加強防護，透過「強化早期預警、持續控管與維運、通報應變與協處改善」等</w:t>
      </w:r>
      <w:r w:rsidRPr="00B21CB0">
        <w:rPr>
          <w:szCs w:val="24"/>
        </w:rPr>
        <w:t>4</w:t>
      </w:r>
      <w:r w:rsidRPr="00B21CB0">
        <w:rPr>
          <w:szCs w:val="24"/>
        </w:rPr>
        <w:t>大面向來建立</w:t>
      </w:r>
      <w:r w:rsidRPr="00B21CB0">
        <w:rPr>
          <w:szCs w:val="24"/>
        </w:rPr>
        <w:t>8</w:t>
      </w:r>
      <w:r w:rsidRPr="00B21CB0">
        <w:rPr>
          <w:szCs w:val="24"/>
        </w:rPr>
        <w:t>大關鍵基礎設施領域之聯防機制</w:t>
      </w:r>
      <w:r w:rsidRPr="00B21CB0">
        <w:rPr>
          <w:szCs w:val="24"/>
        </w:rPr>
        <w:t>(</w:t>
      </w:r>
      <w:r w:rsidRPr="00B21CB0">
        <w:rPr>
          <w:bCs/>
          <w:szCs w:val="24"/>
        </w:rPr>
        <w:t>國家資通安全戰略報告，</w:t>
      </w:r>
      <w:r w:rsidRPr="00B21CB0">
        <w:rPr>
          <w:szCs w:val="24"/>
        </w:rPr>
        <w:t>2018)</w:t>
      </w:r>
      <w:r w:rsidRPr="00B21CB0">
        <w:rPr>
          <w:szCs w:val="24"/>
        </w:rPr>
        <w:t>。</w:t>
      </w:r>
    </w:p>
    <w:p w14:paraId="5DEC833A" w14:textId="77777777" w:rsidR="00B66329" w:rsidRPr="00B21CB0" w:rsidRDefault="00B66329" w:rsidP="00C314CF">
      <w:pPr>
        <w:spacing w:line="0" w:lineRule="atLeast"/>
        <w:ind w:firstLineChars="177" w:firstLine="425"/>
        <w:jc w:val="both"/>
        <w:rPr>
          <w:szCs w:val="24"/>
        </w:rPr>
      </w:pPr>
      <w:r w:rsidRPr="00B21CB0">
        <w:rPr>
          <w:szCs w:val="24"/>
        </w:rPr>
        <w:t>於</w:t>
      </w:r>
      <w:r w:rsidRPr="00B21CB0">
        <w:rPr>
          <w:szCs w:val="24"/>
        </w:rPr>
        <w:t>2018</w:t>
      </w:r>
      <w:r w:rsidRPr="00B21CB0">
        <w:rPr>
          <w:szCs w:val="24"/>
        </w:rPr>
        <w:t>年之下半年，日本政府日前正式宣布禁用華為公司之相關資通產品，日本政府發現華為</w:t>
      </w:r>
      <w:r w:rsidR="00F82316" w:rsidRPr="00B21CB0">
        <w:rPr>
          <w:szCs w:val="24"/>
        </w:rPr>
        <w:t>公司之相關資通產品</w:t>
      </w:r>
      <w:r w:rsidRPr="00B21CB0">
        <w:rPr>
          <w:szCs w:val="24"/>
        </w:rPr>
        <w:t>內</w:t>
      </w:r>
      <w:r w:rsidR="00F82316" w:rsidRPr="00B21CB0">
        <w:rPr>
          <w:szCs w:val="24"/>
        </w:rPr>
        <w:t>，隱藏有「</w:t>
      </w:r>
      <w:r w:rsidRPr="00B21CB0">
        <w:rPr>
          <w:szCs w:val="24"/>
        </w:rPr>
        <w:t>間諜晶元</w:t>
      </w:r>
      <w:r w:rsidR="00F82316" w:rsidRPr="00B21CB0">
        <w:rPr>
          <w:szCs w:val="24"/>
        </w:rPr>
        <w:t>」</w:t>
      </w:r>
      <w:r w:rsidRPr="00B21CB0">
        <w:rPr>
          <w:szCs w:val="24"/>
        </w:rPr>
        <w:t>，</w:t>
      </w:r>
      <w:r w:rsidR="00F82316" w:rsidRPr="00B21CB0">
        <w:rPr>
          <w:szCs w:val="24"/>
        </w:rPr>
        <w:t>「間諜晶元」</w:t>
      </w:r>
      <w:r w:rsidRPr="00B21CB0">
        <w:rPr>
          <w:szCs w:val="24"/>
        </w:rPr>
        <w:t>威脅到日本國家安全。</w:t>
      </w:r>
      <w:r w:rsidR="002F07CA" w:rsidRPr="00B21CB0">
        <w:rPr>
          <w:szCs w:val="24"/>
        </w:rPr>
        <w:t>此外，</w:t>
      </w:r>
      <w:r w:rsidRPr="00B21CB0">
        <w:rPr>
          <w:szCs w:val="24"/>
        </w:rPr>
        <w:t>華為</w:t>
      </w:r>
      <w:r w:rsidR="002F07CA" w:rsidRPr="00B21CB0">
        <w:rPr>
          <w:szCs w:val="24"/>
        </w:rPr>
        <w:t>公司之</w:t>
      </w:r>
      <w:r w:rsidRPr="00B21CB0">
        <w:rPr>
          <w:szCs w:val="24"/>
        </w:rPr>
        <w:t>網路</w:t>
      </w:r>
      <w:r w:rsidR="002F07CA" w:rsidRPr="00B21CB0">
        <w:rPr>
          <w:szCs w:val="24"/>
        </w:rPr>
        <w:t>資通</w:t>
      </w:r>
      <w:r w:rsidRPr="00B21CB0">
        <w:rPr>
          <w:szCs w:val="24"/>
        </w:rPr>
        <w:t>設備</w:t>
      </w:r>
      <w:r w:rsidR="002F07CA" w:rsidRPr="00B21CB0">
        <w:rPr>
          <w:szCs w:val="24"/>
        </w:rPr>
        <w:t>，亦</w:t>
      </w:r>
      <w:r w:rsidRPr="00B21CB0">
        <w:rPr>
          <w:szCs w:val="24"/>
        </w:rPr>
        <w:t>被</w:t>
      </w:r>
      <w:r w:rsidR="002F07CA" w:rsidRPr="00B21CB0">
        <w:rPr>
          <w:szCs w:val="24"/>
        </w:rPr>
        <w:t>批評</w:t>
      </w:r>
      <w:r w:rsidRPr="00B21CB0">
        <w:rPr>
          <w:szCs w:val="24"/>
        </w:rPr>
        <w:t>留有後門，令中共軍方</w:t>
      </w:r>
      <w:r w:rsidR="002F07CA" w:rsidRPr="00B21CB0">
        <w:rPr>
          <w:szCs w:val="24"/>
        </w:rPr>
        <w:t>、國安、情報機關，</w:t>
      </w:r>
      <w:r w:rsidRPr="00B21CB0">
        <w:rPr>
          <w:szCs w:val="24"/>
        </w:rPr>
        <w:t>可以隨時</w:t>
      </w:r>
      <w:r w:rsidR="002F07CA" w:rsidRPr="00B21CB0">
        <w:rPr>
          <w:szCs w:val="24"/>
        </w:rPr>
        <w:t>藉由華為公司之網路資通設備，</w:t>
      </w:r>
      <w:r w:rsidRPr="00B21CB0">
        <w:rPr>
          <w:szCs w:val="24"/>
        </w:rPr>
        <w:t>存取任何資料，備受海內外</w:t>
      </w:r>
      <w:r w:rsidR="002F07CA" w:rsidRPr="00B21CB0">
        <w:rPr>
          <w:szCs w:val="24"/>
        </w:rPr>
        <w:t>各國政府之</w:t>
      </w:r>
      <w:r w:rsidRPr="00B21CB0">
        <w:rPr>
          <w:szCs w:val="24"/>
        </w:rPr>
        <w:t>質疑</w:t>
      </w:r>
      <w:r w:rsidR="002F07CA" w:rsidRPr="00B21CB0">
        <w:rPr>
          <w:szCs w:val="24"/>
        </w:rPr>
        <w:t>(</w:t>
      </w:r>
      <w:r w:rsidR="002F07CA" w:rsidRPr="00B21CB0">
        <w:rPr>
          <w:szCs w:val="24"/>
        </w:rPr>
        <w:t>羅婷婷，</w:t>
      </w:r>
      <w:r w:rsidR="002F07CA" w:rsidRPr="00B21CB0">
        <w:rPr>
          <w:szCs w:val="24"/>
        </w:rPr>
        <w:t>2018)</w:t>
      </w:r>
      <w:r w:rsidRPr="00B21CB0">
        <w:rPr>
          <w:szCs w:val="24"/>
        </w:rPr>
        <w:t>。</w:t>
      </w:r>
    </w:p>
    <w:p w14:paraId="557342CD" w14:textId="77777777" w:rsidR="000413EF" w:rsidRPr="00B21CB0" w:rsidRDefault="00B66329" w:rsidP="00C314CF">
      <w:pPr>
        <w:spacing w:line="0" w:lineRule="atLeast"/>
        <w:ind w:firstLineChars="177" w:firstLine="425"/>
        <w:jc w:val="both"/>
        <w:rPr>
          <w:szCs w:val="24"/>
        </w:rPr>
      </w:pPr>
      <w:r w:rsidRPr="00B21CB0">
        <w:rPr>
          <w:szCs w:val="24"/>
        </w:rPr>
        <w:t>復次，</w:t>
      </w:r>
      <w:r w:rsidR="000413EF" w:rsidRPr="00B21CB0">
        <w:rPr>
          <w:szCs w:val="24"/>
        </w:rPr>
        <w:t>依據英國資訊安全雜誌「</w:t>
      </w:r>
      <w:r w:rsidR="000413EF" w:rsidRPr="00B21CB0">
        <w:rPr>
          <w:szCs w:val="24"/>
        </w:rPr>
        <w:t>SCmagazine</w:t>
      </w:r>
      <w:r w:rsidR="000413EF" w:rsidRPr="00B21CB0">
        <w:rPr>
          <w:szCs w:val="24"/>
        </w:rPr>
        <w:t>」及美國科技網站「</w:t>
      </w:r>
      <w:r w:rsidR="000413EF" w:rsidRPr="00B21CB0">
        <w:rPr>
          <w:szCs w:val="24"/>
        </w:rPr>
        <w:t>Lightreading</w:t>
      </w:r>
      <w:r w:rsidR="000413EF" w:rsidRPr="00B21CB0">
        <w:rPr>
          <w:szCs w:val="24"/>
        </w:rPr>
        <w:t>」之報導，</w:t>
      </w:r>
      <w:r w:rsidR="00F37BB6" w:rsidRPr="00B21CB0">
        <w:rPr>
          <w:szCs w:val="24"/>
        </w:rPr>
        <w:t>華為公司資通產品確實隱藏後門。</w:t>
      </w:r>
      <w:r w:rsidR="000413EF" w:rsidRPr="00B21CB0">
        <w:rPr>
          <w:szCs w:val="24"/>
        </w:rPr>
        <w:t>微軟工程師</w:t>
      </w:r>
      <w:r w:rsidR="00F37BB6" w:rsidRPr="00B21CB0">
        <w:rPr>
          <w:szCs w:val="24"/>
        </w:rPr>
        <w:t>拆解華為筆記型電腦之後，</w:t>
      </w:r>
      <w:r w:rsidR="000413EF" w:rsidRPr="00B21CB0">
        <w:rPr>
          <w:szCs w:val="24"/>
        </w:rPr>
        <w:t>發現華為筆記型電腦中有類似</w:t>
      </w:r>
      <w:r w:rsidR="00F37BB6" w:rsidRPr="00B21CB0">
        <w:rPr>
          <w:szCs w:val="24"/>
        </w:rPr>
        <w:t>於</w:t>
      </w:r>
      <w:r w:rsidR="000413EF" w:rsidRPr="00B21CB0">
        <w:rPr>
          <w:szCs w:val="24"/>
        </w:rPr>
        <w:t>美國國家安全局</w:t>
      </w:r>
      <w:r w:rsidR="00F37BB6" w:rsidRPr="00B21CB0">
        <w:rPr>
          <w:szCs w:val="24"/>
        </w:rPr>
        <w:t>所</w:t>
      </w:r>
      <w:r w:rsidR="000413EF" w:rsidRPr="00B21CB0">
        <w:rPr>
          <w:szCs w:val="24"/>
        </w:rPr>
        <w:t>使用的「後門」技術，</w:t>
      </w:r>
      <w:r w:rsidR="00F37BB6" w:rsidRPr="00B21CB0">
        <w:rPr>
          <w:szCs w:val="24"/>
        </w:rPr>
        <w:t>此種之「後門」技術，</w:t>
      </w:r>
      <w:r w:rsidR="000413EF" w:rsidRPr="00B21CB0">
        <w:rPr>
          <w:szCs w:val="24"/>
        </w:rPr>
        <w:t>可以讓無</w:t>
      </w:r>
      <w:r w:rsidR="00F37BB6" w:rsidRPr="00B21CB0">
        <w:rPr>
          <w:szCs w:val="24"/>
        </w:rPr>
        <w:t>權</w:t>
      </w:r>
      <w:r w:rsidR="000413EF" w:rsidRPr="00B21CB0">
        <w:rPr>
          <w:szCs w:val="24"/>
        </w:rPr>
        <w:t>使用</w:t>
      </w:r>
      <w:r w:rsidR="00F37BB6" w:rsidRPr="00B21CB0">
        <w:rPr>
          <w:szCs w:val="24"/>
        </w:rPr>
        <w:t>者，改變其身分，而成為</w:t>
      </w:r>
      <w:r w:rsidR="000413EF" w:rsidRPr="00B21CB0">
        <w:rPr>
          <w:szCs w:val="24"/>
        </w:rPr>
        <w:t>超級用戶</w:t>
      </w:r>
      <w:r w:rsidR="00F37BB6" w:rsidRPr="00B21CB0">
        <w:rPr>
          <w:szCs w:val="24"/>
        </w:rPr>
        <w:t>，並有</w:t>
      </w:r>
      <w:r w:rsidR="000413EF" w:rsidRPr="00B21CB0">
        <w:rPr>
          <w:szCs w:val="24"/>
        </w:rPr>
        <w:t>權限建立</w:t>
      </w:r>
      <w:r w:rsidR="00F37BB6" w:rsidRPr="00B21CB0">
        <w:rPr>
          <w:szCs w:val="24"/>
        </w:rPr>
        <w:t>盜取</w:t>
      </w:r>
      <w:r w:rsidR="000413EF" w:rsidRPr="00B21CB0">
        <w:rPr>
          <w:szCs w:val="24"/>
        </w:rPr>
        <w:t>程式</w:t>
      </w:r>
      <w:r w:rsidR="00F37BB6" w:rsidRPr="00B21CB0">
        <w:rPr>
          <w:szCs w:val="24"/>
        </w:rPr>
        <w:t>(</w:t>
      </w:r>
      <w:r w:rsidR="00F37BB6" w:rsidRPr="00B21CB0">
        <w:rPr>
          <w:szCs w:val="24"/>
        </w:rPr>
        <w:t>羅綺，</w:t>
      </w:r>
      <w:r w:rsidR="00F37BB6" w:rsidRPr="00B21CB0">
        <w:rPr>
          <w:szCs w:val="24"/>
        </w:rPr>
        <w:t>2019)</w:t>
      </w:r>
      <w:r w:rsidR="00F37BB6" w:rsidRPr="00B21CB0">
        <w:rPr>
          <w:szCs w:val="24"/>
        </w:rPr>
        <w:t>。</w:t>
      </w:r>
    </w:p>
    <w:p w14:paraId="41D6A08B" w14:textId="77777777" w:rsidR="00782FDD" w:rsidRPr="00B21CB0" w:rsidRDefault="005309D1" w:rsidP="00C314CF">
      <w:pPr>
        <w:spacing w:line="0" w:lineRule="atLeast"/>
        <w:ind w:firstLineChars="177" w:firstLine="425"/>
        <w:jc w:val="both"/>
        <w:rPr>
          <w:szCs w:val="24"/>
        </w:rPr>
      </w:pPr>
      <w:r w:rsidRPr="00B21CB0">
        <w:rPr>
          <w:szCs w:val="24"/>
        </w:rPr>
        <w:t>因</w:t>
      </w:r>
      <w:r w:rsidR="00BE7C7D" w:rsidRPr="00B21CB0">
        <w:rPr>
          <w:szCs w:val="24"/>
        </w:rPr>
        <w:t>華為或是陸制資通產品</w:t>
      </w:r>
      <w:r w:rsidR="009561B0" w:rsidRPr="00B21CB0">
        <w:rPr>
          <w:szCs w:val="24"/>
        </w:rPr>
        <w:t>(</w:t>
      </w:r>
      <w:r w:rsidR="009561B0" w:rsidRPr="00B21CB0">
        <w:rPr>
          <w:szCs w:val="24"/>
        </w:rPr>
        <w:t>手機、筆記型電腦、、、等</w:t>
      </w:r>
      <w:r w:rsidR="009561B0" w:rsidRPr="00B21CB0">
        <w:rPr>
          <w:szCs w:val="24"/>
        </w:rPr>
        <w:t>)</w:t>
      </w:r>
      <w:r w:rsidRPr="00B21CB0">
        <w:rPr>
          <w:szCs w:val="24"/>
        </w:rPr>
        <w:t>，被全球各國</w:t>
      </w:r>
      <w:r w:rsidR="009561B0" w:rsidRPr="00B21CB0">
        <w:rPr>
          <w:szCs w:val="24"/>
        </w:rPr>
        <w:t>政府</w:t>
      </w:r>
      <w:r w:rsidRPr="00B21CB0">
        <w:rPr>
          <w:szCs w:val="24"/>
        </w:rPr>
        <w:t>高度懷疑</w:t>
      </w:r>
      <w:r w:rsidR="00BE7C7D" w:rsidRPr="00B21CB0">
        <w:rPr>
          <w:szCs w:val="24"/>
        </w:rPr>
        <w:t>設置「後門」</w:t>
      </w:r>
      <w:r w:rsidRPr="00B21CB0">
        <w:rPr>
          <w:szCs w:val="24"/>
        </w:rPr>
        <w:t>，是以，</w:t>
      </w:r>
      <w:r w:rsidR="00BE7C7D" w:rsidRPr="00B21CB0">
        <w:rPr>
          <w:szCs w:val="24"/>
        </w:rPr>
        <w:t>各國對於與大陸華為公司開放</w:t>
      </w:r>
      <w:r w:rsidR="00BE7C7D" w:rsidRPr="00B21CB0">
        <w:rPr>
          <w:szCs w:val="24"/>
        </w:rPr>
        <w:t>5G</w:t>
      </w:r>
      <w:r w:rsidR="00AD1F9E" w:rsidRPr="00B21CB0">
        <w:rPr>
          <w:szCs w:val="24"/>
        </w:rPr>
        <w:t>之</w:t>
      </w:r>
      <w:r w:rsidR="002C1A59" w:rsidRPr="00B21CB0">
        <w:rPr>
          <w:szCs w:val="24"/>
        </w:rPr>
        <w:t>合作方案態度</w:t>
      </w:r>
      <w:r w:rsidRPr="00B21CB0">
        <w:rPr>
          <w:szCs w:val="24"/>
        </w:rPr>
        <w:t>，</w:t>
      </w:r>
      <w:r w:rsidR="00AD1F9E" w:rsidRPr="00B21CB0">
        <w:rPr>
          <w:szCs w:val="24"/>
        </w:rPr>
        <w:t>亦</w:t>
      </w:r>
      <w:r w:rsidR="002C1A59" w:rsidRPr="00B21CB0">
        <w:rPr>
          <w:szCs w:val="24"/>
        </w:rPr>
        <w:t>各有</w:t>
      </w:r>
      <w:r w:rsidRPr="00B21CB0">
        <w:rPr>
          <w:szCs w:val="24"/>
        </w:rPr>
        <w:t>正反之</w:t>
      </w:r>
      <w:r w:rsidR="002C1A59" w:rsidRPr="00B21CB0">
        <w:rPr>
          <w:szCs w:val="24"/>
        </w:rPr>
        <w:t>表態，</w:t>
      </w:r>
      <w:r w:rsidR="00BE7C7D" w:rsidRPr="00B21CB0">
        <w:rPr>
          <w:szCs w:val="24"/>
        </w:rPr>
        <w:t>如</w:t>
      </w:r>
      <w:r w:rsidR="00AC02E1" w:rsidRPr="00B21CB0">
        <w:rPr>
          <w:szCs w:val="24"/>
        </w:rPr>
        <w:t>五眼聯盟</w:t>
      </w:r>
      <w:r w:rsidRPr="00B21CB0">
        <w:rPr>
          <w:szCs w:val="24"/>
        </w:rPr>
        <w:t>：</w:t>
      </w:r>
      <w:r w:rsidR="00BE7C7D" w:rsidRPr="00B21CB0">
        <w:rPr>
          <w:szCs w:val="24"/>
        </w:rPr>
        <w:t>美國、</w:t>
      </w:r>
      <w:r w:rsidR="00AC02E1" w:rsidRPr="00B21CB0">
        <w:rPr>
          <w:szCs w:val="24"/>
        </w:rPr>
        <w:t>澳洲、紐西蘭</w:t>
      </w:r>
      <w:r w:rsidR="00BE7C7D" w:rsidRPr="00B21CB0">
        <w:rPr>
          <w:szCs w:val="24"/>
        </w:rPr>
        <w:t>、</w:t>
      </w:r>
      <w:r w:rsidR="00AC02E1" w:rsidRPr="00B21CB0">
        <w:rPr>
          <w:szCs w:val="24"/>
        </w:rPr>
        <w:t>英國、加拿大及日本等多</w:t>
      </w:r>
      <w:r w:rsidR="002C1A59" w:rsidRPr="00B21CB0">
        <w:rPr>
          <w:szCs w:val="24"/>
        </w:rPr>
        <w:t>國</w:t>
      </w:r>
      <w:r w:rsidRPr="00B21CB0">
        <w:rPr>
          <w:szCs w:val="24"/>
        </w:rPr>
        <w:t>，</w:t>
      </w:r>
      <w:r w:rsidR="002C1A59" w:rsidRPr="00B21CB0">
        <w:rPr>
          <w:szCs w:val="24"/>
        </w:rPr>
        <w:t>基於國安</w:t>
      </w:r>
      <w:r w:rsidRPr="00B21CB0">
        <w:rPr>
          <w:szCs w:val="24"/>
        </w:rPr>
        <w:t>、資安</w:t>
      </w:r>
      <w:r w:rsidR="00AD1F9E" w:rsidRPr="00B21CB0">
        <w:rPr>
          <w:szCs w:val="24"/>
        </w:rPr>
        <w:t>之</w:t>
      </w:r>
      <w:r w:rsidR="002C1A59" w:rsidRPr="00B21CB0">
        <w:rPr>
          <w:szCs w:val="24"/>
        </w:rPr>
        <w:t>疑慮</w:t>
      </w:r>
      <w:r w:rsidRPr="00B21CB0">
        <w:rPr>
          <w:szCs w:val="24"/>
        </w:rPr>
        <w:t>，</w:t>
      </w:r>
      <w:r w:rsidR="002C1A59" w:rsidRPr="00B21CB0">
        <w:rPr>
          <w:szCs w:val="24"/>
        </w:rPr>
        <w:t>抱持著反對</w:t>
      </w:r>
      <w:r w:rsidR="00AD1F9E" w:rsidRPr="00B21CB0">
        <w:rPr>
          <w:szCs w:val="24"/>
        </w:rPr>
        <w:t>之</w:t>
      </w:r>
      <w:r w:rsidR="002C1A59" w:rsidRPr="00B21CB0">
        <w:rPr>
          <w:szCs w:val="24"/>
        </w:rPr>
        <w:t>政策，</w:t>
      </w:r>
      <w:r w:rsidR="00BE7C7D" w:rsidRPr="00B21CB0">
        <w:rPr>
          <w:szCs w:val="24"/>
        </w:rPr>
        <w:t>而</w:t>
      </w:r>
      <w:r w:rsidR="002C1A59" w:rsidRPr="00B21CB0">
        <w:rPr>
          <w:szCs w:val="24"/>
        </w:rPr>
        <w:t>某</w:t>
      </w:r>
      <w:r w:rsidR="00BE7C7D" w:rsidRPr="00B21CB0">
        <w:rPr>
          <w:szCs w:val="24"/>
        </w:rPr>
        <w:t>有些國家如</w:t>
      </w:r>
      <w:r w:rsidRPr="00B21CB0">
        <w:rPr>
          <w:szCs w:val="24"/>
        </w:rPr>
        <w:t>：</w:t>
      </w:r>
      <w:r w:rsidR="00BE7C7D" w:rsidRPr="00B21CB0">
        <w:rPr>
          <w:szCs w:val="24"/>
        </w:rPr>
        <w:t>歐盟、</w:t>
      </w:r>
      <w:r w:rsidR="002C1A59" w:rsidRPr="00B21CB0">
        <w:rPr>
          <w:szCs w:val="24"/>
        </w:rPr>
        <w:t>葡萄牙、印度、德國</w:t>
      </w:r>
      <w:r w:rsidR="00BE7C7D" w:rsidRPr="00B21CB0">
        <w:rPr>
          <w:szCs w:val="24"/>
        </w:rPr>
        <w:t>卻是</w:t>
      </w:r>
      <w:r w:rsidR="002C1A59" w:rsidRPr="00B21CB0">
        <w:rPr>
          <w:szCs w:val="24"/>
        </w:rPr>
        <w:t>抱持著贊同或不表態</w:t>
      </w:r>
      <w:r w:rsidR="00AD1F9E" w:rsidRPr="00B21CB0">
        <w:rPr>
          <w:szCs w:val="24"/>
        </w:rPr>
        <w:t>之</w:t>
      </w:r>
      <w:r w:rsidR="002C1A59" w:rsidRPr="00B21CB0">
        <w:rPr>
          <w:szCs w:val="24"/>
        </w:rPr>
        <w:t>意見，這些認同</w:t>
      </w:r>
      <w:r w:rsidR="00AD1F9E" w:rsidRPr="00B21CB0">
        <w:rPr>
          <w:szCs w:val="24"/>
        </w:rPr>
        <w:t>之</w:t>
      </w:r>
      <w:r w:rsidR="002C1A59" w:rsidRPr="00B21CB0">
        <w:rPr>
          <w:szCs w:val="24"/>
        </w:rPr>
        <w:t>國家認為</w:t>
      </w:r>
      <w:r w:rsidR="00BE7C7D" w:rsidRPr="00B21CB0">
        <w:rPr>
          <w:szCs w:val="24"/>
        </w:rPr>
        <w:t>未來</w:t>
      </w:r>
      <w:r w:rsidR="00BE7C7D" w:rsidRPr="00B21CB0">
        <w:rPr>
          <w:szCs w:val="24"/>
        </w:rPr>
        <w:t>2020</w:t>
      </w:r>
      <w:r w:rsidR="00AD1F9E" w:rsidRPr="00B21CB0">
        <w:rPr>
          <w:szCs w:val="24"/>
        </w:rPr>
        <w:t>之</w:t>
      </w:r>
      <w:r w:rsidR="002C1A59" w:rsidRPr="00B21CB0">
        <w:rPr>
          <w:szCs w:val="24"/>
        </w:rPr>
        <w:t>5G</w:t>
      </w:r>
      <w:r w:rsidR="00E96F4C" w:rsidRPr="00B21CB0">
        <w:rPr>
          <w:szCs w:val="24"/>
        </w:rPr>
        <w:t>潮流</w:t>
      </w:r>
      <w:r w:rsidRPr="00B21CB0">
        <w:rPr>
          <w:szCs w:val="24"/>
        </w:rPr>
        <w:t>，</w:t>
      </w:r>
      <w:r w:rsidR="00E96F4C" w:rsidRPr="00B21CB0">
        <w:rPr>
          <w:szCs w:val="24"/>
        </w:rPr>
        <w:t>需要與華為公司</w:t>
      </w:r>
      <w:r w:rsidR="00AD1F9E" w:rsidRPr="00B21CB0">
        <w:rPr>
          <w:szCs w:val="24"/>
        </w:rPr>
        <w:t>之</w:t>
      </w:r>
      <w:r w:rsidR="00E96F4C" w:rsidRPr="00B21CB0">
        <w:rPr>
          <w:szCs w:val="24"/>
        </w:rPr>
        <w:t>協助</w:t>
      </w:r>
      <w:r w:rsidRPr="00B21CB0">
        <w:rPr>
          <w:szCs w:val="24"/>
        </w:rPr>
        <w:t>，</w:t>
      </w:r>
      <w:r w:rsidR="00AD1F9E" w:rsidRPr="00B21CB0">
        <w:rPr>
          <w:szCs w:val="24"/>
        </w:rPr>
        <w:t>始</w:t>
      </w:r>
      <w:r w:rsidR="00E96F4C" w:rsidRPr="00B21CB0">
        <w:rPr>
          <w:szCs w:val="24"/>
        </w:rPr>
        <w:t>能幫助其</w:t>
      </w:r>
      <w:r w:rsidR="002C1A59" w:rsidRPr="00B21CB0">
        <w:rPr>
          <w:szCs w:val="24"/>
        </w:rPr>
        <w:t>擴展更大</w:t>
      </w:r>
      <w:r w:rsidR="00AD1F9E" w:rsidRPr="00B21CB0">
        <w:rPr>
          <w:szCs w:val="24"/>
        </w:rPr>
        <w:t>之</w:t>
      </w:r>
      <w:r w:rsidR="002C1A59" w:rsidRPr="00B21CB0">
        <w:rPr>
          <w:szCs w:val="24"/>
        </w:rPr>
        <w:t>商業利益與國家競爭</w:t>
      </w:r>
      <w:r w:rsidRPr="00B21CB0">
        <w:rPr>
          <w:szCs w:val="24"/>
        </w:rPr>
        <w:t>力</w:t>
      </w:r>
      <w:r w:rsidR="00FC53E3" w:rsidRPr="00B21CB0">
        <w:rPr>
          <w:szCs w:val="24"/>
        </w:rPr>
        <w:t>，至</w:t>
      </w:r>
      <w:r w:rsidR="00E96F4C" w:rsidRPr="00B21CB0">
        <w:rPr>
          <w:szCs w:val="24"/>
        </w:rPr>
        <w:t>於國家安全</w:t>
      </w:r>
      <w:r w:rsidRPr="00B21CB0">
        <w:rPr>
          <w:szCs w:val="24"/>
        </w:rPr>
        <w:t>，</w:t>
      </w:r>
      <w:r w:rsidR="00E96F4C" w:rsidRPr="00B21CB0">
        <w:rPr>
          <w:szCs w:val="24"/>
        </w:rPr>
        <w:t>則是採取</w:t>
      </w:r>
      <w:r w:rsidR="00FC53E3" w:rsidRPr="00B21CB0">
        <w:rPr>
          <w:szCs w:val="24"/>
        </w:rPr>
        <w:t>雙方合作並</w:t>
      </w:r>
      <w:r w:rsidR="006252D9" w:rsidRPr="00B21CB0">
        <w:rPr>
          <w:szCs w:val="24"/>
        </w:rPr>
        <w:t>加強</w:t>
      </w:r>
      <w:r w:rsidR="00AC02E1" w:rsidRPr="00B21CB0">
        <w:rPr>
          <w:szCs w:val="24"/>
        </w:rPr>
        <w:t>資安</w:t>
      </w:r>
      <w:r w:rsidR="00AD1F9E" w:rsidRPr="00B21CB0">
        <w:rPr>
          <w:szCs w:val="24"/>
        </w:rPr>
        <w:t>之</w:t>
      </w:r>
      <w:r w:rsidR="00AC02E1" w:rsidRPr="00B21CB0">
        <w:rPr>
          <w:szCs w:val="24"/>
        </w:rPr>
        <w:t>防護。</w:t>
      </w:r>
      <w:r w:rsidR="00FC53E3" w:rsidRPr="00B21CB0">
        <w:rPr>
          <w:szCs w:val="24"/>
        </w:rPr>
        <w:t>對於華為陸製產品</w:t>
      </w:r>
      <w:r w:rsidR="00AD1F9E" w:rsidRPr="00B21CB0">
        <w:rPr>
          <w:szCs w:val="24"/>
        </w:rPr>
        <w:t>之</w:t>
      </w:r>
      <w:r w:rsidR="00FC53E3" w:rsidRPr="00B21CB0">
        <w:rPr>
          <w:szCs w:val="24"/>
        </w:rPr>
        <w:t>態度，我國政府目前基於國家安全理由是採取官方禁止使用及採購，至於民間機構則無相關禁止使用</w:t>
      </w:r>
      <w:r w:rsidR="00AD1F9E" w:rsidRPr="00B21CB0">
        <w:rPr>
          <w:szCs w:val="24"/>
        </w:rPr>
        <w:t>之</w:t>
      </w:r>
      <w:r w:rsidR="00FC53E3" w:rsidRPr="00B21CB0">
        <w:rPr>
          <w:szCs w:val="24"/>
        </w:rPr>
        <w:t>規定。</w:t>
      </w:r>
      <w:r w:rsidR="00CD1D41" w:rsidRPr="00B21CB0">
        <w:rPr>
          <w:szCs w:val="24"/>
        </w:rPr>
        <w:t>本文建議，仍有必要準確地評估華為公司資通產品</w:t>
      </w:r>
      <w:r w:rsidR="000762C3" w:rsidRPr="00B21CB0">
        <w:rPr>
          <w:szCs w:val="24"/>
        </w:rPr>
        <w:t>造成</w:t>
      </w:r>
      <w:r w:rsidR="00CD1D41" w:rsidRPr="00B21CB0">
        <w:rPr>
          <w:szCs w:val="24"/>
        </w:rPr>
        <w:t>之國安危機，</w:t>
      </w:r>
      <w:r w:rsidR="000762C3" w:rsidRPr="00B21CB0">
        <w:rPr>
          <w:szCs w:val="24"/>
        </w:rPr>
        <w:t>儘可能地限縮禁用之範圍，以利在國安、資安與台灣之</w:t>
      </w:r>
      <w:r w:rsidR="000762C3" w:rsidRPr="00B21CB0">
        <w:rPr>
          <w:szCs w:val="24"/>
        </w:rPr>
        <w:t>5G</w:t>
      </w:r>
      <w:r w:rsidR="000762C3" w:rsidRPr="00B21CB0">
        <w:rPr>
          <w:szCs w:val="24"/>
        </w:rPr>
        <w:t>發展方面，取得平衡點。</w:t>
      </w:r>
    </w:p>
    <w:p w14:paraId="61D9C7D1" w14:textId="77777777" w:rsidR="00EE4603" w:rsidRPr="00B21CB0" w:rsidRDefault="00EE4603" w:rsidP="00C314CF">
      <w:pPr>
        <w:spacing w:line="0" w:lineRule="atLeast"/>
        <w:ind w:firstLineChars="177" w:firstLine="425"/>
        <w:jc w:val="both"/>
        <w:rPr>
          <w:szCs w:val="24"/>
        </w:rPr>
      </w:pPr>
    </w:p>
    <w:p w14:paraId="7AD3762A" w14:textId="77777777" w:rsidR="001044A3" w:rsidRPr="00B21CB0" w:rsidRDefault="001044A3" w:rsidP="00C314CF">
      <w:pPr>
        <w:spacing w:line="0" w:lineRule="atLeast"/>
        <w:rPr>
          <w:szCs w:val="24"/>
        </w:rPr>
      </w:pPr>
      <w:r w:rsidRPr="00B21CB0">
        <w:rPr>
          <w:szCs w:val="24"/>
        </w:rPr>
        <w:t>5.2</w:t>
      </w:r>
      <w:r w:rsidRPr="00B21CB0">
        <w:rPr>
          <w:szCs w:val="24"/>
        </w:rPr>
        <w:t>地方政府與中央政府</w:t>
      </w:r>
      <w:r w:rsidR="00220FAE" w:rsidRPr="00B21CB0">
        <w:rPr>
          <w:szCs w:val="24"/>
        </w:rPr>
        <w:t>之資通</w:t>
      </w:r>
      <w:r w:rsidR="00E11359" w:rsidRPr="00B21CB0">
        <w:rPr>
          <w:szCs w:val="24"/>
        </w:rPr>
        <w:t>安全管理機制宜</w:t>
      </w:r>
      <w:r w:rsidR="00220FAE" w:rsidRPr="00B21CB0">
        <w:rPr>
          <w:szCs w:val="24"/>
        </w:rPr>
        <w:t>同調</w:t>
      </w:r>
      <w:r w:rsidR="00050ED4">
        <w:rPr>
          <w:rFonts w:hint="eastAsia"/>
          <w:szCs w:val="24"/>
        </w:rPr>
        <w:t xml:space="preserve">  </w:t>
      </w:r>
    </w:p>
    <w:p w14:paraId="1D690FE9" w14:textId="77777777" w:rsidR="001E5217" w:rsidRPr="00B21CB0" w:rsidRDefault="001E5217" w:rsidP="00C314CF">
      <w:pPr>
        <w:spacing w:line="0" w:lineRule="atLeast"/>
        <w:ind w:firstLineChars="177" w:firstLine="425"/>
        <w:jc w:val="both"/>
        <w:rPr>
          <w:szCs w:val="24"/>
        </w:rPr>
      </w:pPr>
      <w:r w:rsidRPr="00B21CB0">
        <w:rPr>
          <w:szCs w:val="24"/>
        </w:rPr>
        <w:t>鑑於兩岸</w:t>
      </w:r>
      <w:r w:rsidR="00AD1F9E" w:rsidRPr="00B21CB0">
        <w:rPr>
          <w:szCs w:val="24"/>
        </w:rPr>
        <w:t>之</w:t>
      </w:r>
      <w:r w:rsidRPr="00B21CB0">
        <w:rPr>
          <w:szCs w:val="24"/>
        </w:rPr>
        <w:t>特殊關係，我國政府相較於其他國家更應在華為事件上</w:t>
      </w:r>
      <w:r w:rsidR="00273515" w:rsidRPr="00B21CB0">
        <w:rPr>
          <w:szCs w:val="24"/>
        </w:rPr>
        <w:t>更加謹慎</w:t>
      </w:r>
      <w:r w:rsidRPr="00B21CB0">
        <w:rPr>
          <w:szCs w:val="24"/>
        </w:rPr>
        <w:t>防止資訊外洩及國家安全</w:t>
      </w:r>
      <w:r w:rsidR="00AD1F9E" w:rsidRPr="00B21CB0">
        <w:rPr>
          <w:szCs w:val="24"/>
        </w:rPr>
        <w:t>之</w:t>
      </w:r>
      <w:r w:rsidRPr="00B21CB0">
        <w:rPr>
          <w:szCs w:val="24"/>
        </w:rPr>
        <w:t>防護，除了加強政府機關公部門機構禁止採購及使用</w:t>
      </w:r>
      <w:r w:rsidR="00273515" w:rsidRPr="00B21CB0">
        <w:rPr>
          <w:szCs w:val="24"/>
        </w:rPr>
        <w:t>華為等陸製資訊產品</w:t>
      </w:r>
      <w:r w:rsidRPr="00B21CB0">
        <w:rPr>
          <w:szCs w:val="24"/>
        </w:rPr>
        <w:t>外，建議對於國營企業、國家安全</w:t>
      </w:r>
      <w:r w:rsidR="00273515" w:rsidRPr="00B21CB0">
        <w:rPr>
          <w:szCs w:val="24"/>
        </w:rPr>
        <w:t>相關</w:t>
      </w:r>
      <w:r w:rsidRPr="00B21CB0">
        <w:rPr>
          <w:szCs w:val="24"/>
        </w:rPr>
        <w:t>或是</w:t>
      </w:r>
      <w:r w:rsidRPr="00B21CB0">
        <w:rPr>
          <w:szCs w:val="24"/>
        </w:rPr>
        <w:t>8</w:t>
      </w:r>
      <w:r w:rsidRPr="00B21CB0">
        <w:rPr>
          <w:szCs w:val="24"/>
        </w:rPr>
        <w:t>大關鍵基礎設施</w:t>
      </w:r>
      <w:r w:rsidR="00AD1F9E" w:rsidRPr="00B21CB0">
        <w:rPr>
          <w:szCs w:val="24"/>
        </w:rPr>
        <w:t>之</w:t>
      </w:r>
      <w:r w:rsidRPr="00B21CB0">
        <w:rPr>
          <w:szCs w:val="24"/>
        </w:rPr>
        <w:t>民營企業等</w:t>
      </w:r>
      <w:r w:rsidR="00AD1F9E" w:rsidRPr="00B21CB0">
        <w:rPr>
          <w:szCs w:val="24"/>
        </w:rPr>
        <w:t>均</w:t>
      </w:r>
      <w:r w:rsidRPr="00B21CB0">
        <w:rPr>
          <w:szCs w:val="24"/>
        </w:rPr>
        <w:t>應列入禁止使用</w:t>
      </w:r>
      <w:r w:rsidR="00AD1F9E" w:rsidRPr="00B21CB0">
        <w:rPr>
          <w:szCs w:val="24"/>
        </w:rPr>
        <w:t>之</w:t>
      </w:r>
      <w:r w:rsidRPr="00B21CB0">
        <w:rPr>
          <w:szCs w:val="24"/>
        </w:rPr>
        <w:t>範圍，避免我國</w:t>
      </w:r>
      <w:r w:rsidR="00AD1F9E" w:rsidRPr="00B21CB0">
        <w:rPr>
          <w:szCs w:val="24"/>
        </w:rPr>
        <w:t>之</w:t>
      </w:r>
      <w:r w:rsidRPr="00B21CB0">
        <w:rPr>
          <w:szCs w:val="24"/>
        </w:rPr>
        <w:t>國家機密資訊長期暴露在風險之中。</w:t>
      </w:r>
    </w:p>
    <w:p w14:paraId="629431CA" w14:textId="77777777" w:rsidR="00273515" w:rsidRPr="00B21CB0" w:rsidRDefault="00341CAA" w:rsidP="00C314CF">
      <w:pPr>
        <w:spacing w:line="0" w:lineRule="atLeast"/>
        <w:ind w:firstLine="425"/>
        <w:rPr>
          <w:kern w:val="0"/>
          <w:szCs w:val="24"/>
        </w:rPr>
      </w:pPr>
      <w:r w:rsidRPr="00B21CB0">
        <w:rPr>
          <w:szCs w:val="24"/>
        </w:rPr>
        <w:t>此外，地方政府目前尚未進行全面</w:t>
      </w:r>
      <w:r w:rsidR="00AD1F9E" w:rsidRPr="00B21CB0">
        <w:rPr>
          <w:szCs w:val="24"/>
        </w:rPr>
        <w:t>之</w:t>
      </w:r>
      <w:r w:rsidRPr="00B21CB0">
        <w:rPr>
          <w:szCs w:val="24"/>
        </w:rPr>
        <w:t>調查機關內是否仍有採購華為等陸製資通設備，筆者建議各機關政府可參考臺南市政府</w:t>
      </w:r>
      <w:r w:rsidR="00CC23D0" w:rsidRPr="00B21CB0">
        <w:rPr>
          <w:szCs w:val="24"/>
        </w:rPr>
        <w:t>之作法。臺南市政府</w:t>
      </w:r>
      <w:r w:rsidRPr="00B21CB0">
        <w:rPr>
          <w:kern w:val="0"/>
          <w:szCs w:val="24"/>
        </w:rPr>
        <w:t>智慧發展中心行文給各台南市政府所屬機關</w:t>
      </w:r>
      <w:r w:rsidR="00AD1F9E" w:rsidRPr="00B21CB0">
        <w:rPr>
          <w:kern w:val="0"/>
          <w:szCs w:val="24"/>
        </w:rPr>
        <w:t>之</w:t>
      </w:r>
      <w:r w:rsidRPr="00B21CB0">
        <w:rPr>
          <w:kern w:val="0"/>
          <w:szCs w:val="24"/>
        </w:rPr>
        <w:t>公文規定</w:t>
      </w:r>
      <w:r w:rsidR="00CC23D0" w:rsidRPr="00B21CB0">
        <w:rPr>
          <w:kern w:val="0"/>
          <w:szCs w:val="24"/>
        </w:rPr>
        <w:t>之</w:t>
      </w:r>
      <w:r w:rsidRPr="00B21CB0">
        <w:rPr>
          <w:kern w:val="0"/>
          <w:szCs w:val="24"/>
        </w:rPr>
        <w:t>中</w:t>
      </w:r>
      <w:r w:rsidR="00CC23D0" w:rsidRPr="00B21CB0">
        <w:rPr>
          <w:kern w:val="0"/>
          <w:szCs w:val="24"/>
        </w:rPr>
        <w:t>，下令各</w:t>
      </w:r>
      <w:r w:rsidRPr="00B21CB0">
        <w:rPr>
          <w:kern w:val="0"/>
          <w:szCs w:val="24"/>
        </w:rPr>
        <w:t>機關</w:t>
      </w:r>
      <w:r w:rsidR="00CC23D0" w:rsidRPr="00B21CB0">
        <w:rPr>
          <w:kern w:val="0"/>
          <w:szCs w:val="24"/>
        </w:rPr>
        <w:t>應</w:t>
      </w:r>
      <w:r w:rsidRPr="00B21CB0">
        <w:rPr>
          <w:kern w:val="0"/>
          <w:szCs w:val="24"/>
        </w:rPr>
        <w:t>全面清查相關</w:t>
      </w:r>
      <w:r w:rsidR="00AD1F9E" w:rsidRPr="00B21CB0">
        <w:rPr>
          <w:kern w:val="0"/>
          <w:szCs w:val="24"/>
        </w:rPr>
        <w:t>之</w:t>
      </w:r>
      <w:r w:rsidRPr="00B21CB0">
        <w:rPr>
          <w:kern w:val="0"/>
          <w:szCs w:val="24"/>
        </w:rPr>
        <w:t>陸製資安產品數量、未來禁止繼續使用、採購陸製資安產品及訂定產品淘汰期程</w:t>
      </w:r>
      <w:r w:rsidR="00CC23D0" w:rsidRPr="00B21CB0">
        <w:rPr>
          <w:kern w:val="0"/>
          <w:szCs w:val="24"/>
        </w:rPr>
        <w:t>，此種之作法，有</w:t>
      </w:r>
      <w:r w:rsidRPr="00B21CB0">
        <w:rPr>
          <w:kern w:val="0"/>
          <w:szCs w:val="24"/>
        </w:rPr>
        <w:t>利各級地方政府防堵資訊安全</w:t>
      </w:r>
      <w:r w:rsidR="00AD1F9E" w:rsidRPr="00B21CB0">
        <w:rPr>
          <w:kern w:val="0"/>
          <w:szCs w:val="24"/>
        </w:rPr>
        <w:t>之</w:t>
      </w:r>
      <w:r w:rsidRPr="00B21CB0">
        <w:rPr>
          <w:kern w:val="0"/>
          <w:szCs w:val="24"/>
        </w:rPr>
        <w:t>漏洞</w:t>
      </w:r>
      <w:r w:rsidR="00CC23D0" w:rsidRPr="00B21CB0">
        <w:rPr>
          <w:kern w:val="0"/>
          <w:szCs w:val="24"/>
        </w:rPr>
        <w:t>，值得公務機關</w:t>
      </w:r>
      <w:r w:rsidR="00CC23D0" w:rsidRPr="00B21CB0">
        <w:rPr>
          <w:kern w:val="0"/>
          <w:szCs w:val="24"/>
        </w:rPr>
        <w:lastRenderedPageBreak/>
        <w:t>參考之</w:t>
      </w:r>
      <w:r w:rsidRPr="00B21CB0">
        <w:rPr>
          <w:kern w:val="0"/>
          <w:szCs w:val="24"/>
        </w:rPr>
        <w:t>。</w:t>
      </w:r>
    </w:p>
    <w:p w14:paraId="6A46EB8C" w14:textId="77777777" w:rsidR="00072946" w:rsidRPr="00B21CB0" w:rsidRDefault="00072946" w:rsidP="00C314CF">
      <w:pPr>
        <w:spacing w:line="0" w:lineRule="atLeast"/>
        <w:ind w:firstLine="425"/>
        <w:rPr>
          <w:szCs w:val="24"/>
        </w:rPr>
      </w:pPr>
    </w:p>
    <w:p w14:paraId="3DC7398B" w14:textId="77777777" w:rsidR="00220FAE" w:rsidRPr="00B21CB0" w:rsidRDefault="00220FAE" w:rsidP="00C314CF">
      <w:pPr>
        <w:spacing w:line="0" w:lineRule="atLeast"/>
        <w:ind w:left="480" w:hangingChars="200" w:hanging="480"/>
        <w:rPr>
          <w:szCs w:val="24"/>
        </w:rPr>
      </w:pPr>
      <w:r w:rsidRPr="00B21CB0">
        <w:rPr>
          <w:szCs w:val="24"/>
        </w:rPr>
        <w:t>5.3</w:t>
      </w:r>
      <w:r w:rsidRPr="00B21CB0">
        <w:rPr>
          <w:szCs w:val="24"/>
        </w:rPr>
        <w:t>我國公務機關資通安全管理機制宜在美國與中國爭奪全球資通霸主之角力中，尋找最適配之模式</w:t>
      </w:r>
      <w:r w:rsidR="00050ED4">
        <w:rPr>
          <w:rFonts w:hint="eastAsia"/>
          <w:szCs w:val="24"/>
        </w:rPr>
        <w:t xml:space="preserve">  </w:t>
      </w:r>
    </w:p>
    <w:p w14:paraId="1EF7619D" w14:textId="77777777" w:rsidR="00104273" w:rsidRPr="00B21CB0" w:rsidRDefault="00104273" w:rsidP="00C314CF">
      <w:pPr>
        <w:spacing w:line="0" w:lineRule="atLeast"/>
        <w:ind w:firstLine="425"/>
        <w:jc w:val="both"/>
        <w:rPr>
          <w:szCs w:val="24"/>
        </w:rPr>
      </w:pPr>
      <w:r w:rsidRPr="00B21CB0">
        <w:rPr>
          <w:szCs w:val="24"/>
        </w:rPr>
        <w:t>2016</w:t>
      </w:r>
      <w:r w:rsidRPr="00B21CB0">
        <w:rPr>
          <w:szCs w:val="24"/>
        </w:rPr>
        <w:t>年我國首次出現外籍人士到台灣第一銀行</w:t>
      </w:r>
      <w:r w:rsidRPr="00B21CB0">
        <w:rPr>
          <w:szCs w:val="24"/>
        </w:rPr>
        <w:t>ATM</w:t>
      </w:r>
      <w:r w:rsidRPr="00B21CB0">
        <w:rPr>
          <w:szCs w:val="24"/>
        </w:rPr>
        <w:t>盜領鉅額款項，車手不需提款卡提款，國際駭客單靠惡意程式則可提領巨額資金顯示出我國官股銀行出現資安大漏洞，讓國際駭客集團在全世界橫行無阻，雖然我國有查獲提款車手，但是對於幕後</w:t>
      </w:r>
      <w:r w:rsidR="00AD1F9E" w:rsidRPr="00B21CB0">
        <w:rPr>
          <w:szCs w:val="24"/>
        </w:rPr>
        <w:t>之</w:t>
      </w:r>
      <w:r w:rsidRPr="00B21CB0">
        <w:rPr>
          <w:szCs w:val="24"/>
        </w:rPr>
        <w:t>駭客集團仍未有進一步</w:t>
      </w:r>
      <w:r w:rsidR="00AD1F9E" w:rsidRPr="00B21CB0">
        <w:rPr>
          <w:szCs w:val="24"/>
        </w:rPr>
        <w:t>之</w:t>
      </w:r>
      <w:r w:rsidRPr="00B21CB0">
        <w:rPr>
          <w:szCs w:val="24"/>
        </w:rPr>
        <w:t>收穫，尤其是跨國性</w:t>
      </w:r>
      <w:r w:rsidR="00AD1F9E" w:rsidRPr="00B21CB0">
        <w:rPr>
          <w:szCs w:val="24"/>
        </w:rPr>
        <w:t>之</w:t>
      </w:r>
      <w:r w:rsidRPr="00B21CB0">
        <w:rPr>
          <w:szCs w:val="24"/>
        </w:rPr>
        <w:t>犯罪更是需要國際高度</w:t>
      </w:r>
      <w:r w:rsidR="00AD1F9E" w:rsidRPr="00B21CB0">
        <w:rPr>
          <w:szCs w:val="24"/>
        </w:rPr>
        <w:t>之</w:t>
      </w:r>
      <w:r w:rsidRPr="00B21CB0">
        <w:rPr>
          <w:szCs w:val="24"/>
        </w:rPr>
        <w:t>合作與國際刑警組織提供相關</w:t>
      </w:r>
      <w:r w:rsidR="00AD1F9E" w:rsidRPr="00B21CB0">
        <w:rPr>
          <w:szCs w:val="24"/>
        </w:rPr>
        <w:t>之</w:t>
      </w:r>
      <w:r w:rsidRPr="00B21CB0">
        <w:rPr>
          <w:szCs w:val="24"/>
        </w:rPr>
        <w:t>情資</w:t>
      </w:r>
      <w:r w:rsidR="00AD1F9E" w:rsidRPr="00B21CB0">
        <w:rPr>
          <w:szCs w:val="24"/>
        </w:rPr>
        <w:t>始</w:t>
      </w:r>
      <w:r w:rsidRPr="00B21CB0">
        <w:rPr>
          <w:szCs w:val="24"/>
        </w:rPr>
        <w:t>能免於跨國犯罪集團</w:t>
      </w:r>
      <w:r w:rsidR="00AD1F9E" w:rsidRPr="00B21CB0">
        <w:rPr>
          <w:szCs w:val="24"/>
        </w:rPr>
        <w:t>之</w:t>
      </w:r>
      <w:r w:rsidRPr="00B21CB0">
        <w:rPr>
          <w:szCs w:val="24"/>
        </w:rPr>
        <w:t>駭入</w:t>
      </w:r>
      <w:r w:rsidR="00173FD2" w:rsidRPr="00B21CB0">
        <w:rPr>
          <w:szCs w:val="24"/>
        </w:rPr>
        <w:t>（呂昭隆，</w:t>
      </w:r>
      <w:r w:rsidR="00173FD2" w:rsidRPr="00B21CB0">
        <w:rPr>
          <w:szCs w:val="24"/>
        </w:rPr>
        <w:t>2018</w:t>
      </w:r>
      <w:r w:rsidR="00173FD2" w:rsidRPr="00B21CB0">
        <w:rPr>
          <w:szCs w:val="24"/>
        </w:rPr>
        <w:t>）</w:t>
      </w:r>
      <w:r w:rsidRPr="00B21CB0">
        <w:rPr>
          <w:szCs w:val="24"/>
        </w:rPr>
        <w:t>。然而我國並非聯合國成員，因此許多資訊安全</w:t>
      </w:r>
      <w:r w:rsidR="00AD1F9E" w:rsidRPr="00B21CB0">
        <w:rPr>
          <w:szCs w:val="24"/>
        </w:rPr>
        <w:t>之</w:t>
      </w:r>
      <w:r w:rsidRPr="00B21CB0">
        <w:rPr>
          <w:szCs w:val="24"/>
        </w:rPr>
        <w:t>交流與情資，我國並未能及時更新與接收，因此在我國面對兩岸關係及中美貿易大戰</w:t>
      </w:r>
      <w:r w:rsidR="00AD1F9E" w:rsidRPr="00B21CB0">
        <w:rPr>
          <w:szCs w:val="24"/>
        </w:rPr>
        <w:t>之</w:t>
      </w:r>
      <w:r w:rsidR="00CA1689" w:rsidRPr="00B21CB0">
        <w:rPr>
          <w:szCs w:val="24"/>
        </w:rPr>
        <w:t>拉鋸戰中，我國</w:t>
      </w:r>
      <w:r w:rsidRPr="00B21CB0">
        <w:rPr>
          <w:szCs w:val="24"/>
        </w:rPr>
        <w:t>政府對開放使用華為資通</w:t>
      </w:r>
      <w:r w:rsidR="00CA1689" w:rsidRPr="00B21CB0">
        <w:rPr>
          <w:szCs w:val="24"/>
        </w:rPr>
        <w:t>之</w:t>
      </w:r>
      <w:r w:rsidRPr="00B21CB0">
        <w:rPr>
          <w:szCs w:val="24"/>
        </w:rPr>
        <w:t>商品</w:t>
      </w:r>
      <w:r w:rsidR="00DA701D" w:rsidRPr="00B21CB0">
        <w:rPr>
          <w:szCs w:val="24"/>
        </w:rPr>
        <w:t>之態度與作法</w:t>
      </w:r>
      <w:r w:rsidR="00CA1689" w:rsidRPr="00B21CB0">
        <w:rPr>
          <w:szCs w:val="24"/>
        </w:rPr>
        <w:t>，</w:t>
      </w:r>
      <w:r w:rsidRPr="00B21CB0">
        <w:rPr>
          <w:szCs w:val="24"/>
        </w:rPr>
        <w:t>則成為兩國</w:t>
      </w:r>
      <w:r w:rsidR="00DA701D" w:rsidRPr="00B21CB0">
        <w:rPr>
          <w:szCs w:val="24"/>
        </w:rPr>
        <w:t>角力之對象</w:t>
      </w:r>
      <w:r w:rsidR="00D575E2" w:rsidRPr="00B21CB0">
        <w:rPr>
          <w:szCs w:val="24"/>
        </w:rPr>
        <w:t>。</w:t>
      </w:r>
    </w:p>
    <w:p w14:paraId="13688EE4" w14:textId="77777777" w:rsidR="009C45C4" w:rsidRPr="00B21CB0" w:rsidRDefault="00A33015" w:rsidP="00C314CF">
      <w:pPr>
        <w:spacing w:line="0" w:lineRule="atLeast"/>
        <w:jc w:val="both"/>
        <w:rPr>
          <w:kern w:val="0"/>
          <w:szCs w:val="24"/>
        </w:rPr>
      </w:pPr>
      <w:r w:rsidRPr="00B21CB0">
        <w:rPr>
          <w:szCs w:val="24"/>
        </w:rPr>
        <w:tab/>
      </w:r>
      <w:r w:rsidRPr="00B21CB0">
        <w:rPr>
          <w:kern w:val="0"/>
          <w:szCs w:val="24"/>
        </w:rPr>
        <w:t>美台商業協會會長</w:t>
      </w:r>
      <w:r w:rsidRPr="00B21CB0">
        <w:rPr>
          <w:kern w:val="0"/>
          <w:szCs w:val="24"/>
        </w:rPr>
        <w:t>Rupert Hammond-Chambers(2019)</w:t>
      </w:r>
      <w:r w:rsidRPr="00B21CB0">
        <w:rPr>
          <w:kern w:val="0"/>
          <w:szCs w:val="24"/>
        </w:rPr>
        <w:t>指出</w:t>
      </w:r>
      <w:r w:rsidR="00DA701D" w:rsidRPr="00B21CB0">
        <w:rPr>
          <w:kern w:val="0"/>
          <w:szCs w:val="24"/>
        </w:rPr>
        <w:t>，</w:t>
      </w:r>
      <w:r w:rsidRPr="00B21CB0">
        <w:rPr>
          <w:kern w:val="0"/>
          <w:szCs w:val="24"/>
        </w:rPr>
        <w:t>美國對台使用華為產品</w:t>
      </w:r>
      <w:r w:rsidR="00AD1F9E" w:rsidRPr="00B21CB0">
        <w:rPr>
          <w:kern w:val="0"/>
          <w:szCs w:val="24"/>
        </w:rPr>
        <w:t>之</w:t>
      </w:r>
      <w:r w:rsidRPr="00B21CB0">
        <w:rPr>
          <w:kern w:val="0"/>
          <w:szCs w:val="24"/>
        </w:rPr>
        <w:t>態度，美國政府強硬的對台灣表示</w:t>
      </w:r>
      <w:r w:rsidR="00DA701D" w:rsidRPr="00B21CB0">
        <w:rPr>
          <w:kern w:val="0"/>
          <w:szCs w:val="24"/>
        </w:rPr>
        <w:t>，</w:t>
      </w:r>
      <w:r w:rsidRPr="00B21CB0">
        <w:rPr>
          <w:kern w:val="0"/>
          <w:szCs w:val="24"/>
        </w:rPr>
        <w:t>如果使用華為網路設備，美國將會取消與台灣有關任何合作，如技術或是情資</w:t>
      </w:r>
      <w:r w:rsidR="00AD1F9E" w:rsidRPr="00B21CB0">
        <w:rPr>
          <w:kern w:val="0"/>
          <w:szCs w:val="24"/>
        </w:rPr>
        <w:t>之</w:t>
      </w:r>
      <w:r w:rsidRPr="00B21CB0">
        <w:rPr>
          <w:kern w:val="0"/>
          <w:szCs w:val="24"/>
        </w:rPr>
        <w:t>分享與合作。基於國家安全理由，</w:t>
      </w:r>
      <w:r w:rsidR="00DA701D" w:rsidRPr="00B21CB0">
        <w:rPr>
          <w:kern w:val="0"/>
          <w:szCs w:val="24"/>
        </w:rPr>
        <w:t>美國政府</w:t>
      </w:r>
      <w:r w:rsidRPr="00B21CB0">
        <w:rPr>
          <w:kern w:val="0"/>
          <w:szCs w:val="24"/>
        </w:rPr>
        <w:t>建議台灣及所有國家在公務機關應該全面禁止使用華為設備，至於民間團體</w:t>
      </w:r>
      <w:r w:rsidR="00AD1F9E" w:rsidRPr="00B21CB0">
        <w:rPr>
          <w:kern w:val="0"/>
          <w:szCs w:val="24"/>
        </w:rPr>
        <w:t>之</w:t>
      </w:r>
      <w:r w:rsidRPr="00B21CB0">
        <w:rPr>
          <w:kern w:val="0"/>
          <w:szCs w:val="24"/>
        </w:rPr>
        <w:t>部分，雖不能強硬</w:t>
      </w:r>
      <w:r w:rsidR="00AD1F9E" w:rsidRPr="00B21CB0">
        <w:rPr>
          <w:kern w:val="0"/>
          <w:szCs w:val="24"/>
        </w:rPr>
        <w:t>之</w:t>
      </w:r>
      <w:r w:rsidRPr="00B21CB0">
        <w:rPr>
          <w:kern w:val="0"/>
          <w:szCs w:val="24"/>
        </w:rPr>
        <w:t>禁止，但需要利用教育及宣導，勸戒民間個人或團體不要使用該國</w:t>
      </w:r>
      <w:r w:rsidR="00AD1F9E" w:rsidRPr="00B21CB0">
        <w:rPr>
          <w:kern w:val="0"/>
          <w:szCs w:val="24"/>
        </w:rPr>
        <w:t>之</w:t>
      </w:r>
      <w:r w:rsidRPr="00B21CB0">
        <w:rPr>
          <w:kern w:val="0"/>
          <w:szCs w:val="24"/>
        </w:rPr>
        <w:t>相關資通產品</w:t>
      </w:r>
      <w:r w:rsidRPr="00B21CB0">
        <w:rPr>
          <w:kern w:val="0"/>
          <w:szCs w:val="24"/>
        </w:rPr>
        <w:t>(</w:t>
      </w:r>
      <w:r w:rsidR="006A48DD" w:rsidRPr="00B21CB0">
        <w:rPr>
          <w:szCs w:val="24"/>
        </w:rPr>
        <w:t>鍾錦隆，</w:t>
      </w:r>
      <w:r w:rsidRPr="00B21CB0">
        <w:rPr>
          <w:kern w:val="0"/>
          <w:szCs w:val="24"/>
        </w:rPr>
        <w:t>2018)</w:t>
      </w:r>
      <w:r w:rsidRPr="00B21CB0">
        <w:rPr>
          <w:kern w:val="0"/>
          <w:szCs w:val="24"/>
        </w:rPr>
        <w:t>。</w:t>
      </w:r>
    </w:p>
    <w:p w14:paraId="2D3E85EA" w14:textId="77777777" w:rsidR="00834995" w:rsidRPr="00B21CB0" w:rsidRDefault="00981061" w:rsidP="00C314CF">
      <w:pPr>
        <w:spacing w:line="0" w:lineRule="atLeast"/>
        <w:jc w:val="both"/>
        <w:rPr>
          <w:kern w:val="0"/>
          <w:szCs w:val="24"/>
        </w:rPr>
      </w:pPr>
      <w:r w:rsidRPr="00B21CB0">
        <w:rPr>
          <w:kern w:val="0"/>
          <w:szCs w:val="24"/>
        </w:rPr>
        <w:tab/>
      </w:r>
      <w:r w:rsidR="00810FC8" w:rsidRPr="00B21CB0">
        <w:rPr>
          <w:kern w:val="0"/>
          <w:szCs w:val="24"/>
        </w:rPr>
        <w:t>在美國宣布抵制華為產品之後，華為公司公布</w:t>
      </w:r>
      <w:r w:rsidR="00810FC8" w:rsidRPr="00B21CB0">
        <w:rPr>
          <w:kern w:val="0"/>
          <w:szCs w:val="24"/>
        </w:rPr>
        <w:t>2017</w:t>
      </w:r>
      <w:r w:rsidR="00810FC8" w:rsidRPr="00B21CB0">
        <w:rPr>
          <w:kern w:val="0"/>
          <w:szCs w:val="24"/>
        </w:rPr>
        <w:t>年</w:t>
      </w:r>
      <w:r w:rsidR="00AD1F9E" w:rsidRPr="00B21CB0">
        <w:rPr>
          <w:kern w:val="0"/>
          <w:szCs w:val="24"/>
        </w:rPr>
        <w:t>之</w:t>
      </w:r>
      <w:r w:rsidR="00810FC8" w:rsidRPr="00B21CB0">
        <w:rPr>
          <w:kern w:val="0"/>
          <w:szCs w:val="24"/>
        </w:rPr>
        <w:t>財報指出，華為</w:t>
      </w:r>
      <w:r w:rsidR="00AD1F9E" w:rsidRPr="00B21CB0">
        <w:rPr>
          <w:kern w:val="0"/>
          <w:szCs w:val="24"/>
        </w:rPr>
        <w:t>之</w:t>
      </w:r>
      <w:r w:rsidR="00810FC8" w:rsidRPr="00B21CB0">
        <w:rPr>
          <w:kern w:val="0"/>
          <w:szCs w:val="24"/>
        </w:rPr>
        <w:t>營收可分為</w:t>
      </w:r>
      <w:r w:rsidR="00810FC8" w:rsidRPr="00B21CB0">
        <w:rPr>
          <w:kern w:val="0"/>
          <w:szCs w:val="24"/>
        </w:rPr>
        <w:t>4</w:t>
      </w:r>
      <w:r w:rsidR="00810FC8" w:rsidRPr="00B21CB0">
        <w:rPr>
          <w:kern w:val="0"/>
          <w:szCs w:val="24"/>
        </w:rPr>
        <w:t>部分，最大</w:t>
      </w:r>
      <w:r w:rsidR="00AD1F9E" w:rsidRPr="00B21CB0">
        <w:rPr>
          <w:kern w:val="0"/>
          <w:szCs w:val="24"/>
        </w:rPr>
        <w:t>之</w:t>
      </w:r>
      <w:r w:rsidR="00810FC8" w:rsidRPr="00B21CB0">
        <w:rPr>
          <w:kern w:val="0"/>
          <w:szCs w:val="24"/>
        </w:rPr>
        <w:t>銷售數量以中國為最</w:t>
      </w:r>
      <w:r w:rsidR="00C91E06" w:rsidRPr="00B21CB0">
        <w:rPr>
          <w:kern w:val="0"/>
          <w:szCs w:val="24"/>
        </w:rPr>
        <w:t>，</w:t>
      </w:r>
      <w:r w:rsidR="00810FC8" w:rsidRPr="00B21CB0">
        <w:rPr>
          <w:kern w:val="0"/>
          <w:szCs w:val="24"/>
        </w:rPr>
        <w:t>佔</w:t>
      </w:r>
      <w:r w:rsidR="00810FC8" w:rsidRPr="00B21CB0">
        <w:rPr>
          <w:kern w:val="0"/>
          <w:szCs w:val="24"/>
        </w:rPr>
        <w:t>50.5%</w:t>
      </w:r>
      <w:r w:rsidR="00810FC8" w:rsidRPr="00B21CB0">
        <w:rPr>
          <w:kern w:val="0"/>
          <w:szCs w:val="24"/>
        </w:rPr>
        <w:t>、亞太市場約</w:t>
      </w:r>
      <w:r w:rsidR="00810FC8" w:rsidRPr="00B21CB0">
        <w:rPr>
          <w:kern w:val="0"/>
          <w:szCs w:val="24"/>
        </w:rPr>
        <w:t>12%</w:t>
      </w:r>
      <w:r w:rsidR="00810FC8" w:rsidRPr="00B21CB0">
        <w:rPr>
          <w:kern w:val="0"/>
          <w:szCs w:val="24"/>
        </w:rPr>
        <w:t>、歐洲中東和非洲是</w:t>
      </w:r>
      <w:r w:rsidR="00810FC8" w:rsidRPr="00B21CB0">
        <w:rPr>
          <w:kern w:val="0"/>
          <w:szCs w:val="24"/>
        </w:rPr>
        <w:t>27%</w:t>
      </w:r>
      <w:r w:rsidR="00810FC8" w:rsidRPr="00B21CB0">
        <w:rPr>
          <w:kern w:val="0"/>
          <w:szCs w:val="24"/>
        </w:rPr>
        <w:t>，而美洲市場只占</w:t>
      </w:r>
      <w:r w:rsidR="00810FC8" w:rsidRPr="00B21CB0">
        <w:rPr>
          <w:kern w:val="0"/>
          <w:szCs w:val="24"/>
        </w:rPr>
        <w:t>6.5%</w:t>
      </w:r>
      <w:r w:rsidR="00810FC8" w:rsidRPr="00B21CB0">
        <w:rPr>
          <w:kern w:val="0"/>
          <w:szCs w:val="24"/>
        </w:rPr>
        <w:t>，詳如圖</w:t>
      </w:r>
      <w:r w:rsidR="00AA0A78" w:rsidRPr="00B21CB0">
        <w:rPr>
          <w:kern w:val="0"/>
          <w:szCs w:val="24"/>
        </w:rPr>
        <w:t>2</w:t>
      </w:r>
      <w:r w:rsidR="00810FC8" w:rsidRPr="00B21CB0">
        <w:rPr>
          <w:kern w:val="0"/>
          <w:szCs w:val="24"/>
        </w:rPr>
        <w:t>，從數據中顯示就算美國抵制華為手機，但是實際影響華為</w:t>
      </w:r>
      <w:r w:rsidR="00AD1F9E" w:rsidRPr="00B21CB0">
        <w:rPr>
          <w:kern w:val="0"/>
          <w:szCs w:val="24"/>
        </w:rPr>
        <w:t>之</w:t>
      </w:r>
      <w:r w:rsidR="00810FC8" w:rsidRPr="00B21CB0">
        <w:rPr>
          <w:kern w:val="0"/>
          <w:szCs w:val="24"/>
        </w:rPr>
        <w:t>銷售訂單並無太大影響，更何況華為公司</w:t>
      </w:r>
      <w:r w:rsidR="00AD1F9E" w:rsidRPr="00B21CB0">
        <w:rPr>
          <w:kern w:val="0"/>
          <w:szCs w:val="24"/>
        </w:rPr>
        <w:t>之</w:t>
      </w:r>
      <w:r w:rsidR="00810FC8" w:rsidRPr="00B21CB0">
        <w:rPr>
          <w:kern w:val="0"/>
          <w:szCs w:val="24"/>
        </w:rPr>
        <w:t>產品有其價格便宜、品質好、照相品質功能佳等銷售競爭力，故民間企業團體及個人反而會相對購買較具高價性能</w:t>
      </w:r>
      <w:r w:rsidR="00AD1F9E" w:rsidRPr="00B21CB0">
        <w:rPr>
          <w:kern w:val="0"/>
          <w:szCs w:val="24"/>
        </w:rPr>
        <w:t>之</w:t>
      </w:r>
      <w:r w:rsidR="00810FC8" w:rsidRPr="00B21CB0">
        <w:rPr>
          <w:kern w:val="0"/>
          <w:szCs w:val="24"/>
        </w:rPr>
        <w:t>華為</w:t>
      </w:r>
      <w:r w:rsidR="00810FC8" w:rsidRPr="00B21CB0">
        <w:rPr>
          <w:kern w:val="0"/>
          <w:szCs w:val="24"/>
        </w:rPr>
        <w:t>(</w:t>
      </w:r>
      <w:r w:rsidR="00810FC8" w:rsidRPr="00B21CB0">
        <w:rPr>
          <w:kern w:val="0"/>
          <w:szCs w:val="24"/>
        </w:rPr>
        <w:t>鍾張涵，</w:t>
      </w:r>
      <w:r w:rsidR="00810FC8" w:rsidRPr="00B21CB0">
        <w:rPr>
          <w:kern w:val="0"/>
          <w:szCs w:val="24"/>
        </w:rPr>
        <w:t>2019)</w:t>
      </w:r>
      <w:r w:rsidR="00C91E06" w:rsidRPr="00B21CB0">
        <w:rPr>
          <w:kern w:val="0"/>
          <w:szCs w:val="24"/>
        </w:rPr>
        <w:t xml:space="preserve"> </w:t>
      </w:r>
      <w:r w:rsidR="00C91E06" w:rsidRPr="00B21CB0">
        <w:rPr>
          <w:kern w:val="0"/>
          <w:szCs w:val="24"/>
        </w:rPr>
        <w:t>。</w:t>
      </w:r>
    </w:p>
    <w:p w14:paraId="52A4279E" w14:textId="77777777" w:rsidR="00834995" w:rsidRPr="00B21CB0" w:rsidRDefault="007B0B19" w:rsidP="00C314CF">
      <w:pPr>
        <w:spacing w:line="0" w:lineRule="atLeast"/>
        <w:rPr>
          <w:kern w:val="0"/>
          <w:szCs w:val="24"/>
        </w:rPr>
      </w:pPr>
      <w:r w:rsidRPr="00B21CB0">
        <w:rPr>
          <w:noProof/>
          <w:kern w:val="0"/>
          <w:szCs w:val="24"/>
        </w:rPr>
        <w:pict w14:anchorId="569F4D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6" type="#_x0000_t75" style="position:absolute;margin-left:5.45pt;margin-top:2.7pt;width:382.6pt;height:251.55pt;z-index:251657728">
            <v:imagedata r:id="rId13" o:title=""/>
          </v:shape>
        </w:pict>
      </w:r>
    </w:p>
    <w:p w14:paraId="7E90A86B" w14:textId="77777777" w:rsidR="009C45C4" w:rsidRPr="00B21CB0" w:rsidRDefault="009C45C4" w:rsidP="00C314CF">
      <w:pPr>
        <w:spacing w:line="0" w:lineRule="atLeast"/>
        <w:rPr>
          <w:kern w:val="0"/>
          <w:szCs w:val="24"/>
        </w:rPr>
      </w:pPr>
    </w:p>
    <w:p w14:paraId="0E9A10C7" w14:textId="77777777" w:rsidR="000E789D" w:rsidRPr="00B21CB0" w:rsidRDefault="000E789D" w:rsidP="00C314CF">
      <w:pPr>
        <w:spacing w:line="0" w:lineRule="atLeast"/>
        <w:rPr>
          <w:kern w:val="0"/>
          <w:szCs w:val="24"/>
        </w:rPr>
      </w:pPr>
    </w:p>
    <w:p w14:paraId="4782582B" w14:textId="77777777" w:rsidR="007B0B19" w:rsidRPr="00B21CB0" w:rsidRDefault="007B0B19" w:rsidP="00C314CF">
      <w:pPr>
        <w:spacing w:line="0" w:lineRule="atLeast"/>
        <w:rPr>
          <w:kern w:val="0"/>
          <w:szCs w:val="24"/>
        </w:rPr>
      </w:pPr>
    </w:p>
    <w:p w14:paraId="6E7D3419" w14:textId="77777777" w:rsidR="007B0B19" w:rsidRPr="00B21CB0" w:rsidRDefault="007B0B19" w:rsidP="00C314CF">
      <w:pPr>
        <w:spacing w:line="0" w:lineRule="atLeast"/>
        <w:rPr>
          <w:kern w:val="0"/>
          <w:szCs w:val="24"/>
        </w:rPr>
      </w:pPr>
    </w:p>
    <w:p w14:paraId="5444920D" w14:textId="77777777" w:rsidR="007B0B19" w:rsidRPr="00B21CB0" w:rsidRDefault="007B0B19" w:rsidP="00C314CF">
      <w:pPr>
        <w:spacing w:line="0" w:lineRule="atLeast"/>
        <w:rPr>
          <w:kern w:val="0"/>
          <w:szCs w:val="24"/>
        </w:rPr>
      </w:pPr>
    </w:p>
    <w:p w14:paraId="65A3D702" w14:textId="77777777" w:rsidR="007B0B19" w:rsidRPr="00B21CB0" w:rsidRDefault="007B0B19" w:rsidP="00C314CF">
      <w:pPr>
        <w:spacing w:line="0" w:lineRule="atLeast"/>
        <w:rPr>
          <w:kern w:val="0"/>
          <w:szCs w:val="24"/>
        </w:rPr>
      </w:pPr>
    </w:p>
    <w:p w14:paraId="597C6335" w14:textId="77777777" w:rsidR="007B0B19" w:rsidRPr="00B21CB0" w:rsidRDefault="007B0B19" w:rsidP="00C314CF">
      <w:pPr>
        <w:spacing w:line="0" w:lineRule="atLeast"/>
        <w:rPr>
          <w:kern w:val="0"/>
          <w:szCs w:val="24"/>
        </w:rPr>
      </w:pPr>
    </w:p>
    <w:p w14:paraId="13F6CF49" w14:textId="77777777" w:rsidR="007B0B19" w:rsidRPr="00B21CB0" w:rsidRDefault="007B0B19" w:rsidP="00C314CF">
      <w:pPr>
        <w:pStyle w:val="reference"/>
        <w:numPr>
          <w:ilvl w:val="0"/>
          <w:numId w:val="0"/>
        </w:numPr>
        <w:spacing w:line="0" w:lineRule="atLeast"/>
        <w:jc w:val="center"/>
        <w:rPr>
          <w:rFonts w:eastAsia="新細明體"/>
          <w:szCs w:val="24"/>
        </w:rPr>
      </w:pPr>
    </w:p>
    <w:p w14:paraId="7E7ACDA0" w14:textId="77777777" w:rsidR="0007681B" w:rsidRPr="00B21CB0" w:rsidRDefault="0007681B" w:rsidP="00C314CF">
      <w:pPr>
        <w:pStyle w:val="reference"/>
        <w:numPr>
          <w:ilvl w:val="0"/>
          <w:numId w:val="0"/>
        </w:numPr>
        <w:spacing w:line="0" w:lineRule="atLeast"/>
        <w:jc w:val="center"/>
        <w:rPr>
          <w:rFonts w:eastAsia="新細明體"/>
          <w:szCs w:val="24"/>
        </w:rPr>
      </w:pPr>
    </w:p>
    <w:p w14:paraId="482F7679" w14:textId="77777777" w:rsidR="0007681B" w:rsidRPr="00B21CB0" w:rsidRDefault="0007681B" w:rsidP="00C314CF">
      <w:pPr>
        <w:pStyle w:val="reference"/>
        <w:numPr>
          <w:ilvl w:val="0"/>
          <w:numId w:val="0"/>
        </w:numPr>
        <w:spacing w:line="0" w:lineRule="atLeast"/>
        <w:jc w:val="center"/>
        <w:rPr>
          <w:rFonts w:eastAsia="新細明體"/>
          <w:szCs w:val="24"/>
        </w:rPr>
      </w:pPr>
    </w:p>
    <w:p w14:paraId="5FE0E9D4" w14:textId="77777777" w:rsidR="0007681B" w:rsidRPr="00B21CB0" w:rsidRDefault="0007681B" w:rsidP="00C314CF">
      <w:pPr>
        <w:pStyle w:val="reference"/>
        <w:numPr>
          <w:ilvl w:val="0"/>
          <w:numId w:val="0"/>
        </w:numPr>
        <w:spacing w:line="0" w:lineRule="atLeast"/>
        <w:jc w:val="center"/>
        <w:rPr>
          <w:rFonts w:eastAsia="新細明體"/>
          <w:szCs w:val="24"/>
        </w:rPr>
      </w:pPr>
    </w:p>
    <w:p w14:paraId="52775D1B" w14:textId="77777777" w:rsidR="0007681B" w:rsidRPr="00B21CB0" w:rsidRDefault="0007681B" w:rsidP="00C314CF">
      <w:pPr>
        <w:pStyle w:val="reference"/>
        <w:numPr>
          <w:ilvl w:val="0"/>
          <w:numId w:val="0"/>
        </w:numPr>
        <w:spacing w:line="0" w:lineRule="atLeast"/>
        <w:jc w:val="center"/>
        <w:rPr>
          <w:rFonts w:eastAsia="新細明體"/>
          <w:szCs w:val="24"/>
        </w:rPr>
      </w:pPr>
    </w:p>
    <w:p w14:paraId="483BAEA6" w14:textId="77777777" w:rsidR="0007681B" w:rsidRPr="00B21CB0" w:rsidRDefault="0007681B" w:rsidP="00C314CF">
      <w:pPr>
        <w:pStyle w:val="reference"/>
        <w:numPr>
          <w:ilvl w:val="0"/>
          <w:numId w:val="0"/>
        </w:numPr>
        <w:spacing w:line="0" w:lineRule="atLeast"/>
        <w:jc w:val="center"/>
        <w:rPr>
          <w:rFonts w:eastAsia="新細明體"/>
          <w:szCs w:val="24"/>
        </w:rPr>
      </w:pPr>
    </w:p>
    <w:p w14:paraId="34A7E7FA" w14:textId="77777777" w:rsidR="0007681B" w:rsidRPr="00B21CB0" w:rsidRDefault="0007681B" w:rsidP="00C314CF">
      <w:pPr>
        <w:pStyle w:val="reference"/>
        <w:numPr>
          <w:ilvl w:val="0"/>
          <w:numId w:val="0"/>
        </w:numPr>
        <w:spacing w:line="0" w:lineRule="atLeast"/>
        <w:jc w:val="center"/>
        <w:rPr>
          <w:rFonts w:eastAsia="新細明體"/>
          <w:szCs w:val="24"/>
        </w:rPr>
      </w:pPr>
    </w:p>
    <w:p w14:paraId="287B3B36" w14:textId="77777777" w:rsidR="0007681B" w:rsidRPr="00B21CB0" w:rsidRDefault="0007681B" w:rsidP="00C314CF">
      <w:pPr>
        <w:pStyle w:val="reference"/>
        <w:numPr>
          <w:ilvl w:val="0"/>
          <w:numId w:val="0"/>
        </w:numPr>
        <w:spacing w:line="0" w:lineRule="atLeast"/>
        <w:jc w:val="center"/>
        <w:rPr>
          <w:rFonts w:eastAsia="新細明體"/>
          <w:szCs w:val="24"/>
        </w:rPr>
      </w:pPr>
    </w:p>
    <w:p w14:paraId="1A9B54D8" w14:textId="77777777" w:rsidR="003445EA" w:rsidRPr="00B21CB0" w:rsidRDefault="003445EA" w:rsidP="00C314CF">
      <w:pPr>
        <w:pStyle w:val="reference"/>
        <w:numPr>
          <w:ilvl w:val="0"/>
          <w:numId w:val="0"/>
        </w:numPr>
        <w:spacing w:line="0" w:lineRule="atLeast"/>
        <w:jc w:val="center"/>
        <w:rPr>
          <w:rFonts w:eastAsia="新細明體"/>
          <w:szCs w:val="24"/>
        </w:rPr>
      </w:pPr>
    </w:p>
    <w:p w14:paraId="5412AE38" w14:textId="77777777" w:rsidR="003445EA" w:rsidRPr="00B21CB0" w:rsidRDefault="003445EA" w:rsidP="00C314CF">
      <w:pPr>
        <w:pStyle w:val="reference"/>
        <w:numPr>
          <w:ilvl w:val="0"/>
          <w:numId w:val="0"/>
        </w:numPr>
        <w:spacing w:line="0" w:lineRule="atLeast"/>
        <w:jc w:val="center"/>
        <w:rPr>
          <w:rFonts w:eastAsia="新細明體"/>
          <w:szCs w:val="24"/>
        </w:rPr>
      </w:pPr>
    </w:p>
    <w:p w14:paraId="6BB28CAF" w14:textId="77777777" w:rsidR="003445EA" w:rsidRPr="00B21CB0" w:rsidRDefault="003445EA" w:rsidP="00C314CF">
      <w:pPr>
        <w:pStyle w:val="reference"/>
        <w:numPr>
          <w:ilvl w:val="0"/>
          <w:numId w:val="0"/>
        </w:numPr>
        <w:spacing w:line="0" w:lineRule="atLeast"/>
        <w:jc w:val="center"/>
        <w:rPr>
          <w:rFonts w:eastAsia="新細明體"/>
          <w:szCs w:val="24"/>
        </w:rPr>
      </w:pPr>
    </w:p>
    <w:p w14:paraId="3BCBF675" w14:textId="77777777" w:rsidR="003445EA" w:rsidRPr="00B21CB0" w:rsidRDefault="003445EA" w:rsidP="00C314CF">
      <w:pPr>
        <w:pStyle w:val="reference"/>
        <w:numPr>
          <w:ilvl w:val="0"/>
          <w:numId w:val="0"/>
        </w:numPr>
        <w:spacing w:line="0" w:lineRule="atLeast"/>
        <w:jc w:val="center"/>
        <w:rPr>
          <w:rFonts w:eastAsia="新細明體"/>
          <w:szCs w:val="24"/>
        </w:rPr>
      </w:pPr>
    </w:p>
    <w:p w14:paraId="1ABABB1A" w14:textId="77777777" w:rsidR="00834995" w:rsidRPr="00B21CB0" w:rsidRDefault="001A7424" w:rsidP="00C314CF">
      <w:pPr>
        <w:pStyle w:val="reference"/>
        <w:numPr>
          <w:ilvl w:val="0"/>
          <w:numId w:val="0"/>
        </w:numPr>
        <w:spacing w:line="0" w:lineRule="atLeast"/>
        <w:jc w:val="center"/>
        <w:rPr>
          <w:rFonts w:eastAsia="新細明體"/>
          <w:szCs w:val="24"/>
        </w:rPr>
      </w:pPr>
      <w:r w:rsidRPr="00B21CB0">
        <w:rPr>
          <w:rFonts w:eastAsia="新細明體"/>
          <w:szCs w:val="24"/>
        </w:rPr>
        <w:t>圖</w:t>
      </w:r>
      <w:r w:rsidR="00AA0A78" w:rsidRPr="00B21CB0">
        <w:rPr>
          <w:rFonts w:eastAsia="新細明體"/>
          <w:szCs w:val="24"/>
        </w:rPr>
        <w:t>2</w:t>
      </w:r>
      <w:r w:rsidRPr="00B21CB0">
        <w:rPr>
          <w:rFonts w:eastAsia="新細明體"/>
          <w:szCs w:val="24"/>
        </w:rPr>
        <w:t>：華為全球市佔率</w:t>
      </w:r>
    </w:p>
    <w:p w14:paraId="08A88AB2" w14:textId="77777777" w:rsidR="00691FDA" w:rsidRPr="00B21CB0" w:rsidRDefault="001A7424" w:rsidP="00C314CF">
      <w:pPr>
        <w:pStyle w:val="Default"/>
        <w:spacing w:line="0" w:lineRule="atLeast"/>
        <w:jc w:val="center"/>
        <w:rPr>
          <w:rFonts w:ascii="Times New Roman" w:hAnsi="Times New Roman" w:cs="Times New Roman"/>
          <w:color w:val="auto"/>
        </w:rPr>
      </w:pPr>
      <w:r w:rsidRPr="00B21CB0">
        <w:rPr>
          <w:rFonts w:ascii="Times New Roman" w:hAnsi="Times New Roman" w:cs="Times New Roman"/>
          <w:color w:val="auto"/>
        </w:rPr>
        <w:t>資料來源：</w:t>
      </w:r>
      <w:r w:rsidRPr="00B21CB0">
        <w:rPr>
          <w:rFonts w:ascii="Times New Roman" w:hAnsi="Times New Roman" w:cs="Times New Roman"/>
          <w:color w:val="auto"/>
        </w:rPr>
        <w:t>(</w:t>
      </w:r>
      <w:r w:rsidRPr="00B21CB0">
        <w:rPr>
          <w:rFonts w:ascii="Times New Roman" w:hAnsi="Times New Roman" w:cs="Times New Roman"/>
          <w:bCs/>
          <w:color w:val="auto"/>
        </w:rPr>
        <w:t>華為</w:t>
      </w:r>
      <w:r w:rsidRPr="00B21CB0">
        <w:rPr>
          <w:rFonts w:ascii="Times New Roman" w:hAnsi="Times New Roman" w:cs="Times New Roman"/>
          <w:bCs/>
          <w:color w:val="auto"/>
        </w:rPr>
        <w:t>2017</w:t>
      </w:r>
      <w:r w:rsidRPr="00B21CB0">
        <w:rPr>
          <w:rFonts w:ascii="Times New Roman" w:hAnsi="Times New Roman" w:cs="Times New Roman"/>
          <w:bCs/>
          <w:color w:val="auto"/>
        </w:rPr>
        <w:t>年財報，</w:t>
      </w:r>
      <w:r w:rsidRPr="00B21CB0">
        <w:rPr>
          <w:rFonts w:ascii="Times New Roman" w:hAnsi="Times New Roman" w:cs="Times New Roman"/>
          <w:color w:val="auto"/>
        </w:rPr>
        <w:t>2019)</w:t>
      </w:r>
    </w:p>
    <w:p w14:paraId="44DD959F" w14:textId="77777777" w:rsidR="00834995" w:rsidRPr="00B21CB0" w:rsidRDefault="00834995" w:rsidP="00C314CF">
      <w:pPr>
        <w:pStyle w:val="Default"/>
        <w:spacing w:line="0" w:lineRule="atLeast"/>
        <w:jc w:val="center"/>
        <w:rPr>
          <w:rFonts w:ascii="Times New Roman" w:hAnsi="Times New Roman" w:cs="Times New Roman"/>
          <w:color w:val="auto"/>
        </w:rPr>
      </w:pPr>
    </w:p>
    <w:p w14:paraId="03C1CF21" w14:textId="77777777" w:rsidR="000D4695" w:rsidRPr="00B21CB0" w:rsidRDefault="001A7424" w:rsidP="00C314CF">
      <w:pPr>
        <w:spacing w:line="0" w:lineRule="atLeast"/>
        <w:rPr>
          <w:kern w:val="0"/>
          <w:szCs w:val="24"/>
        </w:rPr>
      </w:pPr>
      <w:r w:rsidRPr="00B21CB0">
        <w:rPr>
          <w:kern w:val="0"/>
          <w:szCs w:val="24"/>
        </w:rPr>
        <w:t xml:space="preserve"> </w:t>
      </w:r>
      <w:r w:rsidR="00691FDA" w:rsidRPr="00B21CB0">
        <w:rPr>
          <w:kern w:val="0"/>
          <w:szCs w:val="24"/>
        </w:rPr>
        <w:tab/>
      </w:r>
      <w:r w:rsidR="00D37682" w:rsidRPr="00B21CB0">
        <w:rPr>
          <w:kern w:val="0"/>
          <w:szCs w:val="24"/>
        </w:rPr>
        <w:t>華為事件已成</w:t>
      </w:r>
      <w:r w:rsidR="00691FDA" w:rsidRPr="00B21CB0">
        <w:rPr>
          <w:kern w:val="0"/>
          <w:szCs w:val="24"/>
        </w:rPr>
        <w:t>中、美間</w:t>
      </w:r>
      <w:r w:rsidR="00AD1F9E" w:rsidRPr="00B21CB0">
        <w:rPr>
          <w:kern w:val="0"/>
          <w:szCs w:val="24"/>
        </w:rPr>
        <w:t>之</w:t>
      </w:r>
      <w:r w:rsidR="00691FDA" w:rsidRPr="00B21CB0">
        <w:rPr>
          <w:kern w:val="0"/>
          <w:szCs w:val="24"/>
        </w:rPr>
        <w:t>政治與貿易大戰，我國</w:t>
      </w:r>
      <w:r w:rsidR="00AD1F9E" w:rsidRPr="00B21CB0">
        <w:rPr>
          <w:kern w:val="0"/>
          <w:szCs w:val="24"/>
        </w:rPr>
        <w:t>之</w:t>
      </w:r>
      <w:r w:rsidR="00691FDA" w:rsidRPr="00B21CB0">
        <w:rPr>
          <w:kern w:val="0"/>
          <w:szCs w:val="24"/>
        </w:rPr>
        <w:t>定位又該何去何從</w:t>
      </w:r>
      <w:r w:rsidR="00691FDA" w:rsidRPr="00B21CB0">
        <w:rPr>
          <w:kern w:val="0"/>
          <w:szCs w:val="24"/>
        </w:rPr>
        <w:t>?</w:t>
      </w:r>
      <w:r w:rsidR="00691FDA" w:rsidRPr="00B21CB0">
        <w:rPr>
          <w:kern w:val="0"/>
          <w:szCs w:val="24"/>
        </w:rPr>
        <w:t>如何在</w:t>
      </w:r>
      <w:r w:rsidR="006D30B1" w:rsidRPr="00B21CB0">
        <w:rPr>
          <w:kern w:val="0"/>
          <w:szCs w:val="24"/>
        </w:rPr>
        <w:t>國安、</w:t>
      </w:r>
      <w:r w:rsidR="00691FDA" w:rsidRPr="00B21CB0">
        <w:rPr>
          <w:kern w:val="0"/>
          <w:szCs w:val="24"/>
        </w:rPr>
        <w:t>資安與經濟</w:t>
      </w:r>
      <w:r w:rsidR="006D30B1" w:rsidRPr="00B21CB0">
        <w:rPr>
          <w:kern w:val="0"/>
          <w:szCs w:val="24"/>
        </w:rPr>
        <w:t>發展</w:t>
      </w:r>
      <w:r w:rsidR="00691FDA" w:rsidRPr="00B21CB0">
        <w:rPr>
          <w:kern w:val="0"/>
          <w:szCs w:val="24"/>
        </w:rPr>
        <w:t>間</w:t>
      </w:r>
      <w:r w:rsidR="006D30B1" w:rsidRPr="00B21CB0">
        <w:rPr>
          <w:kern w:val="0"/>
          <w:szCs w:val="24"/>
        </w:rPr>
        <w:t>，</w:t>
      </w:r>
      <w:r w:rsidR="00691FDA" w:rsidRPr="00B21CB0">
        <w:rPr>
          <w:kern w:val="0"/>
          <w:szCs w:val="24"/>
        </w:rPr>
        <w:t>取得一個平衡</w:t>
      </w:r>
      <w:r w:rsidR="00AD1F9E" w:rsidRPr="00B21CB0">
        <w:rPr>
          <w:kern w:val="0"/>
          <w:szCs w:val="24"/>
        </w:rPr>
        <w:t>之</w:t>
      </w:r>
      <w:r w:rsidR="00691FDA" w:rsidRPr="00B21CB0">
        <w:rPr>
          <w:kern w:val="0"/>
          <w:szCs w:val="24"/>
        </w:rPr>
        <w:t>位置，實屬我國政府應該仔細思考</w:t>
      </w:r>
      <w:r w:rsidR="00AD1F9E" w:rsidRPr="00B21CB0">
        <w:rPr>
          <w:kern w:val="0"/>
          <w:szCs w:val="24"/>
        </w:rPr>
        <w:t>之</w:t>
      </w:r>
      <w:r w:rsidR="00691FDA" w:rsidRPr="00B21CB0">
        <w:rPr>
          <w:kern w:val="0"/>
          <w:szCs w:val="24"/>
        </w:rPr>
        <w:t>一個議題。</w:t>
      </w:r>
      <w:r w:rsidR="00436824" w:rsidRPr="00B21CB0">
        <w:rPr>
          <w:kern w:val="0"/>
          <w:szCs w:val="24"/>
        </w:rPr>
        <w:t>本文建議，在不影響國安、資安之大前提之下，國安、資安與經濟發展三者平行發展為佳。</w:t>
      </w:r>
    </w:p>
    <w:p w14:paraId="3D33DAB6" w14:textId="77777777" w:rsidR="00092A8E" w:rsidRPr="00B21CB0" w:rsidRDefault="00092A8E" w:rsidP="00C314CF">
      <w:pPr>
        <w:spacing w:line="0" w:lineRule="atLeast"/>
        <w:rPr>
          <w:kern w:val="0"/>
          <w:szCs w:val="24"/>
        </w:rPr>
      </w:pPr>
    </w:p>
    <w:p w14:paraId="095A5B07" w14:textId="77777777" w:rsidR="00220FAE" w:rsidRPr="00B21CB0" w:rsidRDefault="00220FAE" w:rsidP="00C314CF">
      <w:pPr>
        <w:spacing w:line="0" w:lineRule="atLeast"/>
        <w:rPr>
          <w:szCs w:val="24"/>
        </w:rPr>
      </w:pPr>
      <w:r w:rsidRPr="00B21CB0">
        <w:rPr>
          <w:szCs w:val="24"/>
        </w:rPr>
        <w:t>5.4</w:t>
      </w:r>
      <w:r w:rsidR="008A4540" w:rsidRPr="00B21CB0">
        <w:rPr>
          <w:szCs w:val="24"/>
        </w:rPr>
        <w:t>落實資安宣導，宜強化政府與民間對於華為公司之資通產品所造成</w:t>
      </w:r>
      <w:r w:rsidRPr="00B21CB0">
        <w:rPr>
          <w:szCs w:val="24"/>
        </w:rPr>
        <w:t>國安危機之認知與共識</w:t>
      </w:r>
      <w:r w:rsidR="00050ED4">
        <w:rPr>
          <w:rFonts w:hint="eastAsia"/>
          <w:szCs w:val="24"/>
        </w:rPr>
        <w:t xml:space="preserve">  </w:t>
      </w:r>
    </w:p>
    <w:p w14:paraId="6A62C606" w14:textId="77777777" w:rsidR="00897A9F" w:rsidRPr="00B21CB0" w:rsidRDefault="00897A9F" w:rsidP="00C314CF">
      <w:pPr>
        <w:spacing w:line="0" w:lineRule="atLeast"/>
        <w:ind w:firstLine="480"/>
        <w:jc w:val="both"/>
        <w:rPr>
          <w:szCs w:val="24"/>
        </w:rPr>
      </w:pPr>
      <w:r w:rsidRPr="00B21CB0">
        <w:rPr>
          <w:szCs w:val="24"/>
        </w:rPr>
        <w:t>在打</w:t>
      </w:r>
      <w:r w:rsidR="00EE4603" w:rsidRPr="00B21CB0">
        <w:rPr>
          <w:szCs w:val="24"/>
        </w:rPr>
        <w:t>擊</w:t>
      </w:r>
      <w:r w:rsidRPr="00B21CB0">
        <w:rPr>
          <w:szCs w:val="24"/>
        </w:rPr>
        <w:t>網路犯罪</w:t>
      </w:r>
      <w:r w:rsidR="00AD1F9E" w:rsidRPr="00B21CB0">
        <w:rPr>
          <w:szCs w:val="24"/>
        </w:rPr>
        <w:t>之</w:t>
      </w:r>
      <w:r w:rsidR="00EE4603" w:rsidRPr="00B21CB0">
        <w:rPr>
          <w:szCs w:val="24"/>
        </w:rPr>
        <w:t>預防</w:t>
      </w:r>
      <w:r w:rsidRPr="00B21CB0">
        <w:rPr>
          <w:szCs w:val="24"/>
        </w:rPr>
        <w:t>上，</w:t>
      </w:r>
      <w:r w:rsidRPr="00B21CB0">
        <w:rPr>
          <w:szCs w:val="24"/>
        </w:rPr>
        <w:t>2002</w:t>
      </w:r>
      <w:r w:rsidRPr="00B21CB0">
        <w:rPr>
          <w:szCs w:val="24"/>
        </w:rPr>
        <w:t>年我國政府提出「電子簽章法」利用公鑰基礎建設（</w:t>
      </w:r>
      <w:r w:rsidRPr="00B21CB0">
        <w:rPr>
          <w:szCs w:val="24"/>
        </w:rPr>
        <w:t>Public Key Infrastructure, PKI</w:t>
      </w:r>
      <w:r w:rsidRPr="00B21CB0">
        <w:rPr>
          <w:szCs w:val="24"/>
        </w:rPr>
        <w:t>）建立民間企業與政府利用線上身份辨識系統及電子文件資訊分享促進政府效能。</w:t>
      </w:r>
      <w:r w:rsidRPr="00B21CB0">
        <w:rPr>
          <w:szCs w:val="24"/>
        </w:rPr>
        <w:t>2003</w:t>
      </w:r>
      <w:r w:rsidRPr="00B21CB0">
        <w:rPr>
          <w:szCs w:val="24"/>
        </w:rPr>
        <w:t>年制訂「國家機密保護法」落實國家公務機密</w:t>
      </w:r>
      <w:r w:rsidR="00AD1F9E" w:rsidRPr="00B21CB0">
        <w:rPr>
          <w:szCs w:val="24"/>
        </w:rPr>
        <w:t>之</w:t>
      </w:r>
      <w:r w:rsidRPr="00B21CB0">
        <w:rPr>
          <w:szCs w:val="24"/>
        </w:rPr>
        <w:t>保護及制訂</w:t>
      </w:r>
      <w:r w:rsidRPr="00B21CB0">
        <w:rPr>
          <w:szCs w:val="24"/>
        </w:rPr>
        <w:t>2005</w:t>
      </w:r>
      <w:r w:rsidRPr="00B21CB0">
        <w:rPr>
          <w:szCs w:val="24"/>
        </w:rPr>
        <w:t>年「政府資訊公開法」流通政府資訊及促進人民對公共事務</w:t>
      </w:r>
      <w:r w:rsidR="00AD1F9E" w:rsidRPr="00B21CB0">
        <w:rPr>
          <w:szCs w:val="24"/>
        </w:rPr>
        <w:t>之</w:t>
      </w:r>
      <w:r w:rsidRPr="00B21CB0">
        <w:rPr>
          <w:szCs w:val="24"/>
        </w:rPr>
        <w:t>瞭</w:t>
      </w:r>
      <w:r w:rsidR="00EE4603" w:rsidRPr="00B21CB0">
        <w:rPr>
          <w:szCs w:val="24"/>
        </w:rPr>
        <w:t>解</w:t>
      </w:r>
      <w:r w:rsidRPr="00B21CB0">
        <w:rPr>
          <w:szCs w:val="24"/>
        </w:rPr>
        <w:t>，</w:t>
      </w:r>
      <w:r w:rsidRPr="00B21CB0">
        <w:rPr>
          <w:szCs w:val="24"/>
        </w:rPr>
        <w:t>2009</w:t>
      </w:r>
      <w:r w:rsidRPr="00B21CB0">
        <w:rPr>
          <w:szCs w:val="24"/>
        </w:rPr>
        <w:t>年修訂「資通安</w:t>
      </w:r>
      <w:r w:rsidR="0074736E" w:rsidRPr="00B21CB0">
        <w:rPr>
          <w:szCs w:val="24"/>
        </w:rPr>
        <w:t>全規範整體發展藍圖」參照前全球先進國家資安發展經驗，並考量我國政</w:t>
      </w:r>
      <w:r w:rsidRPr="00B21CB0">
        <w:rPr>
          <w:szCs w:val="24"/>
        </w:rPr>
        <w:t>府機構現行法制與資訊環境特性建立資安國家標準與發展，而對於民眾個人隱私及資料</w:t>
      </w:r>
      <w:r w:rsidR="00AD1F9E" w:rsidRPr="00B21CB0">
        <w:rPr>
          <w:szCs w:val="24"/>
        </w:rPr>
        <w:t>之</w:t>
      </w:r>
      <w:r w:rsidRPr="00B21CB0">
        <w:rPr>
          <w:szCs w:val="24"/>
        </w:rPr>
        <w:t>防護上，法令則有「個人資料保護法」、「刑法」、「通訊保障及監察法」及「電信法」及</w:t>
      </w:r>
      <w:r w:rsidRPr="00B21CB0">
        <w:rPr>
          <w:szCs w:val="24"/>
        </w:rPr>
        <w:t>2018</w:t>
      </w:r>
      <w:r w:rsidRPr="00B21CB0">
        <w:rPr>
          <w:szCs w:val="24"/>
        </w:rPr>
        <w:t>年行政院提出</w:t>
      </w:r>
      <w:r w:rsidRPr="00B21CB0">
        <w:rPr>
          <w:szCs w:val="24"/>
        </w:rPr>
        <w:t>DiGi+</w:t>
      </w:r>
      <w:r w:rsidRPr="00B21CB0">
        <w:rPr>
          <w:szCs w:val="24"/>
        </w:rPr>
        <w:t>法案「數位國家．創新經濟發展方案」，</w:t>
      </w:r>
      <w:r w:rsidR="00870580" w:rsidRPr="00B21CB0">
        <w:rPr>
          <w:szCs w:val="24"/>
        </w:rPr>
        <w:t>這些</w:t>
      </w:r>
      <w:r w:rsidR="00AD1F9E" w:rsidRPr="00B21CB0">
        <w:rPr>
          <w:szCs w:val="24"/>
        </w:rPr>
        <w:t>均</w:t>
      </w:r>
      <w:r w:rsidR="00870580" w:rsidRPr="00B21CB0">
        <w:rPr>
          <w:szCs w:val="24"/>
        </w:rPr>
        <w:t>是我國政府目前與地方政府</w:t>
      </w:r>
      <w:r w:rsidRPr="00B21CB0">
        <w:rPr>
          <w:szCs w:val="24"/>
        </w:rPr>
        <w:t>所進行</w:t>
      </w:r>
      <w:r w:rsidR="00AD1F9E" w:rsidRPr="00B21CB0">
        <w:rPr>
          <w:szCs w:val="24"/>
        </w:rPr>
        <w:t>之</w:t>
      </w:r>
      <w:r w:rsidRPr="00B21CB0">
        <w:rPr>
          <w:szCs w:val="24"/>
        </w:rPr>
        <w:t>資安政策與防護（李如霞，</w:t>
      </w:r>
      <w:r w:rsidRPr="00B21CB0">
        <w:rPr>
          <w:szCs w:val="24"/>
        </w:rPr>
        <w:t>2019</w:t>
      </w:r>
      <w:r w:rsidRPr="00B21CB0">
        <w:rPr>
          <w:szCs w:val="24"/>
        </w:rPr>
        <w:t>）。</w:t>
      </w:r>
    </w:p>
    <w:p w14:paraId="6A53D401" w14:textId="77777777" w:rsidR="00092A8E" w:rsidRPr="00B21CB0" w:rsidRDefault="000D4695" w:rsidP="00C314CF">
      <w:pPr>
        <w:spacing w:line="0" w:lineRule="atLeast"/>
        <w:jc w:val="both"/>
        <w:rPr>
          <w:kern w:val="0"/>
          <w:szCs w:val="24"/>
        </w:rPr>
      </w:pPr>
      <w:r w:rsidRPr="00B21CB0">
        <w:rPr>
          <w:szCs w:val="24"/>
        </w:rPr>
        <w:tab/>
      </w:r>
      <w:r w:rsidR="00897A9F" w:rsidRPr="00B21CB0">
        <w:rPr>
          <w:szCs w:val="24"/>
        </w:rPr>
        <w:t>而</w:t>
      </w:r>
      <w:r w:rsidR="00092A8E" w:rsidRPr="00B21CB0">
        <w:rPr>
          <w:kern w:val="0"/>
          <w:szCs w:val="24"/>
        </w:rPr>
        <w:t>對於華為事件對我國帶來</w:t>
      </w:r>
      <w:r w:rsidR="00AD1F9E" w:rsidRPr="00B21CB0">
        <w:rPr>
          <w:kern w:val="0"/>
          <w:szCs w:val="24"/>
        </w:rPr>
        <w:t>之</w:t>
      </w:r>
      <w:r w:rsidR="00092A8E" w:rsidRPr="00B21CB0">
        <w:rPr>
          <w:kern w:val="0"/>
          <w:szCs w:val="24"/>
        </w:rPr>
        <w:t>資安風險，中央與地方政府、國營企業及</w:t>
      </w:r>
      <w:r w:rsidR="00092A8E" w:rsidRPr="00B21CB0">
        <w:rPr>
          <w:kern w:val="0"/>
          <w:szCs w:val="24"/>
        </w:rPr>
        <w:t>8</w:t>
      </w:r>
      <w:r w:rsidR="00092A8E" w:rsidRPr="00B21CB0">
        <w:rPr>
          <w:kern w:val="0"/>
          <w:szCs w:val="24"/>
        </w:rPr>
        <w:t>大關鍵基礎建設</w:t>
      </w:r>
      <w:r w:rsidR="00693998" w:rsidRPr="00B21CB0">
        <w:rPr>
          <w:kern w:val="0"/>
          <w:szCs w:val="24"/>
        </w:rPr>
        <w:t>之</w:t>
      </w:r>
      <w:r w:rsidR="00092A8E" w:rsidRPr="00B21CB0">
        <w:rPr>
          <w:kern w:val="0"/>
          <w:szCs w:val="24"/>
        </w:rPr>
        <w:t>民間企業</w:t>
      </w:r>
      <w:r w:rsidR="00693998" w:rsidRPr="00B21CB0">
        <w:rPr>
          <w:kern w:val="0"/>
          <w:szCs w:val="24"/>
        </w:rPr>
        <w:t>或可</w:t>
      </w:r>
      <w:r w:rsidR="00092A8E" w:rsidRPr="00B21CB0">
        <w:rPr>
          <w:kern w:val="0"/>
          <w:szCs w:val="24"/>
        </w:rPr>
        <w:t>依照國家安全</w:t>
      </w:r>
      <w:r w:rsidR="00693998" w:rsidRPr="00B21CB0">
        <w:rPr>
          <w:kern w:val="0"/>
          <w:szCs w:val="24"/>
        </w:rPr>
        <w:t>、國土安全</w:t>
      </w:r>
      <w:r w:rsidR="00AD1F9E" w:rsidRPr="00B21CB0">
        <w:rPr>
          <w:kern w:val="0"/>
          <w:szCs w:val="24"/>
        </w:rPr>
        <w:t>之</w:t>
      </w:r>
      <w:r w:rsidR="00092A8E" w:rsidRPr="00B21CB0">
        <w:rPr>
          <w:kern w:val="0"/>
          <w:szCs w:val="24"/>
        </w:rPr>
        <w:t>相關規定</w:t>
      </w:r>
      <w:r w:rsidR="00693998" w:rsidRPr="00B21CB0">
        <w:rPr>
          <w:kern w:val="0"/>
          <w:szCs w:val="24"/>
        </w:rPr>
        <w:t>，禁止使用與採購陸製資安設備；相對而言，另</w:t>
      </w:r>
      <w:r w:rsidR="00092A8E" w:rsidRPr="00B21CB0">
        <w:rPr>
          <w:kern w:val="0"/>
          <w:szCs w:val="24"/>
        </w:rPr>
        <w:t>對於民團體及個人則以柔性宣導或是教育</w:t>
      </w:r>
      <w:r w:rsidR="00AD1F9E" w:rsidRPr="00B21CB0">
        <w:rPr>
          <w:kern w:val="0"/>
          <w:szCs w:val="24"/>
        </w:rPr>
        <w:t>之</w:t>
      </w:r>
      <w:r w:rsidR="00092A8E" w:rsidRPr="00B21CB0">
        <w:rPr>
          <w:kern w:val="0"/>
          <w:szCs w:val="24"/>
        </w:rPr>
        <w:t>方式避免民眾購買陸製手機，避免資安外洩</w:t>
      </w:r>
      <w:r w:rsidR="00AD1F9E" w:rsidRPr="00B21CB0">
        <w:rPr>
          <w:kern w:val="0"/>
          <w:szCs w:val="24"/>
        </w:rPr>
        <w:t>之</w:t>
      </w:r>
      <w:r w:rsidR="00092A8E" w:rsidRPr="00B21CB0">
        <w:rPr>
          <w:kern w:val="0"/>
          <w:szCs w:val="24"/>
        </w:rPr>
        <w:t>疑慮。</w:t>
      </w:r>
    </w:p>
    <w:p w14:paraId="2CF925EC" w14:textId="77777777" w:rsidR="00A62C13" w:rsidRPr="00B21CB0" w:rsidRDefault="00092A8E" w:rsidP="00C314CF">
      <w:pPr>
        <w:spacing w:line="0" w:lineRule="atLeast"/>
        <w:rPr>
          <w:kern w:val="0"/>
          <w:szCs w:val="24"/>
        </w:rPr>
      </w:pPr>
      <w:r w:rsidRPr="00B21CB0">
        <w:rPr>
          <w:szCs w:val="24"/>
        </w:rPr>
        <w:tab/>
      </w:r>
      <w:r w:rsidR="00833AFB" w:rsidRPr="00B21CB0">
        <w:rPr>
          <w:kern w:val="0"/>
          <w:szCs w:val="24"/>
        </w:rPr>
        <w:t>於</w:t>
      </w:r>
      <w:r w:rsidR="00833AFB" w:rsidRPr="00B21CB0">
        <w:rPr>
          <w:kern w:val="0"/>
          <w:szCs w:val="24"/>
        </w:rPr>
        <w:t>2019</w:t>
      </w:r>
      <w:r w:rsidR="00833AFB" w:rsidRPr="00B21CB0">
        <w:rPr>
          <w:kern w:val="0"/>
          <w:szCs w:val="24"/>
        </w:rPr>
        <w:t>年</w:t>
      </w:r>
      <w:r w:rsidR="00833AFB" w:rsidRPr="00B21CB0">
        <w:rPr>
          <w:kern w:val="0"/>
          <w:szCs w:val="24"/>
        </w:rPr>
        <w:t>1</w:t>
      </w:r>
      <w:r w:rsidR="00833AFB" w:rsidRPr="00B21CB0">
        <w:rPr>
          <w:kern w:val="0"/>
          <w:szCs w:val="24"/>
        </w:rPr>
        <w:t>月，</w:t>
      </w:r>
      <w:r w:rsidR="00AD32EB" w:rsidRPr="00B21CB0">
        <w:rPr>
          <w:kern w:val="0"/>
          <w:szCs w:val="24"/>
        </w:rPr>
        <w:t>我國工研院公告下令禁止使用華為手機</w:t>
      </w:r>
      <w:r w:rsidR="00833AFB" w:rsidRPr="00B21CB0">
        <w:rPr>
          <w:kern w:val="0"/>
          <w:szCs w:val="24"/>
        </w:rPr>
        <w:t>，</w:t>
      </w:r>
      <w:r w:rsidR="00AD32EB" w:rsidRPr="00B21CB0">
        <w:rPr>
          <w:kern w:val="0"/>
          <w:szCs w:val="24"/>
        </w:rPr>
        <w:t>成為公務機關</w:t>
      </w:r>
      <w:r w:rsidR="00381421" w:rsidRPr="00B21CB0">
        <w:rPr>
          <w:kern w:val="0"/>
          <w:szCs w:val="24"/>
        </w:rPr>
        <w:t>禁止使用華為手機、資通設備</w:t>
      </w:r>
      <w:r w:rsidR="00AD1F9E" w:rsidRPr="00B21CB0">
        <w:rPr>
          <w:kern w:val="0"/>
          <w:szCs w:val="24"/>
        </w:rPr>
        <w:t>之</w:t>
      </w:r>
      <w:r w:rsidR="00AD32EB" w:rsidRPr="00B21CB0">
        <w:rPr>
          <w:kern w:val="0"/>
          <w:szCs w:val="24"/>
        </w:rPr>
        <w:t>首位發聲者，</w:t>
      </w:r>
      <w:r w:rsidR="00797922" w:rsidRPr="00B21CB0">
        <w:rPr>
          <w:kern w:val="0"/>
          <w:szCs w:val="24"/>
        </w:rPr>
        <w:t>之後，</w:t>
      </w:r>
      <w:r w:rsidR="00797922" w:rsidRPr="00B21CB0">
        <w:rPr>
          <w:szCs w:val="24"/>
        </w:rPr>
        <w:t>國研院與資策會陸續跟進，相繼宣布禁止華為設備連上國研院與資策會之內網。</w:t>
      </w:r>
      <w:r w:rsidR="00AD32EB" w:rsidRPr="00B21CB0">
        <w:rPr>
          <w:kern w:val="0"/>
          <w:szCs w:val="24"/>
        </w:rPr>
        <w:t>而至於華為手機是否真正有資安</w:t>
      </w:r>
      <w:r w:rsidR="00AD1F9E" w:rsidRPr="00B21CB0">
        <w:rPr>
          <w:kern w:val="0"/>
          <w:szCs w:val="24"/>
        </w:rPr>
        <w:t>之</w:t>
      </w:r>
      <w:r w:rsidR="00AD32EB" w:rsidRPr="00B21CB0">
        <w:rPr>
          <w:kern w:val="0"/>
          <w:szCs w:val="24"/>
        </w:rPr>
        <w:t>疑慮，有傳輸</w:t>
      </w:r>
      <w:r w:rsidR="00AD1F9E" w:rsidRPr="00B21CB0">
        <w:rPr>
          <w:kern w:val="0"/>
          <w:szCs w:val="24"/>
        </w:rPr>
        <w:t>之</w:t>
      </w:r>
      <w:r w:rsidR="00AD32EB" w:rsidRPr="00B21CB0">
        <w:rPr>
          <w:kern w:val="0"/>
          <w:szCs w:val="24"/>
        </w:rPr>
        <w:t>後門系統</w:t>
      </w:r>
      <w:r w:rsidR="00381421" w:rsidRPr="00B21CB0">
        <w:rPr>
          <w:kern w:val="0"/>
          <w:szCs w:val="24"/>
        </w:rPr>
        <w:t>？</w:t>
      </w:r>
      <w:r w:rsidR="00AD32EB" w:rsidRPr="00B21CB0">
        <w:rPr>
          <w:kern w:val="0"/>
          <w:szCs w:val="24"/>
        </w:rPr>
        <w:t>目前仍無相關</w:t>
      </w:r>
      <w:r w:rsidR="00AD1F9E" w:rsidRPr="00B21CB0">
        <w:rPr>
          <w:kern w:val="0"/>
          <w:szCs w:val="24"/>
        </w:rPr>
        <w:t>之</w:t>
      </w:r>
      <w:r w:rsidR="00AD32EB" w:rsidRPr="00B21CB0">
        <w:rPr>
          <w:kern w:val="0"/>
          <w:szCs w:val="24"/>
        </w:rPr>
        <w:t>明確性證據，但有許多</w:t>
      </w:r>
      <w:r w:rsidR="00AD1F9E" w:rsidRPr="00B21CB0">
        <w:rPr>
          <w:kern w:val="0"/>
          <w:szCs w:val="24"/>
        </w:rPr>
        <w:t>之</w:t>
      </w:r>
      <w:r w:rsidR="00AD32EB" w:rsidRPr="00B21CB0">
        <w:rPr>
          <w:kern w:val="0"/>
          <w:szCs w:val="24"/>
        </w:rPr>
        <w:t>資安專家表示</w:t>
      </w:r>
      <w:r w:rsidR="00797922" w:rsidRPr="00B21CB0">
        <w:rPr>
          <w:kern w:val="0"/>
          <w:szCs w:val="24"/>
        </w:rPr>
        <w:t>，</w:t>
      </w:r>
      <w:r w:rsidR="00AD32EB" w:rsidRPr="00B21CB0">
        <w:rPr>
          <w:kern w:val="0"/>
          <w:szCs w:val="24"/>
        </w:rPr>
        <w:t>華為的確有其資安風險，因為它的商業模式與其他的智慧型品牌不同，有可能會被使用於政治性用途，我們目前尚未能驗證其安全性，為了國家安全起見，台灣</w:t>
      </w:r>
      <w:r w:rsidR="00AD1F9E" w:rsidRPr="00B21CB0">
        <w:rPr>
          <w:kern w:val="0"/>
          <w:szCs w:val="24"/>
        </w:rPr>
        <w:t>之</w:t>
      </w:r>
      <w:r w:rsidR="00AD32EB" w:rsidRPr="00B21CB0">
        <w:rPr>
          <w:kern w:val="0"/>
          <w:szCs w:val="24"/>
        </w:rPr>
        <w:t>中央與地方機關應該要禁用華為設備與手機</w:t>
      </w:r>
      <w:r w:rsidR="00AD32EB" w:rsidRPr="00B21CB0">
        <w:rPr>
          <w:kern w:val="0"/>
          <w:szCs w:val="24"/>
        </w:rPr>
        <w:t>(Lynn</w:t>
      </w:r>
      <w:r w:rsidR="00AD32EB" w:rsidRPr="00B21CB0">
        <w:rPr>
          <w:kern w:val="0"/>
          <w:szCs w:val="24"/>
        </w:rPr>
        <w:t>，</w:t>
      </w:r>
      <w:r w:rsidR="00AD32EB" w:rsidRPr="00B21CB0">
        <w:rPr>
          <w:kern w:val="0"/>
          <w:szCs w:val="24"/>
        </w:rPr>
        <w:t>2019)</w:t>
      </w:r>
      <w:r w:rsidR="00AD32EB" w:rsidRPr="00B21CB0">
        <w:rPr>
          <w:kern w:val="0"/>
          <w:szCs w:val="24"/>
        </w:rPr>
        <w:t>。</w:t>
      </w:r>
    </w:p>
    <w:p w14:paraId="6D30965D" w14:textId="77777777" w:rsidR="002131C7" w:rsidRPr="00B21CB0" w:rsidRDefault="002131C7" w:rsidP="00C314CF">
      <w:pPr>
        <w:spacing w:line="0" w:lineRule="atLeast"/>
        <w:jc w:val="both"/>
        <w:rPr>
          <w:kern w:val="0"/>
          <w:szCs w:val="24"/>
        </w:rPr>
      </w:pPr>
      <w:r w:rsidRPr="00B21CB0">
        <w:rPr>
          <w:kern w:val="0"/>
          <w:szCs w:val="24"/>
        </w:rPr>
        <w:tab/>
      </w:r>
      <w:r w:rsidRPr="00B21CB0">
        <w:rPr>
          <w:kern w:val="0"/>
          <w:szCs w:val="24"/>
        </w:rPr>
        <w:t>除了鼓勵與宣導在尚未證實華為手機通過資安</w:t>
      </w:r>
      <w:r w:rsidR="00AD1F9E" w:rsidRPr="00B21CB0">
        <w:rPr>
          <w:kern w:val="0"/>
          <w:szCs w:val="24"/>
        </w:rPr>
        <w:t>之</w:t>
      </w:r>
      <w:r w:rsidRPr="00B21CB0">
        <w:rPr>
          <w:kern w:val="0"/>
          <w:szCs w:val="24"/>
        </w:rPr>
        <w:t>安全檢測前，民眾及企業盡量減少購買或是使用華為等相關設備，除了硬體</w:t>
      </w:r>
      <w:r w:rsidR="00AD1F9E" w:rsidRPr="00B21CB0">
        <w:rPr>
          <w:kern w:val="0"/>
          <w:szCs w:val="24"/>
        </w:rPr>
        <w:t>之</w:t>
      </w:r>
      <w:r w:rsidRPr="00B21CB0">
        <w:rPr>
          <w:kern w:val="0"/>
          <w:szCs w:val="24"/>
        </w:rPr>
        <w:t>使用外，對於大陸開發</w:t>
      </w:r>
      <w:r w:rsidR="00AD1F9E" w:rsidRPr="00B21CB0">
        <w:rPr>
          <w:kern w:val="0"/>
          <w:szCs w:val="24"/>
        </w:rPr>
        <w:t>之</w:t>
      </w:r>
      <w:r w:rsidRPr="00B21CB0">
        <w:rPr>
          <w:kern w:val="0"/>
          <w:szCs w:val="24"/>
        </w:rPr>
        <w:t>軟體</w:t>
      </w:r>
      <w:r w:rsidRPr="00B21CB0">
        <w:rPr>
          <w:kern w:val="0"/>
          <w:szCs w:val="24"/>
        </w:rPr>
        <w:t>APP</w:t>
      </w:r>
      <w:r w:rsidRPr="00B21CB0">
        <w:rPr>
          <w:kern w:val="0"/>
          <w:szCs w:val="24"/>
        </w:rPr>
        <w:t>微信等</w:t>
      </w:r>
      <w:r w:rsidR="00AD1F9E" w:rsidRPr="00B21CB0">
        <w:rPr>
          <w:kern w:val="0"/>
          <w:szCs w:val="24"/>
        </w:rPr>
        <w:t>亦</w:t>
      </w:r>
      <w:r w:rsidRPr="00B21CB0">
        <w:rPr>
          <w:kern w:val="0"/>
          <w:szCs w:val="24"/>
        </w:rPr>
        <w:t>盡量減少下載使用</w:t>
      </w:r>
      <w:r w:rsidR="00AD651A" w:rsidRPr="00B21CB0">
        <w:rPr>
          <w:kern w:val="0"/>
          <w:szCs w:val="24"/>
        </w:rPr>
        <w:t>及連結到大陸網站</w:t>
      </w:r>
      <w:r w:rsidRPr="00B21CB0">
        <w:rPr>
          <w:kern w:val="0"/>
          <w:szCs w:val="24"/>
        </w:rPr>
        <w:t>，避免個資遭到連結傳輸與</w:t>
      </w:r>
      <w:r w:rsidR="00AD651A" w:rsidRPr="00B21CB0">
        <w:rPr>
          <w:kern w:val="0"/>
          <w:szCs w:val="24"/>
        </w:rPr>
        <w:t>散布</w:t>
      </w:r>
      <w:r w:rsidRPr="00B21CB0">
        <w:rPr>
          <w:kern w:val="0"/>
          <w:szCs w:val="24"/>
        </w:rPr>
        <w:t>。</w:t>
      </w:r>
    </w:p>
    <w:p w14:paraId="7C05607F" w14:textId="77777777" w:rsidR="00690151" w:rsidRPr="00B21CB0" w:rsidRDefault="00690151" w:rsidP="00C314CF">
      <w:pPr>
        <w:spacing w:line="0" w:lineRule="atLeast"/>
        <w:rPr>
          <w:kern w:val="0"/>
          <w:szCs w:val="24"/>
        </w:rPr>
      </w:pPr>
    </w:p>
    <w:p w14:paraId="7553EBEF" w14:textId="77777777" w:rsidR="005C475D" w:rsidRPr="00B21CB0" w:rsidRDefault="00220FAE" w:rsidP="00C314CF">
      <w:pPr>
        <w:spacing w:line="0" w:lineRule="atLeast"/>
        <w:rPr>
          <w:szCs w:val="24"/>
        </w:rPr>
      </w:pPr>
      <w:r w:rsidRPr="00B21CB0">
        <w:rPr>
          <w:szCs w:val="24"/>
        </w:rPr>
        <w:t>5.5</w:t>
      </w:r>
      <w:r w:rsidR="005F1877" w:rsidRPr="00B21CB0">
        <w:rPr>
          <w:szCs w:val="24"/>
        </w:rPr>
        <w:t>政府與民間宜</w:t>
      </w:r>
      <w:r w:rsidR="00CF1D5E" w:rsidRPr="00B21CB0">
        <w:rPr>
          <w:szCs w:val="24"/>
        </w:rPr>
        <w:t>儘速完善其內部之資安規範</w:t>
      </w:r>
      <w:r w:rsidR="00050ED4">
        <w:rPr>
          <w:rFonts w:hint="eastAsia"/>
          <w:szCs w:val="24"/>
        </w:rPr>
        <w:t xml:space="preserve">  </w:t>
      </w:r>
    </w:p>
    <w:p w14:paraId="2F8F1D25" w14:textId="77777777" w:rsidR="00426E1C" w:rsidRPr="00B21CB0" w:rsidRDefault="00426E1C" w:rsidP="00C314CF">
      <w:pPr>
        <w:spacing w:line="0" w:lineRule="atLeast"/>
        <w:ind w:firstLineChars="200" w:firstLine="480"/>
        <w:jc w:val="both"/>
        <w:rPr>
          <w:szCs w:val="24"/>
        </w:rPr>
      </w:pPr>
      <w:r w:rsidRPr="00B21CB0">
        <w:rPr>
          <w:szCs w:val="24"/>
        </w:rPr>
        <w:t>根據</w:t>
      </w:r>
      <w:r w:rsidR="00BA3C05" w:rsidRPr="00B21CB0">
        <w:rPr>
          <w:szCs w:val="24"/>
        </w:rPr>
        <w:t>國會立委最新</w:t>
      </w:r>
      <w:r w:rsidR="00AD1F9E" w:rsidRPr="00B21CB0">
        <w:rPr>
          <w:szCs w:val="24"/>
        </w:rPr>
        <w:t>之</w:t>
      </w:r>
      <w:r w:rsidR="00BA3C05" w:rsidRPr="00B21CB0">
        <w:rPr>
          <w:szCs w:val="24"/>
        </w:rPr>
        <w:t>調查顯示，我國有</w:t>
      </w:r>
      <w:r w:rsidRPr="00B21CB0">
        <w:rPr>
          <w:szCs w:val="24"/>
        </w:rPr>
        <w:t>近</w:t>
      </w:r>
      <w:r w:rsidRPr="00B21CB0">
        <w:rPr>
          <w:szCs w:val="24"/>
        </w:rPr>
        <w:t>8</w:t>
      </w:r>
      <w:r w:rsidRPr="00B21CB0">
        <w:rPr>
          <w:szCs w:val="24"/>
        </w:rPr>
        <w:t>成</w:t>
      </w:r>
      <w:r w:rsidR="00AD1F9E" w:rsidRPr="00B21CB0">
        <w:rPr>
          <w:szCs w:val="24"/>
        </w:rPr>
        <w:t>之</w:t>
      </w:r>
      <w:r w:rsidRPr="00B21CB0">
        <w:rPr>
          <w:szCs w:val="24"/>
        </w:rPr>
        <w:t>中央政府機關，</w:t>
      </w:r>
      <w:r w:rsidR="00BA3C05" w:rsidRPr="00B21CB0">
        <w:rPr>
          <w:szCs w:val="24"/>
        </w:rPr>
        <w:t>尚未仔細、詳盡</w:t>
      </w:r>
      <w:r w:rsidR="00AD1F9E" w:rsidRPr="00B21CB0">
        <w:rPr>
          <w:szCs w:val="24"/>
        </w:rPr>
        <w:t>之</w:t>
      </w:r>
      <w:r w:rsidR="00BA3C05" w:rsidRPr="00B21CB0">
        <w:rPr>
          <w:szCs w:val="24"/>
        </w:rPr>
        <w:t>評估</w:t>
      </w:r>
      <w:r w:rsidRPr="00B21CB0">
        <w:rPr>
          <w:szCs w:val="24"/>
        </w:rPr>
        <w:t>國外</w:t>
      </w:r>
      <w:r w:rsidR="00BA3C05" w:rsidRPr="00B21CB0">
        <w:rPr>
          <w:szCs w:val="24"/>
        </w:rPr>
        <w:t>公務或國外民間機構，其</w:t>
      </w:r>
      <w:r w:rsidRPr="00B21CB0">
        <w:rPr>
          <w:szCs w:val="24"/>
        </w:rPr>
        <w:t>對於個資保護</w:t>
      </w:r>
      <w:r w:rsidR="00AD1F9E" w:rsidRPr="00B21CB0">
        <w:rPr>
          <w:szCs w:val="24"/>
        </w:rPr>
        <w:t>之</w:t>
      </w:r>
      <w:r w:rsidRPr="00B21CB0">
        <w:rPr>
          <w:szCs w:val="24"/>
        </w:rPr>
        <w:t>程度</w:t>
      </w:r>
      <w:r w:rsidR="00BA3C05" w:rsidRPr="00B21CB0">
        <w:rPr>
          <w:szCs w:val="24"/>
        </w:rPr>
        <w:t>與機制，以致於我國公、私部門傳送到國外公務或國外民間機構之資訊，存有非常大之資通安全漏洞，令</w:t>
      </w:r>
      <w:r w:rsidRPr="00B21CB0">
        <w:rPr>
          <w:szCs w:val="24"/>
        </w:rPr>
        <w:t>個資保護</w:t>
      </w:r>
      <w:r w:rsidR="00BA3C05" w:rsidRPr="00B21CB0">
        <w:rPr>
          <w:szCs w:val="24"/>
        </w:rPr>
        <w:t>之相關</w:t>
      </w:r>
      <w:r w:rsidRPr="00B21CB0">
        <w:rPr>
          <w:szCs w:val="24"/>
        </w:rPr>
        <w:t>法令</w:t>
      </w:r>
      <w:r w:rsidR="00BA3C05" w:rsidRPr="00B21CB0">
        <w:rPr>
          <w:szCs w:val="24"/>
        </w:rPr>
        <w:t>，已形同具文。再者，</w:t>
      </w:r>
      <w:r w:rsidR="00F87760" w:rsidRPr="00B21CB0">
        <w:rPr>
          <w:szCs w:val="24"/>
        </w:rPr>
        <w:t>政府部門</w:t>
      </w:r>
      <w:r w:rsidR="00BA3C05" w:rsidRPr="00B21CB0">
        <w:rPr>
          <w:szCs w:val="24"/>
        </w:rPr>
        <w:t>亦無法了解我國私部門、</w:t>
      </w:r>
      <w:r w:rsidRPr="00B21CB0">
        <w:rPr>
          <w:szCs w:val="24"/>
        </w:rPr>
        <w:t>業者</w:t>
      </w:r>
      <w:r w:rsidR="00AD1F9E" w:rsidRPr="00B21CB0">
        <w:rPr>
          <w:szCs w:val="24"/>
        </w:rPr>
        <w:t>之</w:t>
      </w:r>
      <w:r w:rsidRPr="00B21CB0">
        <w:rPr>
          <w:szCs w:val="24"/>
        </w:rPr>
        <w:t>雲端資料庫</w:t>
      </w:r>
      <w:r w:rsidR="00BA3C05" w:rsidRPr="00B21CB0">
        <w:rPr>
          <w:szCs w:val="24"/>
        </w:rPr>
        <w:t>，</w:t>
      </w:r>
      <w:r w:rsidRPr="00B21CB0">
        <w:rPr>
          <w:szCs w:val="24"/>
        </w:rPr>
        <w:t>是否設置在中國</w:t>
      </w:r>
      <w:r w:rsidR="00BA3C05" w:rsidRPr="00B21CB0">
        <w:rPr>
          <w:szCs w:val="24"/>
        </w:rPr>
        <w:t>或外國何處</w:t>
      </w:r>
      <w:r w:rsidR="007C0EB9" w:rsidRPr="00B21CB0">
        <w:rPr>
          <w:szCs w:val="24"/>
        </w:rPr>
        <w:t>(</w:t>
      </w:r>
      <w:r w:rsidR="007C0EB9" w:rsidRPr="00B21CB0">
        <w:rPr>
          <w:szCs w:val="24"/>
        </w:rPr>
        <w:t>蘇芳禾，</w:t>
      </w:r>
      <w:r w:rsidR="007C0EB9" w:rsidRPr="00B21CB0">
        <w:rPr>
          <w:szCs w:val="24"/>
        </w:rPr>
        <w:t>2019)</w:t>
      </w:r>
      <w:r w:rsidR="00BA3C05" w:rsidRPr="00B21CB0">
        <w:rPr>
          <w:szCs w:val="24"/>
        </w:rPr>
        <w:t>？</w:t>
      </w:r>
      <w:r w:rsidR="00CC16AD" w:rsidRPr="00B21CB0">
        <w:rPr>
          <w:szCs w:val="24"/>
        </w:rPr>
        <w:t>雲端資料庫可儲存大量之資料與情資，而我國私部門、業者之雲端資料庫究竟設置何處？</w:t>
      </w:r>
      <w:r w:rsidR="00EC549C" w:rsidRPr="00B21CB0">
        <w:rPr>
          <w:szCs w:val="24"/>
        </w:rPr>
        <w:t>我國</w:t>
      </w:r>
      <w:r w:rsidR="00F87760" w:rsidRPr="00B21CB0">
        <w:rPr>
          <w:szCs w:val="24"/>
        </w:rPr>
        <w:t>政府部門、民間機構均</w:t>
      </w:r>
      <w:r w:rsidR="00EC549C" w:rsidRPr="00B21CB0">
        <w:rPr>
          <w:szCs w:val="24"/>
        </w:rPr>
        <w:t>無法清楚知曉之。</w:t>
      </w:r>
    </w:p>
    <w:p w14:paraId="205DEEE2" w14:textId="77777777" w:rsidR="00EC549C" w:rsidRPr="00B21CB0" w:rsidRDefault="00EC549C" w:rsidP="00C314CF">
      <w:pPr>
        <w:spacing w:line="0" w:lineRule="atLeast"/>
        <w:ind w:firstLineChars="100" w:firstLine="240"/>
        <w:jc w:val="both"/>
        <w:rPr>
          <w:szCs w:val="24"/>
        </w:rPr>
      </w:pPr>
      <w:r w:rsidRPr="00B21CB0">
        <w:rPr>
          <w:szCs w:val="24"/>
        </w:rPr>
        <w:t>國家通訊傳播委員會曾在</w:t>
      </w:r>
      <w:r w:rsidRPr="00B21CB0">
        <w:rPr>
          <w:szCs w:val="24"/>
        </w:rPr>
        <w:t>2012</w:t>
      </w:r>
      <w:r w:rsidRPr="00B21CB0">
        <w:rPr>
          <w:szCs w:val="24"/>
        </w:rPr>
        <w:t>年公告「限制通訊傳播事業經營者將所屬用戶之個人資料傳遞至大陸地區」，但，其他之</w:t>
      </w:r>
      <w:r w:rsidR="00403046" w:rsidRPr="00B21CB0">
        <w:rPr>
          <w:szCs w:val="24"/>
        </w:rPr>
        <w:t>中央目的事業主管機關</w:t>
      </w:r>
      <w:r w:rsidRPr="00B21CB0">
        <w:rPr>
          <w:szCs w:val="24"/>
        </w:rPr>
        <w:t>，則未頒布類似之法令。究竟我國之私部門、業者之雲端資料庫</w:t>
      </w:r>
      <w:r w:rsidR="00495A5D" w:rsidRPr="00B21CB0">
        <w:rPr>
          <w:szCs w:val="24"/>
        </w:rPr>
        <w:t>，</w:t>
      </w:r>
      <w:r w:rsidRPr="00B21CB0">
        <w:rPr>
          <w:szCs w:val="24"/>
        </w:rPr>
        <w:t>可否設置在中國大陸</w:t>
      </w:r>
      <w:r w:rsidR="00495A5D" w:rsidRPr="00B21CB0">
        <w:rPr>
          <w:szCs w:val="24"/>
        </w:rPr>
        <w:t>？</w:t>
      </w:r>
      <w:r w:rsidRPr="00B21CB0">
        <w:rPr>
          <w:szCs w:val="24"/>
        </w:rPr>
        <w:t>或</w:t>
      </w:r>
      <w:r w:rsidRPr="00B21CB0">
        <w:rPr>
          <w:szCs w:val="24"/>
        </w:rPr>
        <w:lastRenderedPageBreak/>
        <w:t>者，將所屬用戶之個人資料傳遞至大陸地區？目前之狀況，仍屬</w:t>
      </w:r>
      <w:r w:rsidR="00495A5D" w:rsidRPr="00B21CB0">
        <w:rPr>
          <w:szCs w:val="24"/>
        </w:rPr>
        <w:t>非常</w:t>
      </w:r>
      <w:r w:rsidRPr="00B21CB0">
        <w:rPr>
          <w:szCs w:val="24"/>
        </w:rPr>
        <w:t>模糊之地帶</w:t>
      </w:r>
      <w:r w:rsidR="007C0EB9" w:rsidRPr="00B21CB0">
        <w:rPr>
          <w:szCs w:val="24"/>
        </w:rPr>
        <w:t>(</w:t>
      </w:r>
      <w:r w:rsidR="007C0EB9" w:rsidRPr="00B21CB0">
        <w:rPr>
          <w:szCs w:val="24"/>
        </w:rPr>
        <w:t>蘇芳禾，</w:t>
      </w:r>
      <w:r w:rsidR="007C0EB9" w:rsidRPr="00B21CB0">
        <w:rPr>
          <w:szCs w:val="24"/>
        </w:rPr>
        <w:t>2019)</w:t>
      </w:r>
      <w:r w:rsidRPr="00B21CB0">
        <w:rPr>
          <w:szCs w:val="24"/>
        </w:rPr>
        <w:t>。本文建議，中央目的事業主管機關宜比照</w:t>
      </w:r>
      <w:r w:rsidR="006A2AB8" w:rsidRPr="00B21CB0">
        <w:rPr>
          <w:szCs w:val="24"/>
        </w:rPr>
        <w:t>國家通訊傳播委員會</w:t>
      </w:r>
      <w:r w:rsidR="009A2A3D" w:rsidRPr="00B21CB0">
        <w:rPr>
          <w:szCs w:val="24"/>
        </w:rPr>
        <w:t>所公告之</w:t>
      </w:r>
      <w:r w:rsidR="006A2AB8" w:rsidRPr="00B21CB0">
        <w:rPr>
          <w:szCs w:val="24"/>
        </w:rPr>
        <w:t>「限制通訊傳播事業經營者將所屬用戶之個人資料傳遞至大陸地區」</w:t>
      </w:r>
      <w:r w:rsidR="00F87760" w:rsidRPr="00B21CB0">
        <w:rPr>
          <w:szCs w:val="24"/>
        </w:rPr>
        <w:t>之機制</w:t>
      </w:r>
      <w:r w:rsidR="009A2A3D" w:rsidRPr="00B21CB0">
        <w:rPr>
          <w:szCs w:val="24"/>
        </w:rPr>
        <w:t>，亦頒布相關之管制</w:t>
      </w:r>
      <w:r w:rsidR="00F87760" w:rsidRPr="00B21CB0">
        <w:rPr>
          <w:szCs w:val="24"/>
        </w:rPr>
        <w:t>、監控、管理之</w:t>
      </w:r>
      <w:r w:rsidR="009A2A3D" w:rsidRPr="00B21CB0">
        <w:rPr>
          <w:szCs w:val="24"/>
        </w:rPr>
        <w:t>法令，以免重大情資</w:t>
      </w:r>
      <w:r w:rsidR="00F87760" w:rsidRPr="00B21CB0">
        <w:rPr>
          <w:szCs w:val="24"/>
        </w:rPr>
        <w:t>(</w:t>
      </w:r>
      <w:r w:rsidR="00F87760" w:rsidRPr="00B21CB0">
        <w:rPr>
          <w:szCs w:val="24"/>
        </w:rPr>
        <w:t>含國家安全情報</w:t>
      </w:r>
      <w:r w:rsidR="00F87760" w:rsidRPr="00B21CB0">
        <w:rPr>
          <w:szCs w:val="24"/>
        </w:rPr>
        <w:t>)</w:t>
      </w:r>
      <w:r w:rsidR="00F87760" w:rsidRPr="00B21CB0">
        <w:rPr>
          <w:szCs w:val="24"/>
        </w:rPr>
        <w:t>被</w:t>
      </w:r>
      <w:r w:rsidR="009A2A3D" w:rsidRPr="00B21CB0">
        <w:rPr>
          <w:szCs w:val="24"/>
        </w:rPr>
        <w:t>傳送至中國大陸</w:t>
      </w:r>
      <w:r w:rsidR="00F87760" w:rsidRPr="00B21CB0">
        <w:rPr>
          <w:szCs w:val="24"/>
        </w:rPr>
        <w:t>之國安、軍事部門</w:t>
      </w:r>
      <w:r w:rsidR="009A2A3D" w:rsidRPr="00B21CB0">
        <w:rPr>
          <w:szCs w:val="24"/>
        </w:rPr>
        <w:t>。</w:t>
      </w:r>
    </w:p>
    <w:p w14:paraId="4EA210CB" w14:textId="77777777" w:rsidR="00A62C13" w:rsidRPr="00B21CB0" w:rsidRDefault="009A2A3D" w:rsidP="00C314CF">
      <w:pPr>
        <w:spacing w:line="0" w:lineRule="atLeast"/>
        <w:ind w:firstLineChars="200" w:firstLine="480"/>
        <w:jc w:val="both"/>
        <w:rPr>
          <w:szCs w:val="24"/>
        </w:rPr>
      </w:pPr>
      <w:r w:rsidRPr="00B21CB0">
        <w:rPr>
          <w:szCs w:val="24"/>
        </w:rPr>
        <w:t>再者，我國私部門、業者所蒐集</w:t>
      </w:r>
      <w:r w:rsidR="00AD1F9E" w:rsidRPr="00B21CB0">
        <w:rPr>
          <w:szCs w:val="24"/>
        </w:rPr>
        <w:t>之</w:t>
      </w:r>
      <w:r w:rsidRPr="00B21CB0">
        <w:rPr>
          <w:szCs w:val="24"/>
        </w:rPr>
        <w:t>個人資料，如要委託至境外處理，</w:t>
      </w:r>
      <w:r w:rsidR="00403046" w:rsidRPr="00B21CB0">
        <w:rPr>
          <w:szCs w:val="24"/>
        </w:rPr>
        <w:t>目前</w:t>
      </w:r>
      <w:r w:rsidRPr="00B21CB0">
        <w:rPr>
          <w:szCs w:val="24"/>
        </w:rPr>
        <w:t>，在</w:t>
      </w:r>
      <w:r w:rsidR="00403046" w:rsidRPr="00B21CB0">
        <w:rPr>
          <w:szCs w:val="24"/>
        </w:rPr>
        <w:t>國內</w:t>
      </w:r>
      <w:r w:rsidRPr="00B21CB0">
        <w:rPr>
          <w:szCs w:val="24"/>
        </w:rPr>
        <w:t>之部分，僅</w:t>
      </w:r>
      <w:r w:rsidR="00403046" w:rsidRPr="00B21CB0">
        <w:rPr>
          <w:szCs w:val="24"/>
        </w:rPr>
        <w:t>有金管會</w:t>
      </w:r>
      <w:r w:rsidRPr="00B21CB0">
        <w:rPr>
          <w:szCs w:val="24"/>
        </w:rPr>
        <w:t>對於金融機構所蒐集</w:t>
      </w:r>
      <w:r w:rsidR="00AD1F9E" w:rsidRPr="00B21CB0">
        <w:rPr>
          <w:szCs w:val="24"/>
        </w:rPr>
        <w:t>之</w:t>
      </w:r>
      <w:r w:rsidRPr="00B21CB0">
        <w:rPr>
          <w:szCs w:val="24"/>
        </w:rPr>
        <w:t>個人資料，如要委託至境外處理，需事前得到該</w:t>
      </w:r>
      <w:r w:rsidR="00403046" w:rsidRPr="00B21CB0">
        <w:rPr>
          <w:szCs w:val="24"/>
        </w:rPr>
        <w:t>會</w:t>
      </w:r>
      <w:r w:rsidRPr="00B21CB0">
        <w:rPr>
          <w:szCs w:val="24"/>
        </w:rPr>
        <w:t>之</w:t>
      </w:r>
      <w:r w:rsidR="00403046" w:rsidRPr="00B21CB0">
        <w:rPr>
          <w:szCs w:val="24"/>
        </w:rPr>
        <w:t>核准</w:t>
      </w:r>
      <w:r w:rsidRPr="00B21CB0">
        <w:rPr>
          <w:szCs w:val="24"/>
        </w:rPr>
        <w:t>，其他之中央目的事業主管機關，亦未有相關之管制機制</w:t>
      </w:r>
      <w:r w:rsidR="007C0EB9" w:rsidRPr="00B21CB0">
        <w:rPr>
          <w:szCs w:val="24"/>
        </w:rPr>
        <w:t>(</w:t>
      </w:r>
      <w:r w:rsidR="007C0EB9" w:rsidRPr="00B21CB0">
        <w:rPr>
          <w:szCs w:val="24"/>
        </w:rPr>
        <w:t>蘇芳禾，</w:t>
      </w:r>
      <w:r w:rsidR="007C0EB9" w:rsidRPr="00B21CB0">
        <w:rPr>
          <w:szCs w:val="24"/>
        </w:rPr>
        <w:t>2019)</w:t>
      </w:r>
      <w:r w:rsidRPr="00B21CB0">
        <w:rPr>
          <w:szCs w:val="24"/>
        </w:rPr>
        <w:t>，建議政府之其他之中央目的事業主管機關，宜比照上述金管會對於金融機構之監控機制為佳</w:t>
      </w:r>
      <w:r w:rsidR="00403046" w:rsidRPr="00B21CB0">
        <w:rPr>
          <w:szCs w:val="24"/>
        </w:rPr>
        <w:t>。</w:t>
      </w:r>
    </w:p>
    <w:p w14:paraId="3A6B1A88" w14:textId="77777777" w:rsidR="00690151" w:rsidRPr="00B21CB0" w:rsidRDefault="00690151" w:rsidP="00C314CF">
      <w:pPr>
        <w:spacing w:line="0" w:lineRule="atLeast"/>
        <w:ind w:firstLineChars="200" w:firstLine="480"/>
        <w:jc w:val="both"/>
        <w:rPr>
          <w:szCs w:val="24"/>
        </w:rPr>
      </w:pPr>
    </w:p>
    <w:p w14:paraId="39E5A4A1" w14:textId="77777777" w:rsidR="00701D51" w:rsidRPr="00B21CB0" w:rsidRDefault="00701D51" w:rsidP="00C314CF">
      <w:pPr>
        <w:spacing w:line="0" w:lineRule="atLeast"/>
        <w:rPr>
          <w:szCs w:val="24"/>
        </w:rPr>
      </w:pPr>
      <w:r w:rsidRPr="00B21CB0">
        <w:rPr>
          <w:szCs w:val="24"/>
        </w:rPr>
        <w:t>5.6</w:t>
      </w:r>
      <w:r w:rsidRPr="00B21CB0">
        <w:rPr>
          <w:szCs w:val="24"/>
        </w:rPr>
        <w:t>我方</w:t>
      </w:r>
      <w:r w:rsidR="00495A5D" w:rsidRPr="00B21CB0">
        <w:rPr>
          <w:szCs w:val="24"/>
        </w:rPr>
        <w:t>宜</w:t>
      </w:r>
      <w:r w:rsidRPr="00B21CB0">
        <w:rPr>
          <w:szCs w:val="24"/>
        </w:rPr>
        <w:t>持續地善意建議中國大陸政府，修改其「</w:t>
      </w:r>
      <w:r w:rsidR="00434BAB" w:rsidRPr="00B21CB0">
        <w:rPr>
          <w:szCs w:val="24"/>
        </w:rPr>
        <w:t>中華人民共和國國家情報法</w:t>
      </w:r>
      <w:r w:rsidRPr="00B21CB0">
        <w:rPr>
          <w:szCs w:val="24"/>
        </w:rPr>
        <w:t>」</w:t>
      </w:r>
      <w:r w:rsidR="008E77F2" w:rsidRPr="00B21CB0">
        <w:rPr>
          <w:szCs w:val="24"/>
        </w:rPr>
        <w:t>，避免侵犯人權及其他國家或地區之國家安全</w:t>
      </w:r>
      <w:r w:rsidR="00050ED4">
        <w:rPr>
          <w:rFonts w:hint="eastAsia"/>
          <w:szCs w:val="24"/>
        </w:rPr>
        <w:t xml:space="preserve">  </w:t>
      </w:r>
    </w:p>
    <w:p w14:paraId="39E98A6F" w14:textId="77777777" w:rsidR="003947DB" w:rsidRPr="00B21CB0" w:rsidRDefault="007C0EB9" w:rsidP="00C314CF">
      <w:pPr>
        <w:spacing w:line="0" w:lineRule="atLeast"/>
        <w:jc w:val="both"/>
        <w:rPr>
          <w:szCs w:val="24"/>
        </w:rPr>
      </w:pPr>
      <w:r w:rsidRPr="00B21CB0">
        <w:rPr>
          <w:szCs w:val="24"/>
        </w:rPr>
        <w:t xml:space="preserve">  </w:t>
      </w:r>
      <w:r w:rsidR="00434BAB" w:rsidRPr="00B21CB0">
        <w:rPr>
          <w:szCs w:val="24"/>
        </w:rPr>
        <w:t>有關</w:t>
      </w:r>
      <w:r w:rsidRPr="00B21CB0">
        <w:rPr>
          <w:szCs w:val="24"/>
        </w:rPr>
        <w:t>中國大陸政府</w:t>
      </w:r>
      <w:r w:rsidR="00434BAB" w:rsidRPr="00B21CB0">
        <w:rPr>
          <w:szCs w:val="24"/>
        </w:rPr>
        <w:t>之</w:t>
      </w:r>
      <w:r w:rsidRPr="00B21CB0">
        <w:rPr>
          <w:szCs w:val="24"/>
        </w:rPr>
        <w:t>「</w:t>
      </w:r>
      <w:r w:rsidR="00434BAB" w:rsidRPr="00B21CB0">
        <w:rPr>
          <w:szCs w:val="24"/>
        </w:rPr>
        <w:t>中華人民共和國國家情報法</w:t>
      </w:r>
      <w:r w:rsidRPr="00B21CB0">
        <w:rPr>
          <w:szCs w:val="24"/>
        </w:rPr>
        <w:t>」</w:t>
      </w:r>
      <w:r w:rsidR="00434BAB" w:rsidRPr="00B21CB0">
        <w:rPr>
          <w:szCs w:val="24"/>
        </w:rPr>
        <w:t>區塊，根據該法第</w:t>
      </w:r>
      <w:r w:rsidR="00434BAB" w:rsidRPr="00B21CB0">
        <w:rPr>
          <w:szCs w:val="24"/>
        </w:rPr>
        <w:t>1</w:t>
      </w:r>
      <w:r w:rsidR="00434BAB" w:rsidRPr="00B21CB0">
        <w:rPr>
          <w:szCs w:val="24"/>
        </w:rPr>
        <w:t>條之立法目的，係「為了加強和保障國家情報工作，維護國家安全和利益，根據憲法，制定本法。」是以，「中華人民共和國國家情報法」之最核心目的，係為維護中華人民共和國之國家</w:t>
      </w:r>
      <w:r w:rsidR="003947DB" w:rsidRPr="00B21CB0">
        <w:rPr>
          <w:szCs w:val="24"/>
        </w:rPr>
        <w:t>、生存、</w:t>
      </w:r>
      <w:r w:rsidR="00434BAB" w:rsidRPr="00B21CB0">
        <w:rPr>
          <w:szCs w:val="24"/>
        </w:rPr>
        <w:t>安全和利益</w:t>
      </w:r>
      <w:r w:rsidR="00630ED7" w:rsidRPr="00B21CB0">
        <w:rPr>
          <w:szCs w:val="24"/>
        </w:rPr>
        <w:t>，具有極高度之政治色彩。</w:t>
      </w:r>
    </w:p>
    <w:p w14:paraId="4F7084E9" w14:textId="77777777" w:rsidR="003947DB" w:rsidRPr="00B21CB0" w:rsidRDefault="00C97D23" w:rsidP="00C314CF">
      <w:pPr>
        <w:spacing w:line="0" w:lineRule="atLeast"/>
        <w:ind w:firstLineChars="200" w:firstLine="480"/>
        <w:jc w:val="both"/>
        <w:rPr>
          <w:szCs w:val="24"/>
        </w:rPr>
      </w:pPr>
      <w:r w:rsidRPr="00B21CB0">
        <w:rPr>
          <w:szCs w:val="24"/>
        </w:rPr>
        <w:t>另外，根據該法第</w:t>
      </w:r>
      <w:r w:rsidRPr="00B21CB0">
        <w:rPr>
          <w:szCs w:val="24"/>
        </w:rPr>
        <w:t>14</w:t>
      </w:r>
      <w:r w:rsidRPr="00B21CB0">
        <w:rPr>
          <w:szCs w:val="24"/>
        </w:rPr>
        <w:t>條之規定：「國家情報工作機構依法開展情報工作，可以要求有關機關、組織和公民提供必要</w:t>
      </w:r>
      <w:r w:rsidR="00AD1F9E" w:rsidRPr="00B21CB0">
        <w:rPr>
          <w:szCs w:val="24"/>
        </w:rPr>
        <w:t>之</w:t>
      </w:r>
      <w:r w:rsidRPr="00B21CB0">
        <w:rPr>
          <w:szCs w:val="24"/>
        </w:rPr>
        <w:t>支持、協助和配合。</w:t>
      </w:r>
      <w:r w:rsidR="00507C7C" w:rsidRPr="00B21CB0">
        <w:rPr>
          <w:szCs w:val="24"/>
        </w:rPr>
        <w:t>」</w:t>
      </w:r>
      <w:r w:rsidR="003947DB" w:rsidRPr="00B21CB0">
        <w:rPr>
          <w:szCs w:val="24"/>
        </w:rPr>
        <w:t>是以，依據「中華人民共和國國家情報法」第</w:t>
      </w:r>
      <w:r w:rsidR="003947DB" w:rsidRPr="00B21CB0">
        <w:rPr>
          <w:szCs w:val="24"/>
        </w:rPr>
        <w:t>14</w:t>
      </w:r>
      <w:r w:rsidR="003947DB" w:rsidRPr="00B21CB0">
        <w:rPr>
          <w:szCs w:val="24"/>
        </w:rPr>
        <w:t>條之要求，當國家情報工作機構命令華為公司提供相關之情資時，華為公司不得拒絕。</w:t>
      </w:r>
    </w:p>
    <w:p w14:paraId="2AA7CE84" w14:textId="77777777" w:rsidR="009C45C4" w:rsidRPr="00B21CB0" w:rsidRDefault="003947DB" w:rsidP="00C314CF">
      <w:pPr>
        <w:spacing w:line="0" w:lineRule="atLeast"/>
        <w:ind w:firstLineChars="200" w:firstLine="480"/>
        <w:jc w:val="both"/>
        <w:rPr>
          <w:szCs w:val="24"/>
        </w:rPr>
      </w:pPr>
      <w:r w:rsidRPr="00B21CB0">
        <w:rPr>
          <w:szCs w:val="24"/>
        </w:rPr>
        <w:t>在此情況下，國家情報工作機構業已嚴重侵犯民眾之隱私權、秘密通訊之自由，而這些均是極其重要之人權。再者，亦可能侵犯到其他國家或地區之國家安全</w:t>
      </w:r>
      <w:r w:rsidRPr="00B21CB0">
        <w:rPr>
          <w:szCs w:val="24"/>
        </w:rPr>
        <w:t>(</w:t>
      </w:r>
      <w:r w:rsidRPr="00B21CB0">
        <w:rPr>
          <w:szCs w:val="24"/>
        </w:rPr>
        <w:t>含台灣</w:t>
      </w:r>
      <w:r w:rsidRPr="00B21CB0">
        <w:rPr>
          <w:szCs w:val="24"/>
        </w:rPr>
        <w:t>)</w:t>
      </w:r>
      <w:r w:rsidRPr="00B21CB0">
        <w:rPr>
          <w:szCs w:val="24"/>
        </w:rPr>
        <w:t>，是以，本文建請中國大陸體認民眾之隱私權、秘密通訊之自由，宜妥善加以保護之。在此脈絡下，中國大陸政府其「中華人民共和國國家情報法」，不宜侵犯民眾之隱私權、秘密通訊之自由，及其他國家或地區之國家安全</w:t>
      </w:r>
      <w:r w:rsidRPr="00B21CB0">
        <w:rPr>
          <w:szCs w:val="24"/>
        </w:rPr>
        <w:t>(</w:t>
      </w:r>
      <w:r w:rsidRPr="00B21CB0">
        <w:rPr>
          <w:szCs w:val="24"/>
        </w:rPr>
        <w:t>含台灣</w:t>
      </w:r>
      <w:r w:rsidRPr="00B21CB0">
        <w:rPr>
          <w:szCs w:val="24"/>
        </w:rPr>
        <w:t>)</w:t>
      </w:r>
      <w:r w:rsidRPr="00B21CB0">
        <w:rPr>
          <w:szCs w:val="24"/>
        </w:rPr>
        <w:t>。</w:t>
      </w:r>
    </w:p>
    <w:p w14:paraId="02AA58B3" w14:textId="77777777" w:rsidR="008A231E" w:rsidRPr="00B21CB0" w:rsidRDefault="008A231E" w:rsidP="00C314CF">
      <w:pPr>
        <w:spacing w:line="0" w:lineRule="atLeast"/>
        <w:ind w:firstLineChars="200" w:firstLine="480"/>
        <w:jc w:val="both"/>
        <w:rPr>
          <w:szCs w:val="24"/>
        </w:rPr>
      </w:pPr>
    </w:p>
    <w:p w14:paraId="5C198E16" w14:textId="77777777" w:rsidR="002131CD" w:rsidRPr="00B21CB0" w:rsidRDefault="00A32F98" w:rsidP="00C314CF">
      <w:pPr>
        <w:pStyle w:val="1"/>
        <w:spacing w:beforeLines="0" w:before="0" w:afterLines="0" w:after="0" w:line="0" w:lineRule="atLeast"/>
        <w:rPr>
          <w:rFonts w:eastAsia="新細明體"/>
          <w:b w:val="0"/>
        </w:rPr>
      </w:pPr>
      <w:r w:rsidRPr="00B21CB0">
        <w:rPr>
          <w:rFonts w:eastAsia="新細明體"/>
          <w:b w:val="0"/>
        </w:rPr>
        <w:t>6</w:t>
      </w:r>
      <w:r w:rsidR="002131CD" w:rsidRPr="00B21CB0">
        <w:rPr>
          <w:rFonts w:eastAsia="新細明體"/>
          <w:b w:val="0"/>
        </w:rPr>
        <w:t xml:space="preserve">. </w:t>
      </w:r>
      <w:r w:rsidR="002131CD" w:rsidRPr="00B21CB0">
        <w:rPr>
          <w:rFonts w:eastAsia="新細明體"/>
          <w:b w:val="0"/>
        </w:rPr>
        <w:t>致謝</w:t>
      </w:r>
    </w:p>
    <w:p w14:paraId="5B6CD1A3" w14:textId="77777777" w:rsidR="002131CD" w:rsidRPr="00B21CB0" w:rsidRDefault="002841F8" w:rsidP="00C314CF">
      <w:pPr>
        <w:pStyle w:val="HTML0"/>
        <w:spacing w:line="0" w:lineRule="atLeast"/>
        <w:jc w:val="both"/>
        <w:rPr>
          <w:rFonts w:ascii="Times New Roman" w:eastAsia="新細明體" w:hAnsi="Times New Roman" w:cs="Times New Roman"/>
        </w:rPr>
      </w:pPr>
      <w:r w:rsidRPr="00B21CB0">
        <w:rPr>
          <w:rFonts w:ascii="Times New Roman" w:eastAsia="新細明體" w:hAnsi="Times New Roman" w:cs="Times New Roman"/>
        </w:rPr>
        <w:t xml:space="preserve">  </w:t>
      </w:r>
      <w:r w:rsidR="00933A24" w:rsidRPr="00B21CB0">
        <w:rPr>
          <w:rFonts w:ascii="Times New Roman" w:eastAsia="新細明體" w:hAnsi="Times New Roman" w:cs="Times New Roman"/>
        </w:rPr>
        <w:t>本文特別感謝</w:t>
      </w:r>
      <w:r w:rsidR="00F5515B" w:rsidRPr="00B21CB0">
        <w:rPr>
          <w:rFonts w:ascii="Times New Roman" w:eastAsia="新細明體" w:hAnsi="Times New Roman" w:cs="Times New Roman"/>
        </w:rPr>
        <w:t>2019(</w:t>
      </w:r>
      <w:r w:rsidR="00F5515B" w:rsidRPr="00B21CB0">
        <w:rPr>
          <w:rFonts w:ascii="Times New Roman" w:eastAsia="新細明體" w:hAnsi="Times New Roman" w:cs="Times New Roman"/>
        </w:rPr>
        <w:t>第十七屆</w:t>
      </w:r>
      <w:r w:rsidR="00F5515B" w:rsidRPr="00B21CB0">
        <w:rPr>
          <w:rFonts w:ascii="Times New Roman" w:eastAsia="新細明體" w:hAnsi="Times New Roman" w:cs="Times New Roman"/>
        </w:rPr>
        <w:t>)</w:t>
      </w:r>
      <w:r w:rsidR="00F5515B" w:rsidRPr="00B21CB0">
        <w:rPr>
          <w:rFonts w:ascii="Times New Roman" w:eastAsia="新細明體" w:hAnsi="Times New Roman" w:cs="Times New Roman"/>
        </w:rPr>
        <w:t>危機管理學術研討會暨</w:t>
      </w:r>
      <w:r w:rsidR="00F5515B" w:rsidRPr="00B21CB0">
        <w:rPr>
          <w:rFonts w:ascii="Times New Roman" w:eastAsia="新細明體" w:hAnsi="Times New Roman" w:cs="Times New Roman"/>
        </w:rPr>
        <w:t>2019</w:t>
      </w:r>
      <w:r w:rsidR="00F5515B" w:rsidRPr="00B21CB0">
        <w:rPr>
          <w:rFonts w:ascii="Times New Roman" w:eastAsia="新細明體" w:hAnsi="Times New Roman" w:cs="Times New Roman"/>
        </w:rPr>
        <w:t>工業工程與安全管理學術研討會之大會相關籌辦人員、</w:t>
      </w:r>
      <w:r w:rsidR="00933A24" w:rsidRPr="00B21CB0">
        <w:rPr>
          <w:rFonts w:ascii="Times New Roman" w:eastAsia="新細明體" w:hAnsi="Times New Roman" w:cs="Times New Roman"/>
        </w:rPr>
        <w:t>空軍軍官學校航空管理系王心靈教授</w:t>
      </w:r>
      <w:r w:rsidR="00E53DE0" w:rsidRPr="00B21CB0">
        <w:rPr>
          <w:rFonts w:ascii="Times New Roman" w:eastAsia="新細明體" w:hAnsi="Times New Roman" w:cs="Times New Roman"/>
        </w:rPr>
        <w:t>(</w:t>
      </w:r>
      <w:r w:rsidR="00E53DE0" w:rsidRPr="00B21CB0">
        <w:rPr>
          <w:rFonts w:ascii="Times New Roman" w:eastAsia="新細明體" w:hAnsi="Times New Roman" w:cs="Times New Roman"/>
        </w:rPr>
        <w:t>現為社團法人中華民國危機管理學會秘書長</w:t>
      </w:r>
      <w:r w:rsidR="00E53DE0" w:rsidRPr="00B21CB0">
        <w:rPr>
          <w:rFonts w:ascii="Times New Roman" w:eastAsia="新細明體" w:hAnsi="Times New Roman" w:cs="Times New Roman"/>
        </w:rPr>
        <w:t>)</w:t>
      </w:r>
      <w:r w:rsidR="00E53DE0" w:rsidRPr="00B21CB0">
        <w:rPr>
          <w:rFonts w:ascii="Times New Roman" w:eastAsia="新細明體" w:hAnsi="Times New Roman" w:cs="Times New Roman"/>
        </w:rPr>
        <w:t>諸多行政上之協助</w:t>
      </w:r>
      <w:r w:rsidR="003C7C4A" w:rsidRPr="00B21CB0">
        <w:rPr>
          <w:rFonts w:ascii="Times New Roman" w:eastAsia="新細明體" w:hAnsi="Times New Roman" w:cs="Times New Roman"/>
        </w:rPr>
        <w:t>；</w:t>
      </w:r>
      <w:r w:rsidR="00E53DE0" w:rsidRPr="00B21CB0">
        <w:rPr>
          <w:rFonts w:ascii="Times New Roman" w:eastAsia="新細明體" w:hAnsi="Times New Roman" w:cs="Times New Roman"/>
        </w:rPr>
        <w:t>另外，</w:t>
      </w:r>
      <w:r w:rsidR="00F5515B" w:rsidRPr="00B21CB0">
        <w:rPr>
          <w:rFonts w:ascii="Times New Roman" w:eastAsia="新細明體" w:hAnsi="Times New Roman" w:cs="Times New Roman"/>
        </w:rPr>
        <w:t>作者</w:t>
      </w:r>
      <w:r w:rsidR="00E53DE0" w:rsidRPr="00B21CB0">
        <w:rPr>
          <w:rFonts w:ascii="Times New Roman" w:eastAsia="新細明體" w:hAnsi="Times New Roman" w:cs="Times New Roman"/>
        </w:rPr>
        <w:t>亦感謝</w:t>
      </w:r>
      <w:r w:rsidR="00F5515B" w:rsidRPr="00B21CB0">
        <w:rPr>
          <w:rFonts w:ascii="Times New Roman" w:eastAsia="新細明體" w:hAnsi="Times New Roman" w:cs="Times New Roman"/>
        </w:rPr>
        <w:t>台南市政府警察局第五分局負責資通安全之相關承辦人員之協助，提供</w:t>
      </w:r>
      <w:r w:rsidR="005A464E" w:rsidRPr="00B21CB0">
        <w:rPr>
          <w:rFonts w:ascii="Times New Roman" w:eastAsia="新細明體" w:hAnsi="Times New Roman" w:cs="Times New Roman"/>
        </w:rPr>
        <w:t>相當</w:t>
      </w:r>
      <w:r w:rsidR="00F5515B" w:rsidRPr="00B21CB0">
        <w:rPr>
          <w:rFonts w:ascii="Times New Roman" w:eastAsia="新細明體" w:hAnsi="Times New Roman" w:cs="Times New Roman"/>
        </w:rPr>
        <w:t>寶貴之</w:t>
      </w:r>
      <w:r w:rsidR="005A464E" w:rsidRPr="00B21CB0">
        <w:rPr>
          <w:rFonts w:ascii="Times New Roman" w:eastAsia="新細明體" w:hAnsi="Times New Roman" w:cs="Times New Roman"/>
        </w:rPr>
        <w:t>專業</w:t>
      </w:r>
      <w:r w:rsidR="003C7C4A" w:rsidRPr="00B21CB0">
        <w:rPr>
          <w:rFonts w:ascii="Times New Roman" w:eastAsia="新細明體" w:hAnsi="Times New Roman" w:cs="Times New Roman"/>
        </w:rPr>
        <w:t>、實務</w:t>
      </w:r>
      <w:r w:rsidR="00F5515B" w:rsidRPr="00B21CB0">
        <w:rPr>
          <w:rFonts w:ascii="Times New Roman" w:eastAsia="新細明體" w:hAnsi="Times New Roman" w:cs="Times New Roman"/>
        </w:rPr>
        <w:t>意見及資料，在此，一併致上</w:t>
      </w:r>
      <w:r w:rsidR="0057504E" w:rsidRPr="00B21CB0">
        <w:rPr>
          <w:rFonts w:ascii="Times New Roman" w:eastAsia="新細明體" w:hAnsi="Times New Roman" w:cs="Times New Roman"/>
        </w:rPr>
        <w:t>非常</w:t>
      </w:r>
      <w:r w:rsidR="00F5515B" w:rsidRPr="00B21CB0">
        <w:rPr>
          <w:rFonts w:ascii="Times New Roman" w:eastAsia="新細明體" w:hAnsi="Times New Roman" w:cs="Times New Roman"/>
        </w:rPr>
        <w:t>誠摯之謝意</w:t>
      </w:r>
      <w:r w:rsidR="001B15A8" w:rsidRPr="00B21CB0">
        <w:rPr>
          <w:rFonts w:ascii="Times New Roman" w:eastAsia="新細明體" w:hAnsi="Times New Roman" w:cs="Times New Roman"/>
        </w:rPr>
        <w:t>、敬意</w:t>
      </w:r>
      <w:r w:rsidR="00F5515B" w:rsidRPr="00B21CB0">
        <w:rPr>
          <w:rFonts w:ascii="Times New Roman" w:eastAsia="新細明體" w:hAnsi="Times New Roman" w:cs="Times New Roman"/>
        </w:rPr>
        <w:t>。</w:t>
      </w:r>
    </w:p>
    <w:p w14:paraId="78B33D6B" w14:textId="77777777" w:rsidR="006A3283" w:rsidRPr="00B21CB0" w:rsidRDefault="006A3283" w:rsidP="00C314CF">
      <w:pPr>
        <w:pStyle w:val="HTML0"/>
        <w:spacing w:line="0" w:lineRule="atLeast"/>
        <w:jc w:val="both"/>
        <w:rPr>
          <w:rFonts w:ascii="Times New Roman" w:eastAsia="新細明體" w:hAnsi="Times New Roman" w:cs="Times New Roman"/>
        </w:rPr>
      </w:pPr>
    </w:p>
    <w:p w14:paraId="0F481E98" w14:textId="77777777" w:rsidR="00EF3157" w:rsidRPr="00B21CB0" w:rsidRDefault="0007681B" w:rsidP="00C314CF">
      <w:pPr>
        <w:pStyle w:val="HTML0"/>
        <w:spacing w:line="0" w:lineRule="atLeast"/>
        <w:jc w:val="both"/>
        <w:rPr>
          <w:rFonts w:ascii="Times New Roman" w:eastAsia="新細明體" w:hAnsi="Times New Roman" w:cs="Times New Roman"/>
        </w:rPr>
      </w:pPr>
      <w:r w:rsidRPr="00B21CB0">
        <w:rPr>
          <w:rFonts w:ascii="Times New Roman" w:eastAsia="新細明體" w:hAnsi="Times New Roman" w:cs="Times New Roman"/>
        </w:rPr>
        <w:t>7.</w:t>
      </w:r>
      <w:r w:rsidR="00EF3157" w:rsidRPr="00B21CB0">
        <w:rPr>
          <w:rFonts w:ascii="Times New Roman" w:eastAsia="新細明體" w:hAnsi="Times New Roman" w:cs="Times New Roman"/>
        </w:rPr>
        <w:t>附件：各機關對危害國家資通安全產品限制使用原則</w:t>
      </w:r>
      <w:r w:rsidR="00EF3157" w:rsidRPr="00B21CB0">
        <w:rPr>
          <w:rFonts w:ascii="Times New Roman" w:eastAsia="新細明體" w:hAnsi="Times New Roman" w:cs="Times New Roman"/>
        </w:rPr>
        <w:t xml:space="preserve"> </w:t>
      </w:r>
    </w:p>
    <w:p w14:paraId="5CCA7646" w14:textId="77777777" w:rsidR="00EF3157" w:rsidRPr="00B21CB0" w:rsidRDefault="00EF3157" w:rsidP="00C314CF">
      <w:pPr>
        <w:pStyle w:val="HTML0"/>
        <w:spacing w:line="0" w:lineRule="atLeast"/>
        <w:jc w:val="both"/>
        <w:rPr>
          <w:rFonts w:ascii="Times New Roman" w:eastAsia="新細明體" w:hAnsi="Times New Roman" w:cs="Times New Roman"/>
        </w:rPr>
      </w:pPr>
      <w:r w:rsidRPr="00B21CB0">
        <w:rPr>
          <w:rFonts w:ascii="Times New Roman" w:eastAsia="新細明體" w:hAnsi="Times New Roman" w:cs="Times New Roman"/>
        </w:rPr>
        <w:t>行政院</w:t>
      </w:r>
      <w:r w:rsidRPr="00B21CB0">
        <w:rPr>
          <w:rFonts w:ascii="Times New Roman" w:eastAsia="新細明體" w:hAnsi="Times New Roman" w:cs="Times New Roman"/>
        </w:rPr>
        <w:t>2019</w:t>
      </w:r>
      <w:r w:rsidRPr="00B21CB0">
        <w:rPr>
          <w:rFonts w:ascii="Times New Roman" w:eastAsia="新細明體" w:hAnsi="Times New Roman" w:cs="Times New Roman"/>
        </w:rPr>
        <w:t>年</w:t>
      </w:r>
      <w:r w:rsidRPr="00B21CB0">
        <w:rPr>
          <w:rFonts w:ascii="Times New Roman" w:eastAsia="新細明體" w:hAnsi="Times New Roman" w:cs="Times New Roman"/>
        </w:rPr>
        <w:t>4</w:t>
      </w:r>
      <w:r w:rsidRPr="00B21CB0">
        <w:rPr>
          <w:rFonts w:ascii="Times New Roman" w:eastAsia="新細明體" w:hAnsi="Times New Roman" w:cs="Times New Roman"/>
        </w:rPr>
        <w:t>月發布</w:t>
      </w:r>
    </w:p>
    <w:p w14:paraId="5E283917" w14:textId="77777777" w:rsidR="00517E83" w:rsidRPr="00B21CB0" w:rsidRDefault="00517E83" w:rsidP="00C314CF">
      <w:pPr>
        <w:pStyle w:val="HTML0"/>
        <w:spacing w:line="0" w:lineRule="atLeast"/>
        <w:jc w:val="both"/>
        <w:rPr>
          <w:rFonts w:ascii="Times New Roman" w:eastAsia="新細明體" w:hAnsi="Times New Roman" w:cs="Times New Roman"/>
        </w:rPr>
      </w:pPr>
    </w:p>
    <w:p w14:paraId="48230324" w14:textId="77777777" w:rsidR="00517E83" w:rsidRPr="00B21CB0" w:rsidRDefault="00517E83" w:rsidP="00C314CF">
      <w:pPr>
        <w:pStyle w:val="HTML0"/>
        <w:spacing w:line="0" w:lineRule="atLeast"/>
        <w:jc w:val="both"/>
        <w:rPr>
          <w:rFonts w:ascii="Times New Roman" w:eastAsia="新細明體" w:hAnsi="Times New Roman" w:cs="Times New Roman"/>
        </w:rPr>
      </w:pPr>
      <w:r w:rsidRPr="00B21CB0">
        <w:rPr>
          <w:rFonts w:ascii="Times New Roman" w:eastAsia="新細明體" w:hAnsi="Times New Roman" w:cs="Times New Roman"/>
        </w:rPr>
        <w:t>各機關對危害國家資通安全產品限制使用原則</w:t>
      </w:r>
    </w:p>
    <w:p w14:paraId="023C697A" w14:textId="77777777" w:rsidR="00EF3157" w:rsidRPr="00B21CB0" w:rsidRDefault="00EF3157" w:rsidP="00C314CF">
      <w:pPr>
        <w:pStyle w:val="HTML0"/>
        <w:spacing w:line="0" w:lineRule="atLeast"/>
        <w:ind w:left="240" w:hangingChars="100" w:hanging="240"/>
        <w:jc w:val="both"/>
        <w:rPr>
          <w:rFonts w:ascii="Times New Roman" w:eastAsia="新細明體" w:hAnsi="Times New Roman" w:cs="Times New Roman"/>
        </w:rPr>
      </w:pPr>
      <w:r w:rsidRPr="00B21CB0">
        <w:rPr>
          <w:rFonts w:ascii="Times New Roman" w:eastAsia="新細明體" w:hAnsi="Times New Roman" w:cs="Times New Roman"/>
        </w:rPr>
        <w:t>一、為推動資通安全管理法（以下簡稱本法）第五條第一項所定資通安全整體防護事宜，強化中央與地方機關（構）、公立學校、公營事業及行政法人（以下簡稱各機關）之資通安全防護，降低國家資通安全風險，特訂定本原則。</w:t>
      </w:r>
    </w:p>
    <w:p w14:paraId="62A72849" w14:textId="77777777" w:rsidR="00EF3157" w:rsidRPr="00B21CB0" w:rsidRDefault="00EF3157" w:rsidP="00C314CF">
      <w:pPr>
        <w:pStyle w:val="HTML0"/>
        <w:spacing w:line="0" w:lineRule="atLeast"/>
        <w:ind w:left="480" w:hangingChars="200" w:hanging="480"/>
        <w:jc w:val="both"/>
        <w:rPr>
          <w:rFonts w:ascii="Times New Roman" w:eastAsia="新細明體" w:hAnsi="Times New Roman" w:cs="Times New Roman"/>
        </w:rPr>
      </w:pPr>
      <w:r w:rsidRPr="00B21CB0">
        <w:rPr>
          <w:rFonts w:ascii="Times New Roman" w:eastAsia="新細明體" w:hAnsi="Times New Roman" w:cs="Times New Roman"/>
        </w:rPr>
        <w:t>二、本原則所稱危害國家資通安全產品，指對國家資通安全具有直接或間接造成危害風險，影響政府運作或社會安定之資通系統或資通服務。</w:t>
      </w:r>
    </w:p>
    <w:p w14:paraId="41C176DA" w14:textId="77777777" w:rsidR="00EF3157" w:rsidRPr="00B21CB0" w:rsidRDefault="00EF3157" w:rsidP="00C314CF">
      <w:pPr>
        <w:pStyle w:val="HTML0"/>
        <w:spacing w:line="0" w:lineRule="atLeast"/>
        <w:ind w:left="480" w:hangingChars="200" w:hanging="480"/>
        <w:jc w:val="both"/>
        <w:rPr>
          <w:rFonts w:ascii="Times New Roman" w:eastAsia="新細明體" w:hAnsi="Times New Roman" w:cs="Times New Roman"/>
        </w:rPr>
      </w:pPr>
      <w:r w:rsidRPr="00B21CB0">
        <w:rPr>
          <w:rFonts w:ascii="Times New Roman" w:eastAsia="新細明體" w:hAnsi="Times New Roman" w:cs="Times New Roman"/>
        </w:rPr>
        <w:lastRenderedPageBreak/>
        <w:t>三、本法主管機關應基於國家安全、國際情資分享、潛在風險及衝擊分析等因素，蒐集相關機關意見綜合評估，據以核定生產、研發、製造或提供前點產品之廠商清單。</w:t>
      </w:r>
    </w:p>
    <w:p w14:paraId="35F95D1E" w14:textId="77777777" w:rsidR="00EF3157" w:rsidRPr="00B21CB0" w:rsidRDefault="00EF3157" w:rsidP="00C314CF">
      <w:pPr>
        <w:pStyle w:val="HTML0"/>
        <w:spacing w:line="0" w:lineRule="atLeast"/>
        <w:ind w:left="480" w:hangingChars="200" w:hanging="480"/>
        <w:jc w:val="both"/>
        <w:rPr>
          <w:rFonts w:ascii="Times New Roman" w:eastAsia="新細明體" w:hAnsi="Times New Roman" w:cs="Times New Roman"/>
        </w:rPr>
      </w:pPr>
      <w:r w:rsidRPr="00B21CB0">
        <w:rPr>
          <w:rFonts w:ascii="Times New Roman" w:eastAsia="新細明體" w:hAnsi="Times New Roman" w:cs="Times New Roman"/>
        </w:rPr>
        <w:t xml:space="preserve">    </w:t>
      </w:r>
      <w:r w:rsidR="003445EA" w:rsidRPr="00B21CB0">
        <w:rPr>
          <w:rFonts w:ascii="Times New Roman" w:eastAsia="新細明體" w:hAnsi="Times New Roman" w:cs="Times New Roman"/>
        </w:rPr>
        <w:t xml:space="preserve">   </w:t>
      </w:r>
      <w:r w:rsidRPr="00B21CB0">
        <w:rPr>
          <w:rFonts w:ascii="Times New Roman" w:eastAsia="新細明體" w:hAnsi="Times New Roman" w:cs="Times New Roman"/>
        </w:rPr>
        <w:t>本法主管機關應定期檢視前項核定之廠商清單，並依前項因素重新評估後，視需要調整。</w:t>
      </w:r>
    </w:p>
    <w:p w14:paraId="3A760C29" w14:textId="77777777" w:rsidR="00EF3157" w:rsidRPr="00B21CB0" w:rsidRDefault="00EF3157" w:rsidP="00C314CF">
      <w:pPr>
        <w:pStyle w:val="HTML0"/>
        <w:spacing w:line="0" w:lineRule="atLeast"/>
        <w:jc w:val="both"/>
        <w:rPr>
          <w:rFonts w:ascii="Times New Roman" w:eastAsia="新細明體" w:hAnsi="Times New Roman" w:cs="Times New Roman"/>
        </w:rPr>
      </w:pPr>
      <w:r w:rsidRPr="00B21CB0">
        <w:rPr>
          <w:rFonts w:ascii="Times New Roman" w:eastAsia="新細明體" w:hAnsi="Times New Roman" w:cs="Times New Roman"/>
        </w:rPr>
        <w:t>四、各機關除因業務需求且無其他替代方案外，不得採購及使用第三點之廠商產品。</w:t>
      </w:r>
    </w:p>
    <w:p w14:paraId="5DBD4694" w14:textId="77777777" w:rsidR="00EF3157" w:rsidRPr="00B21CB0" w:rsidRDefault="00EF3157" w:rsidP="00C314CF">
      <w:pPr>
        <w:pStyle w:val="HTML0"/>
        <w:spacing w:line="0" w:lineRule="atLeast"/>
        <w:ind w:left="480" w:hangingChars="200" w:hanging="480"/>
        <w:jc w:val="both"/>
        <w:rPr>
          <w:rFonts w:ascii="Times New Roman" w:eastAsia="新細明體" w:hAnsi="Times New Roman" w:cs="Times New Roman"/>
        </w:rPr>
      </w:pPr>
      <w:r w:rsidRPr="00B21CB0">
        <w:rPr>
          <w:rFonts w:ascii="Times New Roman" w:eastAsia="新細明體" w:hAnsi="Times New Roman" w:cs="Times New Roman"/>
        </w:rPr>
        <w:t xml:space="preserve">    </w:t>
      </w:r>
      <w:r w:rsidRPr="00B21CB0">
        <w:rPr>
          <w:rFonts w:ascii="Times New Roman" w:eastAsia="新細明體" w:hAnsi="Times New Roman" w:cs="Times New Roman"/>
        </w:rPr>
        <w:t>各機關必須採購或使用第三點之廠商產品時，應具體敘明理由，經本法主管機關核可後，以專案方式購置，並列冊管理及遵守下列規定：</w:t>
      </w:r>
    </w:p>
    <w:p w14:paraId="414972C2" w14:textId="77777777" w:rsidR="00EF3157" w:rsidRPr="00B21CB0" w:rsidRDefault="00EF3157" w:rsidP="00C314CF">
      <w:pPr>
        <w:pStyle w:val="HTML0"/>
        <w:spacing w:line="0" w:lineRule="atLeast"/>
        <w:jc w:val="both"/>
        <w:rPr>
          <w:rFonts w:ascii="Times New Roman" w:eastAsia="新細明體" w:hAnsi="Times New Roman" w:cs="Times New Roman"/>
        </w:rPr>
      </w:pPr>
      <w:r w:rsidRPr="00B21CB0">
        <w:rPr>
          <w:rFonts w:ascii="Times New Roman" w:eastAsia="新細明體" w:hAnsi="Times New Roman" w:cs="Times New Roman"/>
        </w:rPr>
        <w:t xml:space="preserve">  </w:t>
      </w:r>
      <w:r w:rsidRPr="00B21CB0">
        <w:rPr>
          <w:rFonts w:ascii="Times New Roman" w:eastAsia="新細明體" w:hAnsi="Times New Roman" w:cs="Times New Roman"/>
        </w:rPr>
        <w:t>（一）應指定特定區域及特定人員使用。</w:t>
      </w:r>
    </w:p>
    <w:p w14:paraId="39C451E5" w14:textId="77777777" w:rsidR="00EF3157" w:rsidRPr="00B21CB0" w:rsidRDefault="00EF3157" w:rsidP="00C314CF">
      <w:pPr>
        <w:pStyle w:val="HTML0"/>
        <w:spacing w:line="0" w:lineRule="atLeast"/>
        <w:jc w:val="both"/>
        <w:rPr>
          <w:rFonts w:ascii="Times New Roman" w:eastAsia="新細明體" w:hAnsi="Times New Roman" w:cs="Times New Roman"/>
        </w:rPr>
      </w:pPr>
      <w:r w:rsidRPr="00B21CB0">
        <w:rPr>
          <w:rFonts w:ascii="Times New Roman" w:eastAsia="新細明體" w:hAnsi="Times New Roman" w:cs="Times New Roman"/>
        </w:rPr>
        <w:t xml:space="preserve">  </w:t>
      </w:r>
      <w:r w:rsidRPr="00B21CB0">
        <w:rPr>
          <w:rFonts w:ascii="Times New Roman" w:eastAsia="新細明體" w:hAnsi="Times New Roman" w:cs="Times New Roman"/>
        </w:rPr>
        <w:t>（二）不得與公務網路環境介接。</w:t>
      </w:r>
    </w:p>
    <w:p w14:paraId="3B869ABA" w14:textId="77777777" w:rsidR="00EF3157" w:rsidRPr="00B21CB0" w:rsidRDefault="00EF3157" w:rsidP="00C314CF">
      <w:pPr>
        <w:pStyle w:val="HTML0"/>
        <w:spacing w:line="0" w:lineRule="atLeast"/>
        <w:jc w:val="both"/>
        <w:rPr>
          <w:rFonts w:ascii="Times New Roman" w:eastAsia="新細明體" w:hAnsi="Times New Roman" w:cs="Times New Roman"/>
        </w:rPr>
      </w:pPr>
      <w:r w:rsidRPr="00B21CB0">
        <w:rPr>
          <w:rFonts w:ascii="Times New Roman" w:eastAsia="新細明體" w:hAnsi="Times New Roman" w:cs="Times New Roman"/>
        </w:rPr>
        <w:t xml:space="preserve">  </w:t>
      </w:r>
      <w:r w:rsidRPr="00B21CB0">
        <w:rPr>
          <w:rFonts w:ascii="Times New Roman" w:eastAsia="新細明體" w:hAnsi="Times New Roman" w:cs="Times New Roman"/>
        </w:rPr>
        <w:t>（三）不得處理或儲存機關公務資訊。</w:t>
      </w:r>
    </w:p>
    <w:p w14:paraId="35EAB7EC" w14:textId="77777777" w:rsidR="00EF3157" w:rsidRPr="00B21CB0" w:rsidRDefault="00EF3157" w:rsidP="00C314CF">
      <w:pPr>
        <w:pStyle w:val="HTML0"/>
        <w:spacing w:line="0" w:lineRule="atLeast"/>
        <w:jc w:val="both"/>
        <w:rPr>
          <w:rFonts w:ascii="Times New Roman" w:eastAsia="新細明體" w:hAnsi="Times New Roman" w:cs="Times New Roman"/>
        </w:rPr>
      </w:pPr>
      <w:r w:rsidRPr="00B21CB0">
        <w:rPr>
          <w:rFonts w:ascii="Times New Roman" w:eastAsia="新細明體" w:hAnsi="Times New Roman" w:cs="Times New Roman"/>
        </w:rPr>
        <w:t xml:space="preserve">  </w:t>
      </w:r>
      <w:r w:rsidRPr="00B21CB0">
        <w:rPr>
          <w:rFonts w:ascii="Times New Roman" w:eastAsia="新細明體" w:hAnsi="Times New Roman" w:cs="Times New Roman"/>
        </w:rPr>
        <w:t>（四）測試或檢驗結果應產出報告。</w:t>
      </w:r>
    </w:p>
    <w:p w14:paraId="089EB739" w14:textId="77777777" w:rsidR="00EF3157" w:rsidRPr="00B21CB0" w:rsidRDefault="00EF3157" w:rsidP="00C314CF">
      <w:pPr>
        <w:pStyle w:val="HTML0"/>
        <w:spacing w:line="0" w:lineRule="atLeast"/>
        <w:jc w:val="both"/>
        <w:rPr>
          <w:rFonts w:ascii="Times New Roman" w:eastAsia="新細明體" w:hAnsi="Times New Roman" w:cs="Times New Roman"/>
        </w:rPr>
      </w:pPr>
      <w:r w:rsidRPr="00B21CB0">
        <w:rPr>
          <w:rFonts w:ascii="Times New Roman" w:eastAsia="新細明體" w:hAnsi="Times New Roman" w:cs="Times New Roman"/>
        </w:rPr>
        <w:t xml:space="preserve">  </w:t>
      </w:r>
      <w:r w:rsidRPr="00B21CB0">
        <w:rPr>
          <w:rFonts w:ascii="Times New Roman" w:eastAsia="新細明體" w:hAnsi="Times New Roman" w:cs="Times New Roman"/>
        </w:rPr>
        <w:t>（五）購置理由消失，或使用年限屆滿應立即銷毀。</w:t>
      </w:r>
    </w:p>
    <w:p w14:paraId="4BE7BB0E" w14:textId="77777777" w:rsidR="00EF3157" w:rsidRPr="00B21CB0" w:rsidRDefault="00EF3157" w:rsidP="00C314CF">
      <w:pPr>
        <w:pStyle w:val="HTML0"/>
        <w:spacing w:line="0" w:lineRule="atLeast"/>
        <w:jc w:val="both"/>
        <w:rPr>
          <w:rFonts w:ascii="Times New Roman" w:eastAsia="新細明體" w:hAnsi="Times New Roman" w:cs="Times New Roman"/>
        </w:rPr>
      </w:pPr>
      <w:r w:rsidRPr="00B21CB0">
        <w:rPr>
          <w:rFonts w:ascii="Times New Roman" w:eastAsia="新細明體" w:hAnsi="Times New Roman" w:cs="Times New Roman"/>
        </w:rPr>
        <w:t>五、各機關應依下列規定定期辦理資產盤點：</w:t>
      </w:r>
    </w:p>
    <w:p w14:paraId="13FFEE84" w14:textId="77777777" w:rsidR="00EF3157" w:rsidRPr="00B21CB0" w:rsidRDefault="00EF3157" w:rsidP="00C314CF">
      <w:pPr>
        <w:pStyle w:val="HTML0"/>
        <w:spacing w:line="0" w:lineRule="atLeast"/>
        <w:ind w:left="960" w:hangingChars="400" w:hanging="960"/>
        <w:jc w:val="both"/>
        <w:rPr>
          <w:rFonts w:ascii="Times New Roman" w:eastAsia="新細明體" w:hAnsi="Times New Roman" w:cs="Times New Roman"/>
        </w:rPr>
      </w:pPr>
      <w:r w:rsidRPr="00B21CB0">
        <w:rPr>
          <w:rFonts w:ascii="Times New Roman" w:eastAsia="新細明體" w:hAnsi="Times New Roman" w:cs="Times New Roman"/>
        </w:rPr>
        <w:t xml:space="preserve">  </w:t>
      </w:r>
      <w:r w:rsidRPr="00B21CB0">
        <w:rPr>
          <w:rFonts w:ascii="Times New Roman" w:eastAsia="新細明體" w:hAnsi="Times New Roman" w:cs="Times New Roman"/>
        </w:rPr>
        <w:t>（一）對本原則生效前已使用之第三點之廠商產品，應於廠商清單提供後三個月內列冊管理，不得與公務網路環境介接，並應移至非敏感或非重要環境。</w:t>
      </w:r>
    </w:p>
    <w:p w14:paraId="5C6DFD0B" w14:textId="77777777" w:rsidR="00EF3157" w:rsidRPr="00B21CB0" w:rsidRDefault="00EF3157" w:rsidP="00C314CF">
      <w:pPr>
        <w:pStyle w:val="HTML0"/>
        <w:spacing w:line="0" w:lineRule="atLeast"/>
        <w:ind w:left="960" w:hangingChars="400" w:hanging="960"/>
        <w:jc w:val="both"/>
        <w:rPr>
          <w:rFonts w:ascii="Times New Roman" w:eastAsia="新細明體" w:hAnsi="Times New Roman" w:cs="Times New Roman"/>
        </w:rPr>
      </w:pPr>
      <w:r w:rsidRPr="00B21CB0">
        <w:rPr>
          <w:rFonts w:ascii="Times New Roman" w:eastAsia="新細明體" w:hAnsi="Times New Roman" w:cs="Times New Roman"/>
        </w:rPr>
        <w:t xml:space="preserve">  </w:t>
      </w:r>
      <w:r w:rsidRPr="00B21CB0">
        <w:rPr>
          <w:rFonts w:ascii="Times New Roman" w:eastAsia="新細明體" w:hAnsi="Times New Roman" w:cs="Times New Roman"/>
        </w:rPr>
        <w:t>（二）前款之廠商產品已屆使用年限者，應於廠商清單提供後，即刻編列預算於該年度內汰除；未達使用年限者，應定明汰除期限。</w:t>
      </w:r>
    </w:p>
    <w:p w14:paraId="02916697" w14:textId="77777777" w:rsidR="00EF3157" w:rsidRPr="00B21CB0" w:rsidRDefault="00EF3157" w:rsidP="00C314CF">
      <w:pPr>
        <w:pStyle w:val="HTML0"/>
        <w:spacing w:line="0" w:lineRule="atLeast"/>
        <w:jc w:val="both"/>
        <w:rPr>
          <w:rFonts w:ascii="Times New Roman" w:eastAsia="新細明體" w:hAnsi="Times New Roman" w:cs="Times New Roman"/>
        </w:rPr>
      </w:pPr>
      <w:r w:rsidRPr="00B21CB0">
        <w:rPr>
          <w:rFonts w:ascii="Times New Roman" w:eastAsia="新細明體" w:hAnsi="Times New Roman" w:cs="Times New Roman"/>
        </w:rPr>
        <w:t>六、各機關應向所屬人員宣導使用危害國家資通安全產品之風險。</w:t>
      </w:r>
    </w:p>
    <w:p w14:paraId="1F196F4C" w14:textId="77777777" w:rsidR="00EF3157" w:rsidRPr="00B21CB0" w:rsidRDefault="00EF3157" w:rsidP="00C314CF">
      <w:pPr>
        <w:pStyle w:val="HTML0"/>
        <w:spacing w:line="0" w:lineRule="atLeast"/>
        <w:ind w:left="720" w:hangingChars="300" w:hanging="720"/>
        <w:jc w:val="both"/>
        <w:rPr>
          <w:rFonts w:ascii="Times New Roman" w:eastAsia="新細明體" w:hAnsi="Times New Roman" w:cs="Times New Roman"/>
        </w:rPr>
      </w:pPr>
      <w:r w:rsidRPr="00B21CB0">
        <w:rPr>
          <w:rFonts w:ascii="Times New Roman" w:eastAsia="新細明體" w:hAnsi="Times New Roman" w:cs="Times New Roman"/>
        </w:rPr>
        <w:t>七、中央目的事業主管機關應督導本法所定關鍵基礎設施提供者及政府捐助之財團法人，參考本原則之規定辦理。</w:t>
      </w:r>
    </w:p>
    <w:p w14:paraId="2DCF722E" w14:textId="77777777" w:rsidR="00EF3157" w:rsidRPr="00B21CB0" w:rsidRDefault="00EF3157" w:rsidP="00C314CF">
      <w:pPr>
        <w:pStyle w:val="HTML0"/>
        <w:spacing w:line="0" w:lineRule="atLeast"/>
        <w:jc w:val="both"/>
        <w:rPr>
          <w:rFonts w:ascii="Times New Roman" w:eastAsia="新細明體" w:hAnsi="Times New Roman" w:cs="Times New Roman"/>
        </w:rPr>
      </w:pPr>
    </w:p>
    <w:p w14:paraId="0A5C28B4" w14:textId="77777777" w:rsidR="00AD651A" w:rsidRPr="00B21CB0" w:rsidRDefault="0007681B" w:rsidP="00C314CF">
      <w:pPr>
        <w:pStyle w:val="1"/>
        <w:spacing w:beforeLines="0" w:before="0" w:afterLines="0" w:after="0" w:line="0" w:lineRule="atLeast"/>
        <w:rPr>
          <w:rFonts w:eastAsia="新細明體"/>
          <w:b w:val="0"/>
        </w:rPr>
      </w:pPr>
      <w:r w:rsidRPr="00B21CB0">
        <w:rPr>
          <w:rFonts w:eastAsia="新細明體"/>
          <w:b w:val="0"/>
        </w:rPr>
        <w:t>8</w:t>
      </w:r>
      <w:r w:rsidR="0005071D" w:rsidRPr="00B21CB0">
        <w:rPr>
          <w:rFonts w:eastAsia="新細明體"/>
          <w:b w:val="0"/>
        </w:rPr>
        <w:t xml:space="preserve">. </w:t>
      </w:r>
      <w:r w:rsidR="000B6F9A" w:rsidRPr="00B21CB0">
        <w:rPr>
          <w:rFonts w:eastAsia="新細明體"/>
          <w:b w:val="0"/>
        </w:rPr>
        <w:t>參考文獻</w:t>
      </w:r>
    </w:p>
    <w:p w14:paraId="0C923AA4" w14:textId="77777777" w:rsidR="000C7C21" w:rsidRPr="00B21CB0" w:rsidRDefault="000C7C21" w:rsidP="00C314CF">
      <w:pPr>
        <w:spacing w:line="0" w:lineRule="atLeast"/>
        <w:rPr>
          <w:szCs w:val="24"/>
        </w:rPr>
      </w:pPr>
    </w:p>
    <w:p w14:paraId="60E0505C" w14:textId="77777777" w:rsidR="000C7C21" w:rsidRPr="00B21CB0" w:rsidRDefault="000C7C21" w:rsidP="00C314CF">
      <w:pPr>
        <w:spacing w:line="0" w:lineRule="atLeast"/>
        <w:rPr>
          <w:szCs w:val="24"/>
        </w:rPr>
      </w:pPr>
      <w:r w:rsidRPr="00B21CB0">
        <w:rPr>
          <w:szCs w:val="24"/>
        </w:rPr>
        <w:t>(1)</w:t>
      </w:r>
      <w:r w:rsidRPr="00B21CB0">
        <w:rPr>
          <w:szCs w:val="24"/>
        </w:rPr>
        <w:t>中文資料</w:t>
      </w:r>
      <w:r w:rsidRPr="00B21CB0">
        <w:rPr>
          <w:szCs w:val="24"/>
        </w:rPr>
        <w:t xml:space="preserve"> </w:t>
      </w:r>
    </w:p>
    <w:p w14:paraId="1877CEC3" w14:textId="77777777" w:rsidR="000C7C21" w:rsidRPr="00B21CB0" w:rsidRDefault="000C7C21" w:rsidP="00C314CF">
      <w:pPr>
        <w:spacing w:line="0" w:lineRule="atLeast"/>
        <w:ind w:left="480" w:hangingChars="200" w:hanging="480"/>
        <w:rPr>
          <w:szCs w:val="24"/>
        </w:rPr>
      </w:pPr>
      <w:r w:rsidRPr="00B21CB0">
        <w:rPr>
          <w:szCs w:val="24"/>
        </w:rPr>
        <w:t xml:space="preserve">Lynn (2019). </w:t>
      </w:r>
      <w:r w:rsidRPr="00B21CB0">
        <w:rPr>
          <w:szCs w:val="24"/>
        </w:rPr>
        <w:t>美國提起訴訟宣戰，華為資安風暴來襲，比起華為手機能不能買，其實更危險的恐是這種</w:t>
      </w:r>
      <w:r w:rsidRPr="00B21CB0">
        <w:rPr>
          <w:szCs w:val="24"/>
        </w:rPr>
        <w:t>APP. Lynn</w:t>
      </w:r>
      <w:r w:rsidRPr="00B21CB0">
        <w:rPr>
          <w:szCs w:val="24"/>
        </w:rPr>
        <w:t>寫點科普，觀點筆記部落格</w:t>
      </w:r>
      <w:r w:rsidRPr="00B21CB0">
        <w:rPr>
          <w:szCs w:val="24"/>
        </w:rPr>
        <w:t>.</w:t>
      </w:r>
    </w:p>
    <w:p w14:paraId="4743D38D" w14:textId="77777777" w:rsidR="000C7C21" w:rsidRPr="00B21CB0" w:rsidRDefault="000C7C21" w:rsidP="00C314CF">
      <w:pPr>
        <w:spacing w:line="0" w:lineRule="atLeast"/>
        <w:ind w:left="480" w:hangingChars="200" w:hanging="480"/>
        <w:rPr>
          <w:szCs w:val="24"/>
        </w:rPr>
      </w:pPr>
      <w:r w:rsidRPr="00B21CB0">
        <w:rPr>
          <w:szCs w:val="24"/>
        </w:rPr>
        <w:t>Marc Goodman(2016)</w:t>
      </w:r>
      <w:r w:rsidRPr="00B21CB0">
        <w:rPr>
          <w:szCs w:val="24"/>
        </w:rPr>
        <w:t>，林俊宏譯，未來的犯罪，新北：木馬文化。</w:t>
      </w:r>
    </w:p>
    <w:p w14:paraId="1017915B" w14:textId="77777777" w:rsidR="000C7C21" w:rsidRPr="00B21CB0" w:rsidRDefault="000C7C21" w:rsidP="00C314CF">
      <w:pPr>
        <w:spacing w:line="0" w:lineRule="atLeast"/>
        <w:ind w:left="480" w:hangingChars="200" w:hanging="480"/>
        <w:rPr>
          <w:szCs w:val="24"/>
        </w:rPr>
      </w:pPr>
      <w:r w:rsidRPr="00B21CB0">
        <w:rPr>
          <w:szCs w:val="24"/>
        </w:rPr>
        <w:t>William Brittain-Catlin</w:t>
      </w:r>
      <w:r w:rsidRPr="00B21CB0">
        <w:rPr>
          <w:szCs w:val="24"/>
        </w:rPr>
        <w:t>著、李芳齡譯</w:t>
      </w:r>
      <w:r w:rsidRPr="00B21CB0">
        <w:rPr>
          <w:szCs w:val="24"/>
        </w:rPr>
        <w:t>(2007)</w:t>
      </w:r>
      <w:r w:rsidRPr="00B21CB0">
        <w:rPr>
          <w:szCs w:val="24"/>
        </w:rPr>
        <w:t>，境外共和國：揭開境外金融的秘密，天下雜誌出版。</w:t>
      </w:r>
    </w:p>
    <w:p w14:paraId="73300E52" w14:textId="77777777" w:rsidR="000C7C21" w:rsidRPr="00B21CB0" w:rsidRDefault="000C7C21" w:rsidP="00C314CF">
      <w:pPr>
        <w:spacing w:line="0" w:lineRule="atLeast"/>
        <w:ind w:left="480" w:hangingChars="200" w:hanging="480"/>
        <w:rPr>
          <w:szCs w:val="24"/>
        </w:rPr>
      </w:pPr>
      <w:r w:rsidRPr="00B21CB0">
        <w:rPr>
          <w:szCs w:val="24"/>
        </w:rPr>
        <w:t>十二屆人大常委會：個人信息怎麼保護</w:t>
      </w:r>
      <w:r w:rsidRPr="00B21CB0">
        <w:rPr>
          <w:szCs w:val="24"/>
        </w:rPr>
        <w:t>( 2016)</w:t>
      </w:r>
      <w:r w:rsidRPr="00B21CB0">
        <w:rPr>
          <w:szCs w:val="24"/>
        </w:rPr>
        <w:t>，華律網，</w:t>
      </w:r>
      <w:r w:rsidRPr="00B21CB0">
        <w:rPr>
          <w:szCs w:val="24"/>
        </w:rPr>
        <w:t>2016</w:t>
      </w:r>
      <w:r w:rsidRPr="00B21CB0">
        <w:rPr>
          <w:szCs w:val="24"/>
        </w:rPr>
        <w:t>年</w:t>
      </w:r>
      <w:r w:rsidRPr="00B21CB0">
        <w:rPr>
          <w:szCs w:val="24"/>
        </w:rPr>
        <w:t>10</w:t>
      </w:r>
      <w:r w:rsidRPr="00B21CB0">
        <w:rPr>
          <w:szCs w:val="24"/>
        </w:rPr>
        <w:t>月</w:t>
      </w:r>
      <w:r w:rsidRPr="00B21CB0">
        <w:rPr>
          <w:szCs w:val="24"/>
        </w:rPr>
        <w:t>31</w:t>
      </w:r>
      <w:r w:rsidRPr="00B21CB0">
        <w:rPr>
          <w:szCs w:val="24"/>
        </w:rPr>
        <w:t>日，</w:t>
      </w:r>
      <w:r w:rsidRPr="00B21CB0">
        <w:rPr>
          <w:szCs w:val="24"/>
        </w:rPr>
        <w:t xml:space="preserve"> http://www.66law.cn/laws/159822.aspx</w:t>
      </w:r>
      <w:r w:rsidRPr="00B21CB0">
        <w:rPr>
          <w:szCs w:val="24"/>
        </w:rPr>
        <w:t>。</w:t>
      </w:r>
    </w:p>
    <w:p w14:paraId="15A25DD2" w14:textId="77777777" w:rsidR="000C7C21" w:rsidRPr="00B21CB0" w:rsidRDefault="000C7C21" w:rsidP="00C314CF">
      <w:pPr>
        <w:spacing w:line="0" w:lineRule="atLeast"/>
        <w:ind w:left="480" w:hangingChars="200" w:hanging="480"/>
        <w:rPr>
          <w:szCs w:val="24"/>
        </w:rPr>
      </w:pPr>
      <w:r w:rsidRPr="00B21CB0">
        <w:rPr>
          <w:szCs w:val="24"/>
        </w:rPr>
        <w:t>三立新聞網</w:t>
      </w:r>
      <w:r w:rsidRPr="00B21CB0">
        <w:rPr>
          <w:szCs w:val="24"/>
        </w:rPr>
        <w:t xml:space="preserve">(2019) . </w:t>
      </w:r>
      <w:r w:rsidRPr="00B21CB0">
        <w:rPr>
          <w:szCs w:val="24"/>
        </w:rPr>
        <w:t>台南市府開第一槍！禁用華為相關產品，</w:t>
      </w:r>
      <w:r w:rsidRPr="00B21CB0">
        <w:rPr>
          <w:szCs w:val="24"/>
        </w:rPr>
        <w:t xml:space="preserve"> 2019</w:t>
      </w:r>
      <w:r w:rsidRPr="00B21CB0">
        <w:rPr>
          <w:szCs w:val="24"/>
        </w:rPr>
        <w:t>年</w:t>
      </w:r>
      <w:r w:rsidRPr="00B21CB0">
        <w:rPr>
          <w:szCs w:val="24"/>
        </w:rPr>
        <w:t>02</w:t>
      </w:r>
      <w:r w:rsidRPr="00B21CB0">
        <w:rPr>
          <w:szCs w:val="24"/>
        </w:rPr>
        <w:t>月</w:t>
      </w:r>
      <w:r w:rsidRPr="00B21CB0">
        <w:rPr>
          <w:szCs w:val="24"/>
        </w:rPr>
        <w:t xml:space="preserve">18, </w:t>
      </w:r>
      <w:r w:rsidRPr="00B21CB0">
        <w:rPr>
          <w:szCs w:val="24"/>
        </w:rPr>
        <w:t>取自</w:t>
      </w:r>
      <w:r w:rsidRPr="00B21CB0">
        <w:rPr>
          <w:szCs w:val="24"/>
        </w:rPr>
        <w:t>https://www.msn.com/zh-tw/news/national/</w:t>
      </w:r>
      <w:r w:rsidRPr="00B21CB0">
        <w:rPr>
          <w:szCs w:val="24"/>
        </w:rPr>
        <w:t>。</w:t>
      </w:r>
    </w:p>
    <w:p w14:paraId="10F608D9" w14:textId="77777777" w:rsidR="000C7C21" w:rsidRPr="00B21CB0" w:rsidRDefault="000C7C21" w:rsidP="00C314CF">
      <w:pPr>
        <w:spacing w:line="0" w:lineRule="atLeast"/>
        <w:ind w:left="480" w:hangingChars="200" w:hanging="480"/>
        <w:rPr>
          <w:szCs w:val="24"/>
        </w:rPr>
      </w:pPr>
      <w:r w:rsidRPr="00B21CB0">
        <w:rPr>
          <w:szCs w:val="24"/>
        </w:rPr>
        <w:t>土城分局</w:t>
      </w:r>
      <w:r w:rsidRPr="00B21CB0">
        <w:rPr>
          <w:szCs w:val="24"/>
        </w:rPr>
        <w:t>(2015)</w:t>
      </w:r>
      <w:r w:rsidRPr="00B21CB0">
        <w:rPr>
          <w:szCs w:val="24"/>
        </w:rPr>
        <w:t>，刑事局偵破</w:t>
      </w:r>
      <w:r w:rsidRPr="00B21CB0">
        <w:rPr>
          <w:szCs w:val="24"/>
        </w:rPr>
        <w:t>3</w:t>
      </w:r>
      <w:r w:rsidRPr="00B21CB0">
        <w:rPr>
          <w:szCs w:val="24"/>
        </w:rPr>
        <w:t>仟萬城堡別墅機房兩岸電信詐欺集團案，新北市政府警察局新莊分局，上網瀏覽時間：</w:t>
      </w:r>
      <w:r w:rsidRPr="00B21CB0">
        <w:rPr>
          <w:szCs w:val="24"/>
        </w:rPr>
        <w:t>2015/10/01, http://www.xinzhuang.police.ntpc.gov.tw/cp-492-11757-18.html</w:t>
      </w:r>
      <w:r w:rsidRPr="00B21CB0">
        <w:rPr>
          <w:szCs w:val="24"/>
        </w:rPr>
        <w:t>。</w:t>
      </w:r>
      <w:r w:rsidRPr="00B21CB0">
        <w:rPr>
          <w:szCs w:val="24"/>
        </w:rPr>
        <w:t xml:space="preserve">  </w:t>
      </w:r>
    </w:p>
    <w:p w14:paraId="49BE3237" w14:textId="77777777" w:rsidR="000C7C21" w:rsidRPr="00B21CB0" w:rsidRDefault="000C7C21" w:rsidP="00C314CF">
      <w:pPr>
        <w:spacing w:line="0" w:lineRule="atLeast"/>
        <w:ind w:left="480" w:hangingChars="200" w:hanging="480"/>
        <w:rPr>
          <w:szCs w:val="24"/>
        </w:rPr>
      </w:pPr>
      <w:r w:rsidRPr="00B21CB0">
        <w:rPr>
          <w:szCs w:val="24"/>
        </w:rPr>
        <w:t>中華人民共和國公安部</w:t>
      </w:r>
      <w:r w:rsidRPr="00B21CB0">
        <w:rPr>
          <w:szCs w:val="24"/>
        </w:rPr>
        <w:t>(2015)</w:t>
      </w:r>
      <w:r w:rsidRPr="00B21CB0">
        <w:rPr>
          <w:szCs w:val="24"/>
        </w:rPr>
        <w:t>，公安部與美國警方聯合摧毀全球最大中文淫穢色情網站聯盟，瀏覽日期：</w:t>
      </w:r>
      <w:r w:rsidRPr="00B21CB0">
        <w:rPr>
          <w:szCs w:val="24"/>
        </w:rPr>
        <w:t>2015/10/30</w:t>
      </w:r>
      <w:r w:rsidRPr="00B21CB0">
        <w:rPr>
          <w:szCs w:val="24"/>
        </w:rPr>
        <w:t>，網址：</w:t>
      </w:r>
      <w:r w:rsidRPr="00B21CB0">
        <w:rPr>
          <w:szCs w:val="24"/>
        </w:rPr>
        <w:t>http://app.mps.gov.cn:8888/gips/contentSearch?id=2871356</w:t>
      </w:r>
      <w:r w:rsidRPr="00B21CB0">
        <w:rPr>
          <w:szCs w:val="24"/>
        </w:rPr>
        <w:t>。</w:t>
      </w:r>
    </w:p>
    <w:p w14:paraId="20994977" w14:textId="77777777" w:rsidR="000C7C21" w:rsidRPr="00B21CB0" w:rsidRDefault="000C7C21" w:rsidP="00C314CF">
      <w:pPr>
        <w:spacing w:line="0" w:lineRule="atLeast"/>
        <w:ind w:left="480" w:hangingChars="200" w:hanging="480"/>
        <w:rPr>
          <w:szCs w:val="24"/>
        </w:rPr>
      </w:pPr>
      <w:r w:rsidRPr="00B21CB0">
        <w:rPr>
          <w:szCs w:val="24"/>
        </w:rPr>
        <w:t>內政部警政署</w:t>
      </w:r>
      <w:r w:rsidRPr="00B21CB0">
        <w:rPr>
          <w:szCs w:val="24"/>
        </w:rPr>
        <w:t>(2010)</w:t>
      </w:r>
      <w:r w:rsidRPr="00B21CB0">
        <w:rPr>
          <w:szCs w:val="24"/>
        </w:rPr>
        <w:t>，警察偵查犯罪手冊，台北：內政部警政署。</w:t>
      </w:r>
    </w:p>
    <w:p w14:paraId="33A419C5" w14:textId="77777777" w:rsidR="000C7C21" w:rsidRPr="00B21CB0" w:rsidRDefault="000C7C21" w:rsidP="00C314CF">
      <w:pPr>
        <w:spacing w:line="0" w:lineRule="atLeast"/>
        <w:ind w:left="480" w:hangingChars="200" w:hanging="480"/>
        <w:rPr>
          <w:szCs w:val="24"/>
        </w:rPr>
      </w:pPr>
      <w:r w:rsidRPr="00B21CB0">
        <w:rPr>
          <w:szCs w:val="24"/>
        </w:rPr>
        <w:t>王勁力</w:t>
      </w:r>
      <w:r w:rsidRPr="00B21CB0">
        <w:rPr>
          <w:szCs w:val="24"/>
        </w:rPr>
        <w:t>(2010)</w:t>
      </w:r>
      <w:r w:rsidRPr="00B21CB0">
        <w:rPr>
          <w:szCs w:val="24"/>
        </w:rPr>
        <w:t>，論我國高科技犯罪與偵查－數位證據鑑識相關法制問題研究，科技法律評析，第</w:t>
      </w:r>
      <w:r w:rsidRPr="00B21CB0">
        <w:rPr>
          <w:szCs w:val="24"/>
        </w:rPr>
        <w:t>3</w:t>
      </w:r>
      <w:r w:rsidRPr="00B21CB0">
        <w:rPr>
          <w:szCs w:val="24"/>
        </w:rPr>
        <w:t>期，高雄：國立高雄第一科技大學。</w:t>
      </w:r>
    </w:p>
    <w:p w14:paraId="397D759B" w14:textId="77777777" w:rsidR="000C7C21" w:rsidRPr="00B21CB0" w:rsidRDefault="000C7C21" w:rsidP="00C314CF">
      <w:pPr>
        <w:spacing w:line="0" w:lineRule="atLeast"/>
        <w:ind w:left="480" w:hangingChars="200" w:hanging="480"/>
        <w:rPr>
          <w:szCs w:val="24"/>
        </w:rPr>
      </w:pPr>
      <w:r w:rsidRPr="00B21CB0">
        <w:rPr>
          <w:szCs w:val="24"/>
        </w:rPr>
        <w:lastRenderedPageBreak/>
        <w:t>王勁力</w:t>
      </w:r>
      <w:r w:rsidRPr="00B21CB0">
        <w:rPr>
          <w:szCs w:val="24"/>
        </w:rPr>
        <w:t>(2013)</w:t>
      </w:r>
      <w:r w:rsidRPr="00B21CB0">
        <w:rPr>
          <w:szCs w:val="24"/>
        </w:rPr>
        <w:t>，電腦網路犯罪偵查之數位證據探究，檢察新論，第</w:t>
      </w:r>
      <w:r w:rsidRPr="00B21CB0">
        <w:rPr>
          <w:szCs w:val="24"/>
        </w:rPr>
        <w:t>13</w:t>
      </w:r>
      <w:r w:rsidRPr="00B21CB0">
        <w:rPr>
          <w:szCs w:val="24"/>
        </w:rPr>
        <w:t>期，台北：台灣高等法院檢察署。</w:t>
      </w:r>
    </w:p>
    <w:p w14:paraId="1D158963" w14:textId="77777777" w:rsidR="000C7C21" w:rsidRPr="00B21CB0" w:rsidRDefault="000C7C21" w:rsidP="00C314CF">
      <w:pPr>
        <w:spacing w:line="0" w:lineRule="atLeast"/>
        <w:ind w:left="480" w:hangingChars="200" w:hanging="480"/>
        <w:rPr>
          <w:szCs w:val="24"/>
        </w:rPr>
      </w:pPr>
      <w:r w:rsidRPr="00B21CB0">
        <w:rPr>
          <w:szCs w:val="24"/>
        </w:rPr>
        <w:t>王郁倫、唐子晴</w:t>
      </w:r>
      <w:r w:rsidRPr="00B21CB0">
        <w:rPr>
          <w:szCs w:val="24"/>
        </w:rPr>
        <w:t xml:space="preserve">(2019). </w:t>
      </w:r>
      <w:r w:rsidRPr="00B21CB0">
        <w:rPr>
          <w:szCs w:val="24"/>
        </w:rPr>
        <w:t>華為苦日子說打破美好想像，工研院說：</w:t>
      </w:r>
      <w:r w:rsidRPr="00B21CB0">
        <w:rPr>
          <w:szCs w:val="24"/>
        </w:rPr>
        <w:t>5G</w:t>
      </w:r>
      <w:r w:rsidRPr="00B21CB0">
        <w:rPr>
          <w:szCs w:val="24"/>
        </w:rPr>
        <w:t>慢慢爆是好事</w:t>
      </w:r>
      <w:r w:rsidRPr="00B21CB0">
        <w:rPr>
          <w:szCs w:val="24"/>
        </w:rPr>
        <w:t xml:space="preserve"> 2019</w:t>
      </w:r>
      <w:r w:rsidRPr="00B21CB0">
        <w:rPr>
          <w:szCs w:val="24"/>
        </w:rPr>
        <w:t>年</w:t>
      </w:r>
      <w:r w:rsidRPr="00B21CB0">
        <w:rPr>
          <w:szCs w:val="24"/>
        </w:rPr>
        <w:t>4</w:t>
      </w:r>
      <w:r w:rsidRPr="00B21CB0">
        <w:rPr>
          <w:szCs w:val="24"/>
        </w:rPr>
        <w:t>月</w:t>
      </w:r>
      <w:r w:rsidRPr="00B21CB0">
        <w:rPr>
          <w:szCs w:val="24"/>
        </w:rPr>
        <w:t>12</w:t>
      </w:r>
      <w:r w:rsidRPr="00B21CB0">
        <w:rPr>
          <w:szCs w:val="24"/>
        </w:rPr>
        <w:t>日</w:t>
      </w:r>
      <w:r w:rsidRPr="00B21CB0">
        <w:rPr>
          <w:szCs w:val="24"/>
        </w:rPr>
        <w:t xml:space="preserve">, </w:t>
      </w:r>
      <w:r w:rsidRPr="00B21CB0">
        <w:rPr>
          <w:szCs w:val="24"/>
        </w:rPr>
        <w:t>取自</w:t>
      </w:r>
      <w:r w:rsidRPr="00B21CB0">
        <w:rPr>
          <w:szCs w:val="24"/>
        </w:rPr>
        <w:t>https://www.bnext.com.tw/article/52037/huawei-5g-2019-slow-step-itri-</w:t>
      </w:r>
    </w:p>
    <w:p w14:paraId="5E4458C7" w14:textId="77777777" w:rsidR="000C7C21" w:rsidRPr="00B21CB0" w:rsidRDefault="000C7C21" w:rsidP="00C314CF">
      <w:pPr>
        <w:spacing w:line="0" w:lineRule="atLeast"/>
        <w:ind w:left="480" w:hangingChars="200" w:hanging="480"/>
        <w:rPr>
          <w:szCs w:val="24"/>
        </w:rPr>
      </w:pPr>
      <w:r w:rsidRPr="00B21CB0">
        <w:rPr>
          <w:szCs w:val="24"/>
        </w:rPr>
        <w:t>王家宜</w:t>
      </w:r>
      <w:r w:rsidRPr="00B21CB0">
        <w:rPr>
          <w:szCs w:val="24"/>
        </w:rPr>
        <w:t xml:space="preserve">(2014). </w:t>
      </w:r>
      <w:r w:rsidRPr="00B21CB0">
        <w:rPr>
          <w:szCs w:val="24"/>
        </w:rPr>
        <w:t>歐盟網路安全策略</w:t>
      </w:r>
      <w:r w:rsidRPr="00B21CB0">
        <w:rPr>
          <w:szCs w:val="24"/>
        </w:rPr>
        <w:t xml:space="preserve"> 2019</w:t>
      </w:r>
      <w:r w:rsidRPr="00B21CB0">
        <w:rPr>
          <w:szCs w:val="24"/>
        </w:rPr>
        <w:t>年</w:t>
      </w:r>
      <w:r w:rsidRPr="00B21CB0">
        <w:rPr>
          <w:szCs w:val="24"/>
        </w:rPr>
        <w:t>4</w:t>
      </w:r>
      <w:r w:rsidRPr="00B21CB0">
        <w:rPr>
          <w:szCs w:val="24"/>
        </w:rPr>
        <w:t>月</w:t>
      </w:r>
      <w:r w:rsidRPr="00B21CB0">
        <w:rPr>
          <w:szCs w:val="24"/>
        </w:rPr>
        <w:t>8</w:t>
      </w:r>
      <w:r w:rsidRPr="00B21CB0">
        <w:rPr>
          <w:szCs w:val="24"/>
        </w:rPr>
        <w:t>日</w:t>
      </w:r>
      <w:r w:rsidRPr="00B21CB0">
        <w:rPr>
          <w:szCs w:val="24"/>
        </w:rPr>
        <w:t xml:space="preserve">, </w:t>
      </w:r>
      <w:r w:rsidRPr="00B21CB0">
        <w:rPr>
          <w:szCs w:val="24"/>
        </w:rPr>
        <w:t>取自</w:t>
      </w:r>
      <w:r w:rsidRPr="00B21CB0">
        <w:rPr>
          <w:szCs w:val="24"/>
        </w:rPr>
        <w:t>http://www.nccst.nat.gov.tw/ArticlesDetail?lang=zh&amp;seq=1361</w:t>
      </w:r>
    </w:p>
    <w:p w14:paraId="7F0EC4DF" w14:textId="77777777" w:rsidR="000C7C21" w:rsidRPr="00B21CB0" w:rsidRDefault="000C7C21" w:rsidP="00C314CF">
      <w:pPr>
        <w:spacing w:line="0" w:lineRule="atLeast"/>
        <w:ind w:left="480" w:hangingChars="200" w:hanging="480"/>
        <w:rPr>
          <w:szCs w:val="24"/>
        </w:rPr>
      </w:pPr>
      <w:r w:rsidRPr="00B21CB0">
        <w:rPr>
          <w:szCs w:val="24"/>
        </w:rPr>
        <w:t>王乾榮</w:t>
      </w:r>
      <w:r w:rsidRPr="00B21CB0">
        <w:rPr>
          <w:szCs w:val="24"/>
        </w:rPr>
        <w:t>(2004)</w:t>
      </w:r>
      <w:r w:rsidRPr="00B21CB0">
        <w:rPr>
          <w:szCs w:val="24"/>
        </w:rPr>
        <w:t>，犯罪偵查，臺灣警察專科學校，第</w:t>
      </w:r>
      <w:r w:rsidRPr="00B21CB0">
        <w:rPr>
          <w:szCs w:val="24"/>
        </w:rPr>
        <w:t>369-372</w:t>
      </w:r>
      <w:r w:rsidRPr="00B21CB0">
        <w:rPr>
          <w:szCs w:val="24"/>
        </w:rPr>
        <w:t>頁。</w:t>
      </w:r>
    </w:p>
    <w:p w14:paraId="74A3A581" w14:textId="77777777" w:rsidR="000C7C21" w:rsidRPr="00B21CB0" w:rsidRDefault="000C7C21" w:rsidP="00C314CF">
      <w:pPr>
        <w:spacing w:line="0" w:lineRule="atLeast"/>
        <w:ind w:left="480" w:hangingChars="200" w:hanging="480"/>
        <w:rPr>
          <w:szCs w:val="24"/>
        </w:rPr>
      </w:pPr>
      <w:r w:rsidRPr="00B21CB0">
        <w:rPr>
          <w:szCs w:val="24"/>
        </w:rPr>
        <w:t>王翔正</w:t>
      </w:r>
      <w:r w:rsidRPr="00B21CB0">
        <w:rPr>
          <w:szCs w:val="24"/>
        </w:rPr>
        <w:t>(2011)</w:t>
      </w:r>
      <w:r w:rsidRPr="00B21CB0">
        <w:rPr>
          <w:szCs w:val="24"/>
        </w:rPr>
        <w:t>，網路即時通訊詐欺犯罪偵查，刑事雙月刊</w:t>
      </w:r>
      <w:r w:rsidRPr="00B21CB0">
        <w:rPr>
          <w:szCs w:val="24"/>
        </w:rPr>
        <w:t>45</w:t>
      </w:r>
      <w:r w:rsidRPr="00B21CB0">
        <w:rPr>
          <w:szCs w:val="24"/>
        </w:rPr>
        <w:t>期，</w:t>
      </w:r>
      <w:r w:rsidRPr="00B21CB0">
        <w:rPr>
          <w:szCs w:val="24"/>
        </w:rPr>
        <w:t>42-45</w:t>
      </w:r>
      <w:r w:rsidRPr="00B21CB0">
        <w:rPr>
          <w:szCs w:val="24"/>
        </w:rPr>
        <w:t>頁。</w:t>
      </w:r>
    </w:p>
    <w:p w14:paraId="451147DD" w14:textId="77777777" w:rsidR="000C7C21" w:rsidRPr="00B21CB0" w:rsidRDefault="000C7C21" w:rsidP="00C314CF">
      <w:pPr>
        <w:spacing w:line="0" w:lineRule="atLeast"/>
        <w:ind w:left="480" w:hangingChars="200" w:hanging="480"/>
        <w:rPr>
          <w:szCs w:val="24"/>
        </w:rPr>
      </w:pPr>
      <w:r w:rsidRPr="00B21CB0">
        <w:rPr>
          <w:szCs w:val="24"/>
        </w:rPr>
        <w:t>王寬弘</w:t>
      </w:r>
      <w:r w:rsidRPr="00B21CB0">
        <w:rPr>
          <w:szCs w:val="24"/>
        </w:rPr>
        <w:t>(2011)</w:t>
      </w:r>
      <w:r w:rsidRPr="00B21CB0">
        <w:rPr>
          <w:szCs w:val="24"/>
        </w:rPr>
        <w:t>，大陸地區人民進入台灣相關入出境法令問題淺探，</w:t>
      </w:r>
      <w:r w:rsidRPr="00B21CB0">
        <w:rPr>
          <w:szCs w:val="24"/>
        </w:rPr>
        <w:t>2011</w:t>
      </w:r>
      <w:r w:rsidRPr="00B21CB0">
        <w:rPr>
          <w:szCs w:val="24"/>
        </w:rPr>
        <w:t>年人口移動與執法學術研討會，桃園：中央警察大學。</w:t>
      </w:r>
    </w:p>
    <w:p w14:paraId="42FEC8D2" w14:textId="77777777" w:rsidR="000C7C21" w:rsidRPr="00B21CB0" w:rsidRDefault="000C7C21" w:rsidP="00C314CF">
      <w:pPr>
        <w:spacing w:line="0" w:lineRule="atLeast"/>
        <w:ind w:left="480" w:hangingChars="200" w:hanging="480"/>
        <w:rPr>
          <w:szCs w:val="24"/>
        </w:rPr>
      </w:pPr>
      <w:r w:rsidRPr="00B21CB0">
        <w:rPr>
          <w:szCs w:val="24"/>
        </w:rPr>
        <w:t>王寬弘</w:t>
      </w:r>
      <w:r w:rsidRPr="00B21CB0">
        <w:rPr>
          <w:szCs w:val="24"/>
        </w:rPr>
        <w:t>(2012)</w:t>
      </w:r>
      <w:r w:rsidRPr="00B21CB0">
        <w:rPr>
          <w:szCs w:val="24"/>
        </w:rPr>
        <w:t>，大陸地區人民進入台灣相關入出境法令問題淺探，國土安全與國境管理學報，第</w:t>
      </w:r>
      <w:r w:rsidRPr="00B21CB0">
        <w:rPr>
          <w:szCs w:val="24"/>
        </w:rPr>
        <w:t>17</w:t>
      </w:r>
      <w:r w:rsidRPr="00B21CB0">
        <w:rPr>
          <w:szCs w:val="24"/>
        </w:rPr>
        <w:t>期，桃園：中央警察大學，頁</w:t>
      </w:r>
      <w:r w:rsidRPr="00B21CB0">
        <w:rPr>
          <w:szCs w:val="24"/>
        </w:rPr>
        <w:t>155-185</w:t>
      </w:r>
      <w:r w:rsidRPr="00B21CB0">
        <w:rPr>
          <w:szCs w:val="24"/>
        </w:rPr>
        <w:t>。</w:t>
      </w:r>
    </w:p>
    <w:p w14:paraId="436AEA78" w14:textId="77777777" w:rsidR="000C7C21" w:rsidRPr="00B21CB0" w:rsidRDefault="000C7C21" w:rsidP="00C314CF">
      <w:pPr>
        <w:spacing w:line="0" w:lineRule="atLeast"/>
        <w:ind w:left="480" w:hangingChars="200" w:hanging="480"/>
        <w:rPr>
          <w:szCs w:val="24"/>
        </w:rPr>
      </w:pPr>
      <w:r w:rsidRPr="00B21CB0">
        <w:rPr>
          <w:szCs w:val="24"/>
        </w:rPr>
        <w:t>立法院</w:t>
      </w:r>
      <w:r w:rsidRPr="00B21CB0">
        <w:rPr>
          <w:szCs w:val="24"/>
        </w:rPr>
        <w:t>(2015)</w:t>
      </w:r>
      <w:r w:rsidRPr="00B21CB0">
        <w:rPr>
          <w:szCs w:val="24"/>
        </w:rPr>
        <w:t>，防治網路霸淩公聽會：立委王育敏召開公聽會，研商網路霸淩防治，瀏覽日期：</w:t>
      </w:r>
      <w:r w:rsidRPr="00B21CB0">
        <w:rPr>
          <w:szCs w:val="24"/>
        </w:rPr>
        <w:t>2015/11/12</w:t>
      </w:r>
      <w:r w:rsidRPr="00B21CB0">
        <w:rPr>
          <w:szCs w:val="24"/>
        </w:rPr>
        <w:t>，</w:t>
      </w:r>
      <w:r w:rsidRPr="00B21CB0">
        <w:rPr>
          <w:szCs w:val="24"/>
        </w:rPr>
        <w:t>http://www.ly.gov.tw/03_leg/0301_main/public/publicView.action?id=6512&amp;lgno=00004&amp;stage=8</w:t>
      </w:r>
      <w:r w:rsidRPr="00B21CB0">
        <w:rPr>
          <w:szCs w:val="24"/>
        </w:rPr>
        <w:t>。</w:t>
      </w:r>
    </w:p>
    <w:p w14:paraId="77B1D0B0" w14:textId="77777777" w:rsidR="000C7C21" w:rsidRPr="00B21CB0" w:rsidRDefault="000C7C21" w:rsidP="00C314CF">
      <w:pPr>
        <w:spacing w:line="0" w:lineRule="atLeast"/>
        <w:ind w:left="480" w:hangingChars="200" w:hanging="480"/>
        <w:rPr>
          <w:szCs w:val="24"/>
        </w:rPr>
      </w:pPr>
      <w:r w:rsidRPr="00B21CB0">
        <w:rPr>
          <w:szCs w:val="24"/>
        </w:rPr>
        <w:t>刑事警察局偵查第</w:t>
      </w:r>
      <w:r w:rsidRPr="00B21CB0">
        <w:rPr>
          <w:szCs w:val="24"/>
        </w:rPr>
        <w:t>9</w:t>
      </w:r>
      <w:r w:rsidRPr="00B21CB0">
        <w:rPr>
          <w:szCs w:val="24"/>
        </w:rPr>
        <w:t>大隊</w:t>
      </w:r>
      <w:r w:rsidRPr="00B21CB0">
        <w:rPr>
          <w:szCs w:val="24"/>
        </w:rPr>
        <w:t>(2015)</w:t>
      </w:r>
      <w:r w:rsidRPr="00B21CB0">
        <w:rPr>
          <w:szCs w:val="24"/>
        </w:rPr>
        <w:t>，國內首宗兩岸合作偵破最大網站賭博第</w:t>
      </w:r>
      <w:r w:rsidRPr="00B21CB0">
        <w:rPr>
          <w:szCs w:val="24"/>
        </w:rPr>
        <w:t>3</w:t>
      </w:r>
      <w:r w:rsidRPr="00B21CB0">
        <w:rPr>
          <w:szCs w:val="24"/>
        </w:rPr>
        <w:t>方支付中心，上網瀏覽時間：</w:t>
      </w:r>
      <w:r w:rsidRPr="00B21CB0">
        <w:rPr>
          <w:szCs w:val="24"/>
        </w:rPr>
        <w:t>2015/10/01, http://www.cib.gov.tw/news/Detail/29436</w:t>
      </w:r>
      <w:r w:rsidRPr="00B21CB0">
        <w:rPr>
          <w:szCs w:val="24"/>
        </w:rPr>
        <w:t>。</w:t>
      </w:r>
    </w:p>
    <w:p w14:paraId="7B9FDAA2" w14:textId="77777777" w:rsidR="000C7C21" w:rsidRPr="00B21CB0" w:rsidRDefault="000C7C21" w:rsidP="00C314CF">
      <w:pPr>
        <w:spacing w:line="0" w:lineRule="atLeast"/>
        <w:ind w:left="480" w:hangingChars="200" w:hanging="480"/>
        <w:rPr>
          <w:szCs w:val="24"/>
        </w:rPr>
      </w:pPr>
      <w:r w:rsidRPr="00B21CB0">
        <w:rPr>
          <w:szCs w:val="24"/>
        </w:rPr>
        <w:t>朱昌俊</w:t>
      </w:r>
      <w:r w:rsidRPr="00B21CB0">
        <w:rPr>
          <w:szCs w:val="24"/>
        </w:rPr>
        <w:t>(2016)</w:t>
      </w:r>
      <w:r w:rsidRPr="00B21CB0">
        <w:rPr>
          <w:szCs w:val="24"/>
        </w:rPr>
        <w:t>，網路安全法不能取代個人信息保護法，</w:t>
      </w:r>
      <w:r w:rsidRPr="00B21CB0">
        <w:rPr>
          <w:szCs w:val="24"/>
        </w:rPr>
        <w:t>2016</w:t>
      </w:r>
      <w:r w:rsidRPr="00B21CB0">
        <w:rPr>
          <w:szCs w:val="24"/>
        </w:rPr>
        <w:t>年</w:t>
      </w:r>
      <w:r w:rsidRPr="00B21CB0">
        <w:rPr>
          <w:szCs w:val="24"/>
        </w:rPr>
        <w:t>11</w:t>
      </w:r>
      <w:r w:rsidRPr="00B21CB0">
        <w:rPr>
          <w:szCs w:val="24"/>
        </w:rPr>
        <w:t>月</w:t>
      </w:r>
      <w:r w:rsidRPr="00B21CB0">
        <w:rPr>
          <w:szCs w:val="24"/>
        </w:rPr>
        <w:t>09</w:t>
      </w:r>
      <w:r w:rsidRPr="00B21CB0">
        <w:rPr>
          <w:szCs w:val="24"/>
        </w:rPr>
        <w:t>日，</w:t>
      </w:r>
      <w:r w:rsidRPr="00B21CB0">
        <w:rPr>
          <w:szCs w:val="24"/>
        </w:rPr>
        <w:t>http://webcache.googleusercontent.com/search?q=cache:gNer_oileoQJ:http://ep.ycwb.com/epaper/ycwb/html/2016-11/09/content_186075.htm%2B%E7%B6%B2%E7%B5%A1%E5%AE%89%E5%85%A8%E6%B3%95++%E5%80%8B%E4%BA%BA%E4%BF%A1%E6%81%AF%E4%BF%9D%E8%AD%B7%E6%B3%95&amp;hl=zh-TW&amp;gbv=2&amp;ct=clnk</w:t>
      </w:r>
      <w:r w:rsidRPr="00B21CB0">
        <w:rPr>
          <w:szCs w:val="24"/>
        </w:rPr>
        <w:t>。</w:t>
      </w:r>
    </w:p>
    <w:p w14:paraId="3E936BDE" w14:textId="77777777" w:rsidR="000C7C21" w:rsidRPr="00B21CB0" w:rsidRDefault="000C7C21" w:rsidP="00C314CF">
      <w:pPr>
        <w:spacing w:line="0" w:lineRule="atLeast"/>
        <w:ind w:left="480" w:hangingChars="200" w:hanging="480"/>
        <w:rPr>
          <w:szCs w:val="24"/>
        </w:rPr>
      </w:pPr>
      <w:r w:rsidRPr="00B21CB0">
        <w:rPr>
          <w:szCs w:val="24"/>
        </w:rPr>
        <w:t>行政院</w:t>
      </w:r>
      <w:r w:rsidRPr="00B21CB0">
        <w:rPr>
          <w:szCs w:val="24"/>
        </w:rPr>
        <w:t xml:space="preserve">(2018). </w:t>
      </w:r>
      <w:r w:rsidRPr="00B21CB0">
        <w:rPr>
          <w:szCs w:val="24"/>
        </w:rPr>
        <w:t>國家資通訊安全發展方案</w:t>
      </w:r>
      <w:r w:rsidRPr="00B21CB0">
        <w:rPr>
          <w:szCs w:val="24"/>
        </w:rPr>
        <w:t>.</w:t>
      </w:r>
      <w:r w:rsidRPr="00B21CB0">
        <w:rPr>
          <w:szCs w:val="24"/>
        </w:rPr>
        <w:t>行政院國家資通安全會報</w:t>
      </w:r>
      <w:r w:rsidRPr="00B21CB0">
        <w:rPr>
          <w:szCs w:val="24"/>
        </w:rPr>
        <w:t>.</w:t>
      </w:r>
      <w:r w:rsidRPr="00B21CB0">
        <w:rPr>
          <w:szCs w:val="24"/>
        </w:rPr>
        <w:t>頁</w:t>
      </w:r>
      <w:r w:rsidRPr="00B21CB0">
        <w:rPr>
          <w:szCs w:val="24"/>
        </w:rPr>
        <w:t>1-18.</w:t>
      </w:r>
    </w:p>
    <w:p w14:paraId="389DF698" w14:textId="77777777" w:rsidR="000C7C21" w:rsidRPr="00B21CB0" w:rsidRDefault="000C7C21" w:rsidP="00C314CF">
      <w:pPr>
        <w:spacing w:line="0" w:lineRule="atLeast"/>
        <w:ind w:left="480" w:hangingChars="200" w:hanging="480"/>
        <w:rPr>
          <w:szCs w:val="24"/>
        </w:rPr>
      </w:pPr>
      <w:r w:rsidRPr="00B21CB0">
        <w:rPr>
          <w:szCs w:val="24"/>
        </w:rPr>
        <w:t>何芸欣</w:t>
      </w:r>
      <w:r w:rsidRPr="00B21CB0">
        <w:rPr>
          <w:szCs w:val="24"/>
        </w:rPr>
        <w:t>(2005)</w:t>
      </w:r>
      <w:r w:rsidRPr="00B21CB0">
        <w:rPr>
          <w:szCs w:val="24"/>
        </w:rPr>
        <w:t>網路詐欺之研究，國立臺北大學碩士論文。</w:t>
      </w:r>
    </w:p>
    <w:p w14:paraId="1F0A01FB" w14:textId="77777777" w:rsidR="000C7C21" w:rsidRPr="00B21CB0" w:rsidRDefault="000C7C21" w:rsidP="00C314CF">
      <w:pPr>
        <w:spacing w:line="0" w:lineRule="atLeast"/>
        <w:ind w:left="480" w:hangingChars="200" w:hanging="480"/>
        <w:rPr>
          <w:szCs w:val="24"/>
        </w:rPr>
      </w:pPr>
      <w:r w:rsidRPr="00B21CB0">
        <w:rPr>
          <w:szCs w:val="24"/>
        </w:rPr>
        <w:t>余德正（</w:t>
      </w:r>
      <w:r w:rsidRPr="00B21CB0">
        <w:rPr>
          <w:szCs w:val="24"/>
        </w:rPr>
        <w:t>2000</w:t>
      </w:r>
      <w:r w:rsidRPr="00B21CB0">
        <w:rPr>
          <w:szCs w:val="24"/>
        </w:rPr>
        <w:t>）不法使用網際網路之刑事責任。東海大學法律學系研究所碩士論文。</w:t>
      </w:r>
    </w:p>
    <w:p w14:paraId="5DFACF13" w14:textId="77777777" w:rsidR="000C7C21" w:rsidRPr="00B21CB0" w:rsidRDefault="000C7C21" w:rsidP="00C314CF">
      <w:pPr>
        <w:spacing w:line="0" w:lineRule="atLeast"/>
        <w:ind w:left="480" w:hangingChars="200" w:hanging="480"/>
        <w:rPr>
          <w:szCs w:val="24"/>
        </w:rPr>
      </w:pPr>
      <w:r w:rsidRPr="00B21CB0">
        <w:rPr>
          <w:szCs w:val="24"/>
        </w:rPr>
        <w:t>吳啟文</w:t>
      </w:r>
      <w:r w:rsidRPr="00B21CB0">
        <w:rPr>
          <w:szCs w:val="24"/>
        </w:rPr>
        <w:t xml:space="preserve"> (2018).</w:t>
      </w:r>
      <w:r w:rsidRPr="00B21CB0">
        <w:rPr>
          <w:szCs w:val="24"/>
        </w:rPr>
        <w:t>資通安全管理法之挑戰與因應</w:t>
      </w:r>
      <w:r w:rsidRPr="00B21CB0">
        <w:rPr>
          <w:szCs w:val="24"/>
        </w:rPr>
        <w:t>,2018</w:t>
      </w:r>
      <w:r w:rsidRPr="00B21CB0">
        <w:rPr>
          <w:szCs w:val="24"/>
        </w:rPr>
        <w:t>數位</w:t>
      </w:r>
      <w:r w:rsidRPr="00B21CB0">
        <w:rPr>
          <w:szCs w:val="24"/>
        </w:rPr>
        <w:t>X -</w:t>
      </w:r>
      <w:r w:rsidRPr="00B21CB0">
        <w:rPr>
          <w:szCs w:val="24"/>
        </w:rPr>
        <w:t>資安轉型論壇</w:t>
      </w:r>
      <w:r w:rsidRPr="00B21CB0">
        <w:rPr>
          <w:szCs w:val="24"/>
        </w:rPr>
        <w:t>,</w:t>
      </w:r>
      <w:r w:rsidRPr="00B21CB0">
        <w:rPr>
          <w:szCs w:val="24"/>
        </w:rPr>
        <w:t>台灣</w:t>
      </w:r>
      <w:r w:rsidRPr="00B21CB0">
        <w:rPr>
          <w:szCs w:val="24"/>
        </w:rPr>
        <w:t xml:space="preserve">. </w:t>
      </w:r>
    </w:p>
    <w:p w14:paraId="79E70462" w14:textId="77777777" w:rsidR="000C7C21" w:rsidRPr="00B21CB0" w:rsidRDefault="000C7C21" w:rsidP="00C314CF">
      <w:pPr>
        <w:spacing w:line="0" w:lineRule="atLeast"/>
        <w:ind w:left="480" w:hangingChars="200" w:hanging="480"/>
        <w:rPr>
          <w:szCs w:val="24"/>
        </w:rPr>
      </w:pPr>
      <w:r w:rsidRPr="00B21CB0">
        <w:rPr>
          <w:szCs w:val="24"/>
        </w:rPr>
        <w:t>呂昭隆</w:t>
      </w:r>
      <w:r w:rsidRPr="00B21CB0">
        <w:rPr>
          <w:szCs w:val="24"/>
        </w:rPr>
        <w:t>(2018).</w:t>
      </w:r>
      <w:r w:rsidRPr="00B21CB0">
        <w:rPr>
          <w:szCs w:val="24"/>
        </w:rPr>
        <w:t>一銀</w:t>
      </w:r>
      <w:r w:rsidRPr="00B21CB0">
        <w:rPr>
          <w:szCs w:val="24"/>
        </w:rPr>
        <w:t>8,300</w:t>
      </w:r>
      <w:r w:rsidRPr="00B21CB0">
        <w:rPr>
          <w:szCs w:val="24"/>
        </w:rPr>
        <w:t>萬</w:t>
      </w:r>
      <w:r w:rsidRPr="00B21CB0">
        <w:rPr>
          <w:szCs w:val="24"/>
        </w:rPr>
        <w:t>ATM</w:t>
      </w:r>
      <w:r w:rsidRPr="00B21CB0">
        <w:rPr>
          <w:szCs w:val="24"/>
        </w:rPr>
        <w:t>盜領案，退休國安高層揭破案內幕，</w:t>
      </w:r>
      <w:r w:rsidRPr="00B21CB0">
        <w:rPr>
          <w:szCs w:val="24"/>
        </w:rPr>
        <w:t>2019</w:t>
      </w:r>
      <w:r w:rsidRPr="00B21CB0">
        <w:rPr>
          <w:szCs w:val="24"/>
        </w:rPr>
        <w:t>年</w:t>
      </w:r>
      <w:r w:rsidRPr="00B21CB0">
        <w:rPr>
          <w:szCs w:val="24"/>
        </w:rPr>
        <w:t>04</w:t>
      </w:r>
      <w:r w:rsidRPr="00B21CB0">
        <w:rPr>
          <w:szCs w:val="24"/>
        </w:rPr>
        <w:t>月</w:t>
      </w:r>
      <w:r w:rsidRPr="00B21CB0">
        <w:rPr>
          <w:szCs w:val="24"/>
        </w:rPr>
        <w:t>17,</w:t>
      </w:r>
      <w:r w:rsidRPr="00B21CB0">
        <w:rPr>
          <w:szCs w:val="24"/>
        </w:rPr>
        <w:t>取自</w:t>
      </w:r>
      <w:r w:rsidRPr="00B21CB0">
        <w:rPr>
          <w:szCs w:val="24"/>
        </w:rPr>
        <w:t>https://www.chinatimes.com/newspapers/20181029000310-260202?chdtv</w:t>
      </w:r>
    </w:p>
    <w:p w14:paraId="2EA026CD" w14:textId="77777777" w:rsidR="000C7C21" w:rsidRPr="00B21CB0" w:rsidRDefault="000C7C21" w:rsidP="00C314CF">
      <w:pPr>
        <w:spacing w:line="0" w:lineRule="atLeast"/>
        <w:ind w:left="480" w:hangingChars="200" w:hanging="480"/>
        <w:rPr>
          <w:szCs w:val="24"/>
        </w:rPr>
      </w:pPr>
      <w:r w:rsidRPr="00B21CB0">
        <w:rPr>
          <w:szCs w:val="24"/>
        </w:rPr>
        <w:t>呂惠娟</w:t>
      </w:r>
      <w:r w:rsidRPr="00B21CB0">
        <w:rPr>
          <w:szCs w:val="24"/>
        </w:rPr>
        <w:t>(2017)</w:t>
      </w:r>
      <w:r w:rsidRPr="00B21CB0">
        <w:rPr>
          <w:szCs w:val="24"/>
        </w:rPr>
        <w:t>，物聯網與電子商務的發展趨勢，紡織月刊，第</w:t>
      </w:r>
      <w:r w:rsidRPr="00B21CB0">
        <w:rPr>
          <w:szCs w:val="24"/>
        </w:rPr>
        <w:t>249</w:t>
      </w:r>
      <w:r w:rsidRPr="00B21CB0">
        <w:rPr>
          <w:szCs w:val="24"/>
        </w:rPr>
        <w:t>期，頁</w:t>
      </w:r>
      <w:r w:rsidRPr="00B21CB0">
        <w:rPr>
          <w:szCs w:val="24"/>
        </w:rPr>
        <w:t>28-32</w:t>
      </w:r>
      <w:r w:rsidRPr="00B21CB0">
        <w:rPr>
          <w:szCs w:val="24"/>
        </w:rPr>
        <w:t>。</w:t>
      </w:r>
    </w:p>
    <w:p w14:paraId="50FD6269" w14:textId="77777777" w:rsidR="000C7C21" w:rsidRPr="00B21CB0" w:rsidRDefault="000C7C21" w:rsidP="00C314CF">
      <w:pPr>
        <w:spacing w:line="0" w:lineRule="atLeast"/>
        <w:ind w:left="480" w:hangingChars="200" w:hanging="480"/>
        <w:rPr>
          <w:szCs w:val="24"/>
        </w:rPr>
      </w:pPr>
      <w:r w:rsidRPr="00B21CB0">
        <w:rPr>
          <w:szCs w:val="24"/>
        </w:rPr>
        <w:t>李如霞</w:t>
      </w:r>
      <w:r w:rsidRPr="00B21CB0">
        <w:rPr>
          <w:szCs w:val="24"/>
        </w:rPr>
        <w:t xml:space="preserve">(2019). </w:t>
      </w:r>
      <w:r w:rsidRPr="00B21CB0">
        <w:rPr>
          <w:szCs w:val="24"/>
        </w:rPr>
        <w:t>新編國家安全與國土安全精粹：網路恐怖攻擊應變機制</w:t>
      </w:r>
      <w:r w:rsidRPr="00B21CB0">
        <w:rPr>
          <w:szCs w:val="24"/>
        </w:rPr>
        <w:t>,</w:t>
      </w:r>
      <w:r w:rsidRPr="00B21CB0">
        <w:rPr>
          <w:szCs w:val="24"/>
        </w:rPr>
        <w:t>士明</w:t>
      </w:r>
      <w:r w:rsidRPr="00B21CB0">
        <w:rPr>
          <w:szCs w:val="24"/>
        </w:rPr>
        <w:t>,</w:t>
      </w:r>
      <w:r w:rsidRPr="00B21CB0">
        <w:rPr>
          <w:szCs w:val="24"/>
        </w:rPr>
        <w:t>台北</w:t>
      </w:r>
      <w:r w:rsidRPr="00B21CB0">
        <w:rPr>
          <w:szCs w:val="24"/>
        </w:rPr>
        <w:t>,213-221.</w:t>
      </w:r>
    </w:p>
    <w:p w14:paraId="23B52B1E" w14:textId="77777777" w:rsidR="000C7C21" w:rsidRPr="00B21CB0" w:rsidRDefault="000C7C21" w:rsidP="00C314CF">
      <w:pPr>
        <w:spacing w:line="0" w:lineRule="atLeast"/>
        <w:ind w:left="480" w:hangingChars="200" w:hanging="480"/>
        <w:rPr>
          <w:szCs w:val="24"/>
        </w:rPr>
      </w:pPr>
      <w:r w:rsidRPr="00B21CB0">
        <w:rPr>
          <w:szCs w:val="24"/>
        </w:rPr>
        <w:t>李欣芳</w:t>
      </w:r>
      <w:r w:rsidRPr="00B21CB0">
        <w:rPr>
          <w:szCs w:val="24"/>
        </w:rPr>
        <w:t xml:space="preserve">(2019). </w:t>
      </w:r>
      <w:r w:rsidRPr="00B21CB0">
        <w:rPr>
          <w:szCs w:val="24"/>
        </w:rPr>
        <w:t>防中國竊密公務手機禁連微博等</w:t>
      </w:r>
      <w:r w:rsidRPr="00B21CB0">
        <w:rPr>
          <w:szCs w:val="24"/>
        </w:rPr>
        <w:t>4</w:t>
      </w:r>
      <w:r w:rsidRPr="00B21CB0">
        <w:rPr>
          <w:szCs w:val="24"/>
        </w:rPr>
        <w:t>大社群網站</w:t>
      </w:r>
      <w:r w:rsidRPr="00B21CB0">
        <w:rPr>
          <w:szCs w:val="24"/>
        </w:rPr>
        <w:t>,</w:t>
      </w:r>
      <w:r w:rsidRPr="00B21CB0">
        <w:rPr>
          <w:szCs w:val="24"/>
        </w:rPr>
        <w:t>自由時報</w:t>
      </w:r>
      <w:r w:rsidRPr="00B21CB0">
        <w:rPr>
          <w:szCs w:val="24"/>
        </w:rPr>
        <w:t>.</w:t>
      </w:r>
    </w:p>
    <w:p w14:paraId="7843D09F" w14:textId="77777777" w:rsidR="000C7C21" w:rsidRPr="00B21CB0" w:rsidRDefault="000C7C21" w:rsidP="00C314CF">
      <w:pPr>
        <w:spacing w:line="0" w:lineRule="atLeast"/>
        <w:ind w:left="480" w:hangingChars="200" w:hanging="480"/>
        <w:rPr>
          <w:szCs w:val="24"/>
        </w:rPr>
      </w:pPr>
      <w:r w:rsidRPr="00B21CB0">
        <w:rPr>
          <w:szCs w:val="24"/>
        </w:rPr>
        <w:t>李進建</w:t>
      </w:r>
      <w:r w:rsidRPr="00B21CB0">
        <w:rPr>
          <w:szCs w:val="24"/>
        </w:rPr>
        <w:t>( 2015)</w:t>
      </w:r>
      <w:r w:rsidRPr="00B21CB0">
        <w:rPr>
          <w:szCs w:val="24"/>
        </w:rPr>
        <w:t>，論大數據於犯罪偵查之挑戰與因應，全國律師，頁</w:t>
      </w:r>
      <w:r w:rsidRPr="00B21CB0">
        <w:rPr>
          <w:szCs w:val="24"/>
        </w:rPr>
        <w:t>60-70</w:t>
      </w:r>
      <w:r w:rsidRPr="00B21CB0">
        <w:rPr>
          <w:szCs w:val="24"/>
        </w:rPr>
        <w:t>。</w:t>
      </w:r>
    </w:p>
    <w:p w14:paraId="5CA762D7" w14:textId="77777777" w:rsidR="000C7C21" w:rsidRPr="00B21CB0" w:rsidRDefault="000C7C21" w:rsidP="00C314CF">
      <w:pPr>
        <w:spacing w:line="0" w:lineRule="atLeast"/>
        <w:ind w:left="480" w:hangingChars="200" w:hanging="480"/>
        <w:rPr>
          <w:szCs w:val="24"/>
        </w:rPr>
      </w:pPr>
      <w:r w:rsidRPr="00B21CB0">
        <w:rPr>
          <w:szCs w:val="24"/>
        </w:rPr>
        <w:t>汪毓瑋</w:t>
      </w:r>
      <w:r w:rsidRPr="00B21CB0">
        <w:rPr>
          <w:szCs w:val="24"/>
        </w:rPr>
        <w:t>(2015)</w:t>
      </w:r>
      <w:r w:rsidRPr="00B21CB0">
        <w:rPr>
          <w:szCs w:val="24"/>
        </w:rPr>
        <w:t>，國土安全理論與實踐之發展，國土安全與國境管理學報，第</w:t>
      </w:r>
      <w:r w:rsidRPr="00B21CB0">
        <w:rPr>
          <w:szCs w:val="24"/>
        </w:rPr>
        <w:t xml:space="preserve">23 </w:t>
      </w:r>
      <w:r w:rsidRPr="00B21CB0">
        <w:rPr>
          <w:szCs w:val="24"/>
        </w:rPr>
        <w:t>期，頁</w:t>
      </w:r>
      <w:r w:rsidRPr="00B21CB0">
        <w:rPr>
          <w:szCs w:val="24"/>
        </w:rPr>
        <w:t>1-47</w:t>
      </w:r>
      <w:r w:rsidRPr="00B21CB0">
        <w:rPr>
          <w:szCs w:val="24"/>
        </w:rPr>
        <w:t>。</w:t>
      </w:r>
    </w:p>
    <w:p w14:paraId="1C87AE58" w14:textId="77777777" w:rsidR="000C7C21" w:rsidRPr="00B21CB0" w:rsidRDefault="000C7C21" w:rsidP="00C314CF">
      <w:pPr>
        <w:spacing w:line="0" w:lineRule="atLeast"/>
        <w:ind w:left="480" w:hangingChars="200" w:hanging="480"/>
        <w:rPr>
          <w:szCs w:val="24"/>
        </w:rPr>
      </w:pPr>
      <w:r w:rsidRPr="00B21CB0">
        <w:rPr>
          <w:szCs w:val="24"/>
        </w:rPr>
        <w:t>周漢華</w:t>
      </w:r>
      <w:r w:rsidRPr="00B21CB0">
        <w:rPr>
          <w:szCs w:val="24"/>
        </w:rPr>
        <w:t>( 2006)</w:t>
      </w:r>
      <w:r w:rsidRPr="00B21CB0">
        <w:rPr>
          <w:szCs w:val="24"/>
        </w:rPr>
        <w:t>，個人信息保護法（專家建議稿）及立法研究報告，北京：法律。</w:t>
      </w:r>
    </w:p>
    <w:p w14:paraId="1C383073" w14:textId="77777777" w:rsidR="000C7C21" w:rsidRPr="00B21CB0" w:rsidRDefault="000C7C21" w:rsidP="00C314CF">
      <w:pPr>
        <w:spacing w:line="0" w:lineRule="atLeast"/>
        <w:ind w:left="480" w:hangingChars="200" w:hanging="480"/>
        <w:rPr>
          <w:szCs w:val="24"/>
        </w:rPr>
      </w:pPr>
      <w:r w:rsidRPr="00B21CB0">
        <w:rPr>
          <w:szCs w:val="24"/>
        </w:rPr>
        <w:t>孟維德</w:t>
      </w:r>
      <w:r w:rsidRPr="00B21CB0">
        <w:rPr>
          <w:szCs w:val="24"/>
        </w:rPr>
        <w:t>( 2015)</w:t>
      </w:r>
      <w:r w:rsidRPr="00B21CB0">
        <w:rPr>
          <w:szCs w:val="24"/>
        </w:rPr>
        <w:t>，跨國犯罪，台北：五南，頁</w:t>
      </w:r>
      <w:r w:rsidRPr="00B21CB0">
        <w:rPr>
          <w:szCs w:val="24"/>
        </w:rPr>
        <w:t>397-434</w:t>
      </w:r>
      <w:r w:rsidRPr="00B21CB0">
        <w:rPr>
          <w:szCs w:val="24"/>
        </w:rPr>
        <w:t>。</w:t>
      </w:r>
    </w:p>
    <w:p w14:paraId="32A77462" w14:textId="77777777" w:rsidR="000C7C21" w:rsidRPr="00B21CB0" w:rsidRDefault="000C7C21" w:rsidP="00C314CF">
      <w:pPr>
        <w:spacing w:line="0" w:lineRule="atLeast"/>
        <w:ind w:left="480" w:hangingChars="200" w:hanging="480"/>
        <w:rPr>
          <w:szCs w:val="24"/>
        </w:rPr>
      </w:pPr>
      <w:r w:rsidRPr="00B21CB0">
        <w:rPr>
          <w:szCs w:val="24"/>
        </w:rPr>
        <w:t>孟維德</w:t>
      </w:r>
      <w:r w:rsidRPr="00B21CB0">
        <w:rPr>
          <w:szCs w:val="24"/>
        </w:rPr>
        <w:t>(2005)</w:t>
      </w:r>
      <w:r w:rsidRPr="00B21CB0">
        <w:rPr>
          <w:szCs w:val="24"/>
        </w:rPr>
        <w:t>，海峽兩岸跨境犯罪之實證研究－以人口走私活動為例，刑事政策與犯罪研究論文集（</w:t>
      </w:r>
      <w:r w:rsidRPr="00B21CB0">
        <w:rPr>
          <w:szCs w:val="24"/>
        </w:rPr>
        <w:t>13</w:t>
      </w:r>
      <w:r w:rsidRPr="00B21CB0">
        <w:rPr>
          <w:szCs w:val="24"/>
        </w:rPr>
        <w:t>），頁</w:t>
      </w:r>
      <w:r w:rsidRPr="00B21CB0">
        <w:rPr>
          <w:szCs w:val="24"/>
        </w:rPr>
        <w:t>137-184</w:t>
      </w:r>
      <w:r w:rsidRPr="00B21CB0">
        <w:rPr>
          <w:szCs w:val="24"/>
        </w:rPr>
        <w:t>。</w:t>
      </w:r>
    </w:p>
    <w:p w14:paraId="5D28ADD0" w14:textId="77777777" w:rsidR="000C7C21" w:rsidRPr="00B21CB0" w:rsidRDefault="000C7C21" w:rsidP="00C314CF">
      <w:pPr>
        <w:spacing w:line="0" w:lineRule="atLeast"/>
        <w:ind w:left="480" w:hangingChars="200" w:hanging="480"/>
        <w:rPr>
          <w:szCs w:val="24"/>
        </w:rPr>
      </w:pPr>
      <w:r w:rsidRPr="00B21CB0">
        <w:rPr>
          <w:szCs w:val="24"/>
        </w:rPr>
        <w:t>孟維德、黃翠紋</w:t>
      </w:r>
      <w:r w:rsidRPr="00B21CB0">
        <w:rPr>
          <w:szCs w:val="24"/>
        </w:rPr>
        <w:t>(2012)</w:t>
      </w:r>
      <w:r w:rsidRPr="00B21CB0">
        <w:rPr>
          <w:szCs w:val="24"/>
        </w:rPr>
        <w:t>，警察與犯罪預防，台北：五南。</w:t>
      </w:r>
    </w:p>
    <w:p w14:paraId="7CA0F913" w14:textId="77777777" w:rsidR="000C7C21" w:rsidRPr="00B21CB0" w:rsidRDefault="000C7C21" w:rsidP="00C314CF">
      <w:pPr>
        <w:spacing w:line="0" w:lineRule="atLeast"/>
        <w:ind w:left="480" w:hangingChars="200" w:hanging="480"/>
        <w:rPr>
          <w:szCs w:val="24"/>
        </w:rPr>
      </w:pPr>
      <w:r w:rsidRPr="00B21CB0">
        <w:rPr>
          <w:szCs w:val="24"/>
        </w:rPr>
        <w:t>林山田、林東茂（</w:t>
      </w:r>
      <w:r w:rsidRPr="00B21CB0">
        <w:rPr>
          <w:szCs w:val="24"/>
        </w:rPr>
        <w:t>1997</w:t>
      </w:r>
      <w:r w:rsidRPr="00B21CB0">
        <w:rPr>
          <w:szCs w:val="24"/>
        </w:rPr>
        <w:t>）。犯罪學。臺北：三民。</w:t>
      </w:r>
    </w:p>
    <w:p w14:paraId="4680390D" w14:textId="77777777" w:rsidR="000C7C21" w:rsidRPr="00B21CB0" w:rsidRDefault="000C7C21" w:rsidP="00C314CF">
      <w:pPr>
        <w:spacing w:line="0" w:lineRule="atLeast"/>
        <w:ind w:left="480" w:hangingChars="200" w:hanging="480"/>
        <w:rPr>
          <w:szCs w:val="24"/>
        </w:rPr>
      </w:pPr>
      <w:r w:rsidRPr="00B21CB0">
        <w:rPr>
          <w:szCs w:val="24"/>
        </w:rPr>
        <w:lastRenderedPageBreak/>
        <w:t>林文龍（</w:t>
      </w:r>
      <w:r w:rsidRPr="00B21CB0">
        <w:rPr>
          <w:szCs w:val="24"/>
        </w:rPr>
        <w:t>2003</w:t>
      </w:r>
      <w:r w:rsidRPr="00B21CB0">
        <w:rPr>
          <w:szCs w:val="24"/>
        </w:rPr>
        <w:t>）線上遊戲犯罪偵查模式之研究。佛光人文社會學院資訊學研究所碩士論文。</w:t>
      </w:r>
    </w:p>
    <w:p w14:paraId="401977F9" w14:textId="77777777" w:rsidR="000C7C21" w:rsidRPr="00B21CB0" w:rsidRDefault="000C7C21" w:rsidP="00C314CF">
      <w:pPr>
        <w:spacing w:line="0" w:lineRule="atLeast"/>
        <w:ind w:left="480" w:hangingChars="200" w:hanging="480"/>
        <w:rPr>
          <w:szCs w:val="24"/>
        </w:rPr>
      </w:pPr>
      <w:r w:rsidRPr="00B21CB0">
        <w:rPr>
          <w:szCs w:val="24"/>
        </w:rPr>
        <w:t>林宜隆（</w:t>
      </w:r>
      <w:r w:rsidRPr="00B21CB0">
        <w:rPr>
          <w:szCs w:val="24"/>
        </w:rPr>
        <w:t>2009</w:t>
      </w:r>
      <w:r w:rsidRPr="00B21CB0">
        <w:rPr>
          <w:szCs w:val="24"/>
        </w:rPr>
        <w:t>）。網路犯罪：理論與實務，網際網路與犯罪問題，修訂第三版，桃園：中央警察大學。</w:t>
      </w:r>
    </w:p>
    <w:p w14:paraId="2C1C538A" w14:textId="77777777" w:rsidR="000C7C21" w:rsidRPr="00B21CB0" w:rsidRDefault="000C7C21" w:rsidP="00C314CF">
      <w:pPr>
        <w:spacing w:line="0" w:lineRule="atLeast"/>
        <w:ind w:left="480" w:hangingChars="200" w:hanging="480"/>
        <w:rPr>
          <w:szCs w:val="24"/>
        </w:rPr>
      </w:pPr>
      <w:r w:rsidRPr="00B21CB0">
        <w:rPr>
          <w:szCs w:val="24"/>
        </w:rPr>
        <w:t>林宜隆、邱士娟</w:t>
      </w:r>
      <w:r w:rsidRPr="00B21CB0">
        <w:rPr>
          <w:szCs w:val="24"/>
        </w:rPr>
        <w:t>(2003)</w:t>
      </w:r>
      <w:r w:rsidRPr="00B21CB0">
        <w:rPr>
          <w:szCs w:val="24"/>
        </w:rPr>
        <w:t>，我國網路犯罪案例現況分析，中央警察大學資訊、科技與社會學報。</w:t>
      </w:r>
    </w:p>
    <w:p w14:paraId="55BDA4EE" w14:textId="77777777" w:rsidR="000C7C21" w:rsidRPr="00B21CB0" w:rsidRDefault="000C7C21" w:rsidP="00C314CF">
      <w:pPr>
        <w:spacing w:line="0" w:lineRule="atLeast"/>
        <w:ind w:left="480" w:hangingChars="200" w:hanging="480"/>
        <w:rPr>
          <w:szCs w:val="24"/>
        </w:rPr>
      </w:pPr>
      <w:r w:rsidRPr="00B21CB0">
        <w:rPr>
          <w:szCs w:val="24"/>
        </w:rPr>
        <w:t>林宜隆、張志汖（</w:t>
      </w:r>
      <w:r w:rsidRPr="00B21CB0">
        <w:rPr>
          <w:szCs w:val="24"/>
        </w:rPr>
        <w:t>2008</w:t>
      </w:r>
      <w:r w:rsidRPr="00B21CB0">
        <w:rPr>
          <w:szCs w:val="24"/>
        </w:rPr>
        <w:t>）。台灣地區網路犯罪現況分析</w:t>
      </w:r>
      <w:r w:rsidRPr="00B21CB0">
        <w:rPr>
          <w:szCs w:val="24"/>
        </w:rPr>
        <w:t>-</w:t>
      </w:r>
      <w:r w:rsidRPr="00B21CB0">
        <w:rPr>
          <w:szCs w:val="24"/>
        </w:rPr>
        <w:t>以刑事警察局破獲之案例為例，知識社群與系統發展學術研討會，臺北：文化大學。</w:t>
      </w:r>
    </w:p>
    <w:p w14:paraId="676D2975" w14:textId="77777777" w:rsidR="000C7C21" w:rsidRPr="00B21CB0" w:rsidRDefault="000C7C21" w:rsidP="00C314CF">
      <w:pPr>
        <w:spacing w:line="0" w:lineRule="atLeast"/>
        <w:ind w:left="480" w:hangingChars="200" w:hanging="480"/>
        <w:rPr>
          <w:szCs w:val="24"/>
        </w:rPr>
      </w:pPr>
      <w:r w:rsidRPr="00B21CB0">
        <w:rPr>
          <w:szCs w:val="24"/>
        </w:rPr>
        <w:t>林宜隆、黃讚松（</w:t>
      </w:r>
      <w:r w:rsidRPr="00B21CB0">
        <w:rPr>
          <w:szCs w:val="24"/>
        </w:rPr>
        <w:t>2002</w:t>
      </w:r>
      <w:r w:rsidRPr="00B21CB0">
        <w:rPr>
          <w:szCs w:val="24"/>
        </w:rPr>
        <w:t>），建構網路犯罪預防整體概念，中央警察大學資訊、科技與社會學報。</w:t>
      </w:r>
    </w:p>
    <w:p w14:paraId="61DC5607" w14:textId="77777777" w:rsidR="000C7C21" w:rsidRPr="00B21CB0" w:rsidRDefault="000C7C21" w:rsidP="00C314CF">
      <w:pPr>
        <w:spacing w:line="0" w:lineRule="atLeast"/>
        <w:ind w:left="480" w:hangingChars="200" w:hanging="480"/>
        <w:rPr>
          <w:szCs w:val="24"/>
        </w:rPr>
      </w:pPr>
      <w:r w:rsidRPr="00B21CB0">
        <w:rPr>
          <w:szCs w:val="24"/>
        </w:rPr>
        <w:t>林宜隆、葉家銘</w:t>
      </w:r>
      <w:r w:rsidRPr="00B21CB0">
        <w:rPr>
          <w:szCs w:val="24"/>
        </w:rPr>
        <w:t>(2008)</w:t>
      </w:r>
      <w:r w:rsidRPr="00B21CB0">
        <w:rPr>
          <w:szCs w:val="24"/>
        </w:rPr>
        <w:t>，論述</w:t>
      </w:r>
      <w:r w:rsidRPr="00B21CB0">
        <w:rPr>
          <w:szCs w:val="24"/>
        </w:rPr>
        <w:t>ISMS</w:t>
      </w:r>
      <w:r w:rsidRPr="00B21CB0">
        <w:rPr>
          <w:szCs w:val="24"/>
        </w:rPr>
        <w:t>資訊安全管理系統發展網路犯罪預防策略的新方法，發表於教育部</w:t>
      </w:r>
      <w:r w:rsidRPr="00B21CB0">
        <w:rPr>
          <w:szCs w:val="24"/>
        </w:rPr>
        <w:t xml:space="preserve">TANet 2008 </w:t>
      </w:r>
      <w:r w:rsidRPr="00B21CB0">
        <w:rPr>
          <w:szCs w:val="24"/>
        </w:rPr>
        <w:t>研討會，台北：教育部，瀏覽日期：</w:t>
      </w:r>
      <w:r w:rsidRPr="00B21CB0">
        <w:rPr>
          <w:szCs w:val="24"/>
        </w:rPr>
        <w:t>2015/11/1</w:t>
      </w:r>
      <w:r w:rsidRPr="00B21CB0">
        <w:rPr>
          <w:szCs w:val="24"/>
        </w:rPr>
        <w:t>，網址：</w:t>
      </w:r>
      <w:r w:rsidRPr="00B21CB0">
        <w:rPr>
          <w:szCs w:val="24"/>
        </w:rPr>
        <w:t>http://www.powercam.cc/show.php?id=678&amp;ch=23&amp;fid=119</w:t>
      </w:r>
      <w:r w:rsidRPr="00B21CB0">
        <w:rPr>
          <w:szCs w:val="24"/>
        </w:rPr>
        <w:t>。</w:t>
      </w:r>
    </w:p>
    <w:p w14:paraId="5CDD334B" w14:textId="77777777" w:rsidR="000C7C21" w:rsidRPr="00B21CB0" w:rsidRDefault="000C7C21" w:rsidP="00C314CF">
      <w:pPr>
        <w:spacing w:line="0" w:lineRule="atLeast"/>
        <w:ind w:left="480" w:hangingChars="200" w:hanging="480"/>
        <w:rPr>
          <w:szCs w:val="24"/>
        </w:rPr>
      </w:pPr>
      <w:r w:rsidRPr="00B21CB0">
        <w:rPr>
          <w:szCs w:val="24"/>
        </w:rPr>
        <w:t>林忠正</w:t>
      </w:r>
      <w:r w:rsidRPr="00B21CB0">
        <w:rPr>
          <w:szCs w:val="24"/>
        </w:rPr>
        <w:t>(2019).</w:t>
      </w:r>
      <w:r w:rsidRPr="00B21CB0">
        <w:rPr>
          <w:szCs w:val="24"/>
        </w:rPr>
        <w:t>禁用華為產品，合乎台灣的利益嗎</w:t>
      </w:r>
      <w:r w:rsidRPr="00B21CB0">
        <w:rPr>
          <w:szCs w:val="24"/>
        </w:rPr>
        <w:t>2019</w:t>
      </w:r>
      <w:r w:rsidRPr="00B21CB0">
        <w:rPr>
          <w:szCs w:val="24"/>
        </w:rPr>
        <w:t>年</w:t>
      </w:r>
      <w:r w:rsidRPr="00B21CB0">
        <w:rPr>
          <w:szCs w:val="24"/>
        </w:rPr>
        <w:t>04</w:t>
      </w:r>
      <w:r w:rsidRPr="00B21CB0">
        <w:rPr>
          <w:szCs w:val="24"/>
        </w:rPr>
        <w:t>月</w:t>
      </w:r>
      <w:r w:rsidRPr="00B21CB0">
        <w:rPr>
          <w:szCs w:val="24"/>
        </w:rPr>
        <w:t xml:space="preserve">17, </w:t>
      </w:r>
      <w:r w:rsidRPr="00B21CB0">
        <w:rPr>
          <w:szCs w:val="24"/>
        </w:rPr>
        <w:t>取自</w:t>
      </w:r>
      <w:r w:rsidRPr="00B21CB0">
        <w:rPr>
          <w:szCs w:val="24"/>
        </w:rPr>
        <w:t>https://forum.ettoday.net/news/1386135/</w:t>
      </w:r>
    </w:p>
    <w:p w14:paraId="2D059B8A" w14:textId="77777777" w:rsidR="000C7C21" w:rsidRPr="00B21CB0" w:rsidRDefault="000C7C21" w:rsidP="00C314CF">
      <w:pPr>
        <w:spacing w:line="0" w:lineRule="atLeast"/>
        <w:ind w:left="480" w:hangingChars="200" w:hanging="480"/>
        <w:rPr>
          <w:szCs w:val="24"/>
        </w:rPr>
      </w:pPr>
      <w:r w:rsidRPr="00B21CB0">
        <w:rPr>
          <w:szCs w:val="24"/>
        </w:rPr>
        <w:t>邱俊霖</w:t>
      </w:r>
      <w:r w:rsidRPr="00B21CB0">
        <w:rPr>
          <w:szCs w:val="24"/>
        </w:rPr>
        <w:t>(2015)</w:t>
      </w:r>
      <w:r w:rsidRPr="00B21CB0">
        <w:rPr>
          <w:szCs w:val="24"/>
        </w:rPr>
        <w:t>，近年科技犯罪趨勢與犯制對策，刑事雙月刊，第</w:t>
      </w:r>
      <w:r w:rsidRPr="00B21CB0">
        <w:rPr>
          <w:szCs w:val="24"/>
        </w:rPr>
        <w:t>65</w:t>
      </w:r>
      <w:r w:rsidRPr="00B21CB0">
        <w:rPr>
          <w:szCs w:val="24"/>
        </w:rPr>
        <w:t>期，台北：內政部警政署刑事警察局。</w:t>
      </w:r>
    </w:p>
    <w:p w14:paraId="4B2CC810" w14:textId="77777777" w:rsidR="000C7C21" w:rsidRPr="00B21CB0" w:rsidRDefault="000C7C21" w:rsidP="00C314CF">
      <w:pPr>
        <w:spacing w:line="0" w:lineRule="atLeast"/>
        <w:ind w:left="480" w:hangingChars="200" w:hanging="480"/>
        <w:rPr>
          <w:szCs w:val="24"/>
        </w:rPr>
      </w:pPr>
      <w:r w:rsidRPr="00B21CB0">
        <w:rPr>
          <w:szCs w:val="24"/>
        </w:rPr>
        <w:t>邱琳雅</w:t>
      </w:r>
      <w:r w:rsidRPr="00B21CB0">
        <w:rPr>
          <w:szCs w:val="24"/>
        </w:rPr>
        <w:t>( 2008)</w:t>
      </w:r>
      <w:r w:rsidRPr="00B21CB0">
        <w:rPr>
          <w:szCs w:val="24"/>
        </w:rPr>
        <w:t>，德國聯邦個人資料保護法（</w:t>
      </w:r>
      <w:r w:rsidRPr="00B21CB0">
        <w:rPr>
          <w:szCs w:val="24"/>
        </w:rPr>
        <w:t>BDSG</w:t>
      </w:r>
      <w:r w:rsidRPr="00B21CB0">
        <w:rPr>
          <w:szCs w:val="24"/>
        </w:rPr>
        <w:t>），金融聯合徵信雙月刊，第</w:t>
      </w:r>
      <w:r w:rsidRPr="00B21CB0">
        <w:rPr>
          <w:szCs w:val="24"/>
        </w:rPr>
        <w:t>8</w:t>
      </w:r>
      <w:r w:rsidRPr="00B21CB0">
        <w:rPr>
          <w:szCs w:val="24"/>
        </w:rPr>
        <w:t>期，頁</w:t>
      </w:r>
      <w:r w:rsidRPr="00B21CB0">
        <w:rPr>
          <w:szCs w:val="24"/>
        </w:rPr>
        <w:t>60-64</w:t>
      </w:r>
      <w:r w:rsidRPr="00B21CB0">
        <w:rPr>
          <w:szCs w:val="24"/>
        </w:rPr>
        <w:t>。</w:t>
      </w:r>
    </w:p>
    <w:p w14:paraId="1003D9DE" w14:textId="77777777" w:rsidR="000C7C21" w:rsidRPr="00B21CB0" w:rsidRDefault="000C7C21" w:rsidP="00C314CF">
      <w:pPr>
        <w:spacing w:line="0" w:lineRule="atLeast"/>
        <w:ind w:left="480" w:hangingChars="200" w:hanging="480"/>
        <w:rPr>
          <w:szCs w:val="24"/>
        </w:rPr>
      </w:pPr>
      <w:r w:rsidRPr="00B21CB0">
        <w:rPr>
          <w:szCs w:val="24"/>
        </w:rPr>
        <w:t>宣律師</w:t>
      </w:r>
      <w:r w:rsidRPr="00B21CB0">
        <w:rPr>
          <w:szCs w:val="24"/>
        </w:rPr>
        <w:t>( 2016)</w:t>
      </w:r>
      <w:r w:rsidRPr="00B21CB0">
        <w:rPr>
          <w:szCs w:val="24"/>
        </w:rPr>
        <w:t>，圖解式法典：憲法及相關法規，台北：高點，頁</w:t>
      </w:r>
      <w:r w:rsidRPr="00B21CB0">
        <w:rPr>
          <w:szCs w:val="24"/>
        </w:rPr>
        <w:t>50-56</w:t>
      </w:r>
      <w:r w:rsidRPr="00B21CB0">
        <w:rPr>
          <w:szCs w:val="24"/>
        </w:rPr>
        <w:t>。</w:t>
      </w:r>
    </w:p>
    <w:p w14:paraId="7EC9DB22" w14:textId="77777777" w:rsidR="000C7C21" w:rsidRPr="00B21CB0" w:rsidRDefault="000C7C21" w:rsidP="00C314CF">
      <w:pPr>
        <w:spacing w:line="0" w:lineRule="atLeast"/>
        <w:ind w:left="480" w:hangingChars="200" w:hanging="480"/>
        <w:rPr>
          <w:szCs w:val="24"/>
        </w:rPr>
      </w:pPr>
      <w:r w:rsidRPr="00B21CB0">
        <w:rPr>
          <w:szCs w:val="24"/>
        </w:rPr>
        <w:t>施能新</w:t>
      </w:r>
      <w:r w:rsidRPr="00B21CB0">
        <w:rPr>
          <w:szCs w:val="24"/>
        </w:rPr>
        <w:t>(2005)</w:t>
      </w:r>
      <w:r w:rsidRPr="00B21CB0">
        <w:rPr>
          <w:szCs w:val="24"/>
        </w:rPr>
        <w:t>，電子郵件犯罪偵查機制之研究，中央警察大學資訊管理研究所碩士論文，</w:t>
      </w:r>
      <w:r w:rsidRPr="00B21CB0">
        <w:rPr>
          <w:szCs w:val="24"/>
        </w:rPr>
        <w:t>16-30</w:t>
      </w:r>
      <w:r w:rsidRPr="00B21CB0">
        <w:rPr>
          <w:szCs w:val="24"/>
        </w:rPr>
        <w:t>頁。</w:t>
      </w:r>
    </w:p>
    <w:p w14:paraId="20E89E1D" w14:textId="77777777" w:rsidR="000C7C21" w:rsidRPr="00B21CB0" w:rsidRDefault="000C7C21" w:rsidP="00C314CF">
      <w:pPr>
        <w:spacing w:line="0" w:lineRule="atLeast"/>
        <w:ind w:left="480" w:hangingChars="200" w:hanging="480"/>
        <w:rPr>
          <w:szCs w:val="24"/>
        </w:rPr>
      </w:pPr>
      <w:r w:rsidRPr="00B21CB0">
        <w:rPr>
          <w:szCs w:val="24"/>
        </w:rPr>
        <w:t>柯雨瑞、蔡政杰</w:t>
      </w:r>
      <w:r w:rsidRPr="00B21CB0">
        <w:rPr>
          <w:szCs w:val="24"/>
        </w:rPr>
        <w:t>( 2016)</w:t>
      </w:r>
      <w:r w:rsidRPr="00B21CB0">
        <w:rPr>
          <w:szCs w:val="24"/>
        </w:rPr>
        <w:t>，從犯罪預防觀點探討兩岸跨境網路犯罪之治理，收錄於全球化下之國境執法，台北：五南，頁</w:t>
      </w:r>
      <w:r w:rsidRPr="00B21CB0">
        <w:rPr>
          <w:szCs w:val="24"/>
        </w:rPr>
        <w:t>33-62</w:t>
      </w:r>
      <w:r w:rsidRPr="00B21CB0">
        <w:rPr>
          <w:szCs w:val="24"/>
        </w:rPr>
        <w:t>。</w:t>
      </w:r>
    </w:p>
    <w:p w14:paraId="170694A1" w14:textId="77777777" w:rsidR="000C7C21" w:rsidRPr="00B21CB0" w:rsidRDefault="000C7C21" w:rsidP="00C314CF">
      <w:pPr>
        <w:spacing w:line="0" w:lineRule="atLeast"/>
        <w:ind w:left="480" w:hangingChars="200" w:hanging="480"/>
        <w:rPr>
          <w:szCs w:val="24"/>
        </w:rPr>
      </w:pPr>
      <w:r w:rsidRPr="00B21CB0">
        <w:rPr>
          <w:szCs w:val="24"/>
        </w:rPr>
        <w:t>洪文玲</w:t>
      </w:r>
      <w:r w:rsidRPr="00B21CB0">
        <w:rPr>
          <w:szCs w:val="24"/>
        </w:rPr>
        <w:t>( 2005)</w:t>
      </w:r>
      <w:r w:rsidRPr="00B21CB0">
        <w:rPr>
          <w:szCs w:val="24"/>
        </w:rPr>
        <w:t>，行政調查制度之研究，內政部警政署警察法學，第</w:t>
      </w:r>
      <w:r w:rsidRPr="00B21CB0">
        <w:rPr>
          <w:szCs w:val="24"/>
        </w:rPr>
        <w:t>4</w:t>
      </w:r>
      <w:r w:rsidRPr="00B21CB0">
        <w:rPr>
          <w:szCs w:val="24"/>
        </w:rPr>
        <w:t>期。</w:t>
      </w:r>
    </w:p>
    <w:p w14:paraId="7280B303" w14:textId="77777777" w:rsidR="000C7C21" w:rsidRPr="00B21CB0" w:rsidRDefault="000C7C21" w:rsidP="00C314CF">
      <w:pPr>
        <w:spacing w:line="0" w:lineRule="atLeast"/>
        <w:ind w:left="480" w:hangingChars="200" w:hanging="480"/>
        <w:rPr>
          <w:szCs w:val="24"/>
        </w:rPr>
      </w:pPr>
      <w:r w:rsidRPr="00B21CB0">
        <w:rPr>
          <w:szCs w:val="24"/>
        </w:rPr>
        <w:t>范國勇，江志慶</w:t>
      </w:r>
      <w:r w:rsidRPr="00B21CB0">
        <w:rPr>
          <w:szCs w:val="24"/>
        </w:rPr>
        <w:t>(2015)</w:t>
      </w:r>
      <w:r w:rsidRPr="00B21CB0">
        <w:rPr>
          <w:szCs w:val="24"/>
        </w:rPr>
        <w:t>，</w:t>
      </w:r>
      <w:r w:rsidRPr="00B21CB0">
        <w:rPr>
          <w:szCs w:val="24"/>
        </w:rPr>
        <w:t xml:space="preserve">ATM </w:t>
      </w:r>
      <w:r w:rsidRPr="00B21CB0">
        <w:rPr>
          <w:szCs w:val="24"/>
        </w:rPr>
        <w:t>轉帳詐欺犯罪之實證研究，刑事政策與犯罪研究論文集（</w:t>
      </w:r>
      <w:r w:rsidRPr="00B21CB0">
        <w:rPr>
          <w:szCs w:val="24"/>
        </w:rPr>
        <w:t>8</w:t>
      </w:r>
      <w:r w:rsidRPr="00B21CB0">
        <w:rPr>
          <w:szCs w:val="24"/>
        </w:rPr>
        <w:t>），頁</w:t>
      </w:r>
      <w:r w:rsidRPr="00B21CB0">
        <w:rPr>
          <w:szCs w:val="24"/>
        </w:rPr>
        <w:t>185-208</w:t>
      </w:r>
      <w:r w:rsidRPr="00B21CB0">
        <w:rPr>
          <w:szCs w:val="24"/>
        </w:rPr>
        <w:t>。</w:t>
      </w:r>
    </w:p>
    <w:p w14:paraId="4E6061B7" w14:textId="77777777" w:rsidR="000C7C21" w:rsidRPr="00B21CB0" w:rsidRDefault="000C7C21" w:rsidP="00C314CF">
      <w:pPr>
        <w:spacing w:line="0" w:lineRule="atLeast"/>
        <w:ind w:left="480" w:hangingChars="200" w:hanging="480"/>
        <w:rPr>
          <w:szCs w:val="24"/>
        </w:rPr>
      </w:pPr>
      <w:r w:rsidRPr="00B21CB0">
        <w:rPr>
          <w:szCs w:val="24"/>
        </w:rPr>
        <w:t>個人資料保護法之總說明及部分條文修正說明，</w:t>
      </w:r>
      <w:r w:rsidRPr="00B21CB0">
        <w:rPr>
          <w:szCs w:val="24"/>
        </w:rPr>
        <w:t>https://www.moj.gov.tw/lp.asp?CtNode=28007&amp;CtUnit=805&amp;BaseDSD=7&amp;mp=001</w:t>
      </w:r>
      <w:r w:rsidRPr="00B21CB0">
        <w:rPr>
          <w:szCs w:val="24"/>
        </w:rPr>
        <w:t>。</w:t>
      </w:r>
    </w:p>
    <w:p w14:paraId="62918B69" w14:textId="77777777" w:rsidR="000C7C21" w:rsidRPr="00B21CB0" w:rsidRDefault="000C7C21" w:rsidP="00C314CF">
      <w:pPr>
        <w:spacing w:line="0" w:lineRule="atLeast"/>
        <w:ind w:left="480" w:hangingChars="200" w:hanging="480"/>
        <w:rPr>
          <w:szCs w:val="24"/>
        </w:rPr>
      </w:pPr>
      <w:r w:rsidRPr="00B21CB0">
        <w:rPr>
          <w:szCs w:val="24"/>
        </w:rPr>
        <w:t>徐子捷</w:t>
      </w:r>
      <w:r w:rsidRPr="00B21CB0">
        <w:rPr>
          <w:szCs w:val="24"/>
        </w:rPr>
        <w:t xml:space="preserve">(2019). </w:t>
      </w:r>
      <w:r w:rsidRPr="00B21CB0">
        <w:rPr>
          <w:szCs w:val="24"/>
        </w:rPr>
        <w:t>你的希望政府早實現了工研院禁用華為引鄉民許願，總統府：六年前就全面禁用中國手機，</w:t>
      </w:r>
      <w:r w:rsidRPr="00B21CB0">
        <w:rPr>
          <w:szCs w:val="24"/>
        </w:rPr>
        <w:t xml:space="preserve"> 2019</w:t>
      </w:r>
      <w:r w:rsidRPr="00B21CB0">
        <w:rPr>
          <w:szCs w:val="24"/>
        </w:rPr>
        <w:t>年</w:t>
      </w:r>
      <w:r w:rsidRPr="00B21CB0">
        <w:rPr>
          <w:szCs w:val="24"/>
        </w:rPr>
        <w:t>04</w:t>
      </w:r>
      <w:r w:rsidRPr="00B21CB0">
        <w:rPr>
          <w:szCs w:val="24"/>
        </w:rPr>
        <w:t>月</w:t>
      </w:r>
      <w:r w:rsidRPr="00B21CB0">
        <w:rPr>
          <w:szCs w:val="24"/>
        </w:rPr>
        <w:t>17,</w:t>
      </w:r>
      <w:r w:rsidRPr="00B21CB0">
        <w:rPr>
          <w:szCs w:val="24"/>
        </w:rPr>
        <w:t>取自</w:t>
      </w:r>
      <w:r w:rsidRPr="00B21CB0">
        <w:rPr>
          <w:szCs w:val="24"/>
        </w:rPr>
        <w:t>https://buzzorange.com/2019/01/15/government-has-banned-to-use-the-phone-from-china-for-six-years/</w:t>
      </w:r>
    </w:p>
    <w:p w14:paraId="049E247F" w14:textId="77777777" w:rsidR="000C7C21" w:rsidRPr="00B21CB0" w:rsidRDefault="000C7C21" w:rsidP="00C314CF">
      <w:pPr>
        <w:spacing w:line="0" w:lineRule="atLeast"/>
        <w:ind w:left="480" w:hangingChars="200" w:hanging="480"/>
        <w:rPr>
          <w:szCs w:val="24"/>
        </w:rPr>
      </w:pPr>
      <w:r w:rsidRPr="00B21CB0">
        <w:rPr>
          <w:szCs w:val="24"/>
        </w:rPr>
        <w:t>徐振雄</w:t>
      </w:r>
      <w:r w:rsidRPr="00B21CB0">
        <w:rPr>
          <w:szCs w:val="24"/>
        </w:rPr>
        <w:t>(2010)</w:t>
      </w:r>
      <w:r w:rsidRPr="00B21CB0">
        <w:rPr>
          <w:szCs w:val="24"/>
        </w:rPr>
        <w:t>，網路犯罪與刑法妨害電腦使用罪章中的法律語詞及相關議題探討，國會月刊，第</w:t>
      </w:r>
      <w:r w:rsidRPr="00B21CB0">
        <w:rPr>
          <w:szCs w:val="24"/>
        </w:rPr>
        <w:t>38</w:t>
      </w:r>
      <w:r w:rsidRPr="00B21CB0">
        <w:rPr>
          <w:szCs w:val="24"/>
        </w:rPr>
        <w:t>卷第</w:t>
      </w:r>
      <w:r w:rsidRPr="00B21CB0">
        <w:rPr>
          <w:szCs w:val="24"/>
        </w:rPr>
        <w:t>1</w:t>
      </w:r>
      <w:r w:rsidRPr="00B21CB0">
        <w:rPr>
          <w:szCs w:val="24"/>
        </w:rPr>
        <w:t>期，台北：立法院。</w:t>
      </w:r>
    </w:p>
    <w:p w14:paraId="41EADE73" w14:textId="77777777" w:rsidR="000C7C21" w:rsidRPr="00B21CB0" w:rsidRDefault="000C7C21" w:rsidP="00C314CF">
      <w:pPr>
        <w:spacing w:line="0" w:lineRule="atLeast"/>
        <w:ind w:left="480" w:hangingChars="200" w:hanging="480"/>
        <w:rPr>
          <w:szCs w:val="24"/>
        </w:rPr>
      </w:pPr>
      <w:r w:rsidRPr="00B21CB0">
        <w:rPr>
          <w:szCs w:val="24"/>
        </w:rPr>
        <w:t>徐源隆（</w:t>
      </w:r>
      <w:r w:rsidRPr="00B21CB0">
        <w:rPr>
          <w:szCs w:val="24"/>
        </w:rPr>
        <w:t>2003</w:t>
      </w:r>
      <w:r w:rsidRPr="00B21CB0">
        <w:rPr>
          <w:szCs w:val="24"/>
        </w:rPr>
        <w:t>）網路拍賣詐欺犯罪之偵查對策，第七屆資訊管理學術計警政資訊實務研討會。</w:t>
      </w:r>
    </w:p>
    <w:p w14:paraId="6A64B219" w14:textId="77777777" w:rsidR="000C7C21" w:rsidRPr="00B21CB0" w:rsidRDefault="000C7C21" w:rsidP="00C314CF">
      <w:pPr>
        <w:spacing w:line="0" w:lineRule="atLeast"/>
        <w:ind w:left="480" w:hangingChars="200" w:hanging="480"/>
        <w:rPr>
          <w:szCs w:val="24"/>
        </w:rPr>
      </w:pPr>
      <w:r w:rsidRPr="00B21CB0">
        <w:rPr>
          <w:szCs w:val="24"/>
        </w:rPr>
        <w:t>高信雄</w:t>
      </w:r>
      <w:r w:rsidRPr="00B21CB0">
        <w:rPr>
          <w:szCs w:val="24"/>
        </w:rPr>
        <w:t>(2012)</w:t>
      </w:r>
      <w:r w:rsidRPr="00B21CB0">
        <w:rPr>
          <w:szCs w:val="24"/>
        </w:rPr>
        <w:t>，跨境網路犯罪研究</w:t>
      </w:r>
      <w:r w:rsidRPr="00B21CB0">
        <w:rPr>
          <w:szCs w:val="24"/>
        </w:rPr>
        <w:t>:</w:t>
      </w:r>
      <w:r w:rsidRPr="00B21CB0">
        <w:rPr>
          <w:szCs w:val="24"/>
        </w:rPr>
        <w:t>基於犯罪偵防策略模型，中央警察大學資訊管理研究所碩士論文。</w:t>
      </w:r>
      <w:r w:rsidRPr="00B21CB0">
        <w:rPr>
          <w:szCs w:val="24"/>
        </w:rPr>
        <w:t xml:space="preserve"> </w:t>
      </w:r>
    </w:p>
    <w:p w14:paraId="34115E7F" w14:textId="77777777" w:rsidR="000C7C21" w:rsidRPr="00B21CB0" w:rsidRDefault="000C7C21" w:rsidP="00C314CF">
      <w:pPr>
        <w:spacing w:line="0" w:lineRule="atLeast"/>
        <w:ind w:left="480" w:hangingChars="200" w:hanging="480"/>
        <w:rPr>
          <w:szCs w:val="24"/>
        </w:rPr>
      </w:pPr>
      <w:r w:rsidRPr="00B21CB0">
        <w:rPr>
          <w:szCs w:val="24"/>
        </w:rPr>
        <w:t>張正芊</w:t>
      </w:r>
      <w:r w:rsidRPr="00B21CB0">
        <w:rPr>
          <w:szCs w:val="24"/>
        </w:rPr>
        <w:t xml:space="preserve">(2019). </w:t>
      </w:r>
      <w:r w:rsidRPr="00B21CB0">
        <w:rPr>
          <w:szCs w:val="24"/>
        </w:rPr>
        <w:t>華為</w:t>
      </w:r>
      <w:r w:rsidRPr="00B21CB0">
        <w:rPr>
          <w:szCs w:val="24"/>
        </w:rPr>
        <w:t>5G</w:t>
      </w:r>
      <w:r w:rsidRPr="00B21CB0">
        <w:rPr>
          <w:szCs w:val="24"/>
        </w:rPr>
        <w:t>優勢難抵制</w:t>
      </w:r>
      <w:r w:rsidRPr="00B21CB0">
        <w:rPr>
          <w:szCs w:val="24"/>
        </w:rPr>
        <w:t xml:space="preserve"> </w:t>
      </w:r>
      <w:r w:rsidRPr="00B21CB0">
        <w:rPr>
          <w:szCs w:val="24"/>
        </w:rPr>
        <w:t>歐洲官方民間態度分歧</w:t>
      </w:r>
      <w:r w:rsidRPr="00B21CB0">
        <w:rPr>
          <w:szCs w:val="24"/>
        </w:rPr>
        <w:t>,</w:t>
      </w:r>
      <w:r w:rsidRPr="00B21CB0">
        <w:rPr>
          <w:szCs w:val="24"/>
        </w:rPr>
        <w:t>中央社</w:t>
      </w:r>
      <w:r w:rsidRPr="00B21CB0">
        <w:rPr>
          <w:szCs w:val="24"/>
        </w:rPr>
        <w:t>.</w:t>
      </w:r>
    </w:p>
    <w:p w14:paraId="1962F9D1" w14:textId="77777777" w:rsidR="000C7C21" w:rsidRPr="00B21CB0" w:rsidRDefault="000C7C21" w:rsidP="00C314CF">
      <w:pPr>
        <w:spacing w:line="0" w:lineRule="atLeast"/>
        <w:ind w:left="480" w:hangingChars="200" w:hanging="480"/>
        <w:rPr>
          <w:szCs w:val="24"/>
        </w:rPr>
      </w:pPr>
      <w:r w:rsidRPr="00B21CB0">
        <w:rPr>
          <w:szCs w:val="24"/>
        </w:rPr>
        <w:t>張理國</w:t>
      </w:r>
      <w:r w:rsidRPr="00B21CB0">
        <w:rPr>
          <w:szCs w:val="24"/>
        </w:rPr>
        <w:t xml:space="preserve">(2019). </w:t>
      </w:r>
      <w:r w:rsidRPr="00B21CB0">
        <w:rPr>
          <w:szCs w:val="24"/>
        </w:rPr>
        <w:t>陸企產品黑名單陷長考處理原則難產</w:t>
      </w:r>
      <w:r w:rsidRPr="00B21CB0">
        <w:rPr>
          <w:szCs w:val="24"/>
        </w:rPr>
        <w:t>,</w:t>
      </w:r>
      <w:r w:rsidRPr="00B21CB0">
        <w:rPr>
          <w:szCs w:val="24"/>
        </w:rPr>
        <w:t>中國時報</w:t>
      </w:r>
      <w:r w:rsidRPr="00B21CB0">
        <w:rPr>
          <w:szCs w:val="24"/>
        </w:rPr>
        <w:t>.</w:t>
      </w:r>
    </w:p>
    <w:p w14:paraId="05168BF0" w14:textId="77777777" w:rsidR="000C7C21" w:rsidRPr="00B21CB0" w:rsidRDefault="000C7C21" w:rsidP="00C314CF">
      <w:pPr>
        <w:spacing w:line="0" w:lineRule="atLeast"/>
        <w:ind w:left="480" w:hangingChars="200" w:hanging="480"/>
        <w:rPr>
          <w:szCs w:val="24"/>
        </w:rPr>
      </w:pPr>
      <w:r w:rsidRPr="00B21CB0">
        <w:rPr>
          <w:szCs w:val="24"/>
        </w:rPr>
        <w:t>張樹德，翁照琪（</w:t>
      </w:r>
      <w:r w:rsidRPr="00B21CB0">
        <w:rPr>
          <w:szCs w:val="24"/>
        </w:rPr>
        <w:t>2010</w:t>
      </w:r>
      <w:r w:rsidRPr="00B21CB0">
        <w:rPr>
          <w:szCs w:val="24"/>
        </w:rPr>
        <w:t>），兩岸毒品犯罪型態與防治作為之實證研究，</w:t>
      </w:r>
      <w:r w:rsidRPr="00B21CB0">
        <w:rPr>
          <w:szCs w:val="24"/>
        </w:rPr>
        <w:t>2010</w:t>
      </w:r>
      <w:r w:rsidRPr="00B21CB0">
        <w:rPr>
          <w:szCs w:val="24"/>
        </w:rPr>
        <w:t>非傳統安全－反洗錢、不正常人口移動、毒品、擴散學術研討會，桃園：中央警察大學。</w:t>
      </w:r>
    </w:p>
    <w:p w14:paraId="4D0334D4" w14:textId="77777777" w:rsidR="000C7C21" w:rsidRPr="00B21CB0" w:rsidRDefault="000C7C21" w:rsidP="00C314CF">
      <w:pPr>
        <w:spacing w:line="0" w:lineRule="atLeast"/>
        <w:ind w:left="480" w:hangingChars="200" w:hanging="480"/>
        <w:rPr>
          <w:szCs w:val="24"/>
        </w:rPr>
      </w:pPr>
      <w:r w:rsidRPr="00B21CB0">
        <w:rPr>
          <w:szCs w:val="24"/>
        </w:rPr>
        <w:lastRenderedPageBreak/>
        <w:t>教育研究院雙語詞彙、學術名詞暨辭書資訊網</w:t>
      </w:r>
      <w:r w:rsidRPr="00B21CB0">
        <w:rPr>
          <w:szCs w:val="24"/>
        </w:rPr>
        <w:t>(2015)</w:t>
      </w:r>
      <w:r w:rsidRPr="00B21CB0">
        <w:rPr>
          <w:szCs w:val="24"/>
        </w:rPr>
        <w:t>，上網瀏覽時間：</w:t>
      </w:r>
      <w:r w:rsidRPr="00B21CB0">
        <w:rPr>
          <w:szCs w:val="24"/>
        </w:rPr>
        <w:t>2015/10/01, http://terms.naer.edu.tw/</w:t>
      </w:r>
      <w:r w:rsidRPr="00B21CB0">
        <w:rPr>
          <w:szCs w:val="24"/>
        </w:rPr>
        <w:t>。</w:t>
      </w:r>
    </w:p>
    <w:p w14:paraId="0F0E7D2A" w14:textId="77777777" w:rsidR="000C7C21" w:rsidRPr="00B21CB0" w:rsidRDefault="000C7C21" w:rsidP="00C314CF">
      <w:pPr>
        <w:spacing w:line="0" w:lineRule="atLeast"/>
        <w:ind w:left="480" w:hangingChars="200" w:hanging="480"/>
        <w:rPr>
          <w:szCs w:val="24"/>
        </w:rPr>
      </w:pPr>
      <w:r w:rsidRPr="00B21CB0">
        <w:rPr>
          <w:szCs w:val="24"/>
        </w:rPr>
        <w:t>曹明、程永進、張哲、曹銳生、鄭新傑</w:t>
      </w:r>
      <w:r w:rsidRPr="00B21CB0">
        <w:rPr>
          <w:szCs w:val="24"/>
        </w:rPr>
        <w:t>(2015)</w:t>
      </w:r>
      <w:r w:rsidRPr="00B21CB0">
        <w:rPr>
          <w:szCs w:val="24"/>
        </w:rPr>
        <w:t>，台灣全科醫學模式之我見，上網瀏覽時間：</w:t>
      </w:r>
      <w:r w:rsidRPr="00B21CB0">
        <w:rPr>
          <w:szCs w:val="24"/>
        </w:rPr>
        <w:t>2015/10/05</w:t>
      </w:r>
      <w:r w:rsidRPr="00B21CB0">
        <w:rPr>
          <w:szCs w:val="24"/>
        </w:rPr>
        <w:t>，</w:t>
      </w:r>
      <w:r w:rsidRPr="00B21CB0">
        <w:rPr>
          <w:szCs w:val="24"/>
        </w:rPr>
        <w:t>http://gp.cmt.com.cn/detail/30561.html</w:t>
      </w:r>
      <w:r w:rsidRPr="00B21CB0">
        <w:rPr>
          <w:szCs w:val="24"/>
        </w:rPr>
        <w:t>。</w:t>
      </w:r>
    </w:p>
    <w:p w14:paraId="39E4670F" w14:textId="77777777" w:rsidR="000C7C21" w:rsidRPr="00B21CB0" w:rsidRDefault="000C7C21" w:rsidP="00C314CF">
      <w:pPr>
        <w:spacing w:line="0" w:lineRule="atLeast"/>
        <w:ind w:left="480" w:hangingChars="200" w:hanging="480"/>
        <w:rPr>
          <w:szCs w:val="24"/>
        </w:rPr>
      </w:pPr>
      <w:r w:rsidRPr="00B21CB0">
        <w:rPr>
          <w:szCs w:val="24"/>
        </w:rPr>
        <w:t>梁添盛</w:t>
      </w:r>
      <w:r w:rsidRPr="00B21CB0">
        <w:rPr>
          <w:szCs w:val="24"/>
        </w:rPr>
        <w:t>( 2011)</w:t>
      </w:r>
      <w:r w:rsidRPr="00B21CB0">
        <w:rPr>
          <w:szCs w:val="24"/>
        </w:rPr>
        <w:t>，論警察權限之強制手段與任意手段，中央警察大學學報，</w:t>
      </w:r>
      <w:r w:rsidRPr="00B21CB0">
        <w:rPr>
          <w:szCs w:val="24"/>
        </w:rPr>
        <w:t xml:space="preserve">48 </w:t>
      </w:r>
      <w:r w:rsidRPr="00B21CB0">
        <w:rPr>
          <w:szCs w:val="24"/>
        </w:rPr>
        <w:t>期，頁</w:t>
      </w:r>
      <w:r w:rsidRPr="00B21CB0">
        <w:rPr>
          <w:szCs w:val="24"/>
        </w:rPr>
        <w:t>223</w:t>
      </w:r>
      <w:r w:rsidRPr="00B21CB0">
        <w:rPr>
          <w:szCs w:val="24"/>
        </w:rPr>
        <w:t>〜</w:t>
      </w:r>
      <w:r w:rsidRPr="00B21CB0">
        <w:rPr>
          <w:szCs w:val="24"/>
        </w:rPr>
        <w:t>260</w:t>
      </w:r>
      <w:r w:rsidRPr="00B21CB0">
        <w:rPr>
          <w:szCs w:val="24"/>
        </w:rPr>
        <w:t>。</w:t>
      </w:r>
    </w:p>
    <w:p w14:paraId="0A528A23" w14:textId="77777777" w:rsidR="000C7C21" w:rsidRPr="00B21CB0" w:rsidRDefault="000C7C21" w:rsidP="00C314CF">
      <w:pPr>
        <w:spacing w:line="0" w:lineRule="atLeast"/>
        <w:ind w:left="480" w:hangingChars="200" w:hanging="480"/>
        <w:rPr>
          <w:szCs w:val="24"/>
        </w:rPr>
      </w:pPr>
      <w:r w:rsidRPr="00B21CB0">
        <w:rPr>
          <w:szCs w:val="24"/>
        </w:rPr>
        <w:t>畢中和</w:t>
      </w:r>
      <w:r w:rsidRPr="00B21CB0">
        <w:rPr>
          <w:szCs w:val="24"/>
        </w:rPr>
        <w:t xml:space="preserve">(2019). </w:t>
      </w:r>
      <w:r w:rsidRPr="00B21CB0">
        <w:rPr>
          <w:szCs w:val="24"/>
        </w:rPr>
        <w:t>美國為何封殺華為？安全只是其一</w:t>
      </w:r>
      <w:r w:rsidRPr="00B21CB0">
        <w:rPr>
          <w:szCs w:val="24"/>
        </w:rPr>
        <w:t>,</w:t>
      </w:r>
      <w:r w:rsidRPr="00B21CB0">
        <w:rPr>
          <w:szCs w:val="24"/>
        </w:rPr>
        <w:t>自由亞洲電台亞洲報導</w:t>
      </w:r>
      <w:r w:rsidRPr="00B21CB0">
        <w:rPr>
          <w:szCs w:val="24"/>
        </w:rPr>
        <w:t>. 2019</w:t>
      </w:r>
      <w:r w:rsidRPr="00B21CB0">
        <w:rPr>
          <w:szCs w:val="24"/>
        </w:rPr>
        <w:t>年</w:t>
      </w:r>
      <w:r w:rsidRPr="00B21CB0">
        <w:rPr>
          <w:szCs w:val="24"/>
        </w:rPr>
        <w:t>04</w:t>
      </w:r>
      <w:r w:rsidRPr="00B21CB0">
        <w:rPr>
          <w:szCs w:val="24"/>
        </w:rPr>
        <w:t>月</w:t>
      </w:r>
      <w:r w:rsidRPr="00B21CB0">
        <w:rPr>
          <w:szCs w:val="24"/>
        </w:rPr>
        <w:t>17,</w:t>
      </w:r>
      <w:r w:rsidRPr="00B21CB0">
        <w:rPr>
          <w:szCs w:val="24"/>
        </w:rPr>
        <w:t>取自</w:t>
      </w:r>
      <w:r w:rsidRPr="00B21CB0">
        <w:rPr>
          <w:szCs w:val="24"/>
        </w:rPr>
        <w:t>https://www.facebook.com/RFAChinese/posts/</w:t>
      </w:r>
    </w:p>
    <w:p w14:paraId="1B8A1278" w14:textId="77777777" w:rsidR="000C7C21" w:rsidRPr="00B21CB0" w:rsidRDefault="000C7C21" w:rsidP="00C314CF">
      <w:pPr>
        <w:spacing w:line="0" w:lineRule="atLeast"/>
        <w:ind w:left="480" w:hangingChars="200" w:hanging="480"/>
        <w:rPr>
          <w:szCs w:val="24"/>
        </w:rPr>
      </w:pPr>
      <w:r w:rsidRPr="00B21CB0">
        <w:rPr>
          <w:szCs w:val="24"/>
        </w:rPr>
        <w:t>移民署</w:t>
      </w:r>
      <w:r w:rsidRPr="00B21CB0">
        <w:rPr>
          <w:szCs w:val="24"/>
        </w:rPr>
        <w:t>(2015)</w:t>
      </w:r>
      <w:r w:rsidRPr="00B21CB0">
        <w:rPr>
          <w:szCs w:val="24"/>
        </w:rPr>
        <w:t>，公務統計數據，上網瀏覽時間：</w:t>
      </w:r>
      <w:r w:rsidRPr="00B21CB0">
        <w:rPr>
          <w:szCs w:val="24"/>
        </w:rPr>
        <w:t>2015/10/01, http://www.immigration.gov.tw/ct.asp?xItem=1291286&amp;ctNode=29699&amp;mp=1.</w:t>
      </w:r>
    </w:p>
    <w:p w14:paraId="1AF35073" w14:textId="77777777" w:rsidR="000C7C21" w:rsidRPr="00B21CB0" w:rsidRDefault="000C7C21" w:rsidP="00C314CF">
      <w:pPr>
        <w:spacing w:line="0" w:lineRule="atLeast"/>
        <w:ind w:left="480" w:hangingChars="200" w:hanging="480"/>
        <w:rPr>
          <w:szCs w:val="24"/>
        </w:rPr>
      </w:pPr>
      <w:r w:rsidRPr="00B21CB0">
        <w:rPr>
          <w:szCs w:val="24"/>
        </w:rPr>
        <w:t>莊忠進（</w:t>
      </w:r>
      <w:r w:rsidRPr="00B21CB0">
        <w:rPr>
          <w:szCs w:val="24"/>
        </w:rPr>
        <w:t>1996</w:t>
      </w:r>
      <w:r w:rsidRPr="00B21CB0">
        <w:rPr>
          <w:szCs w:val="24"/>
        </w:rPr>
        <w:t>）。電腦犯罪偵查與立法之研究，臺北：警專。</w:t>
      </w:r>
    </w:p>
    <w:p w14:paraId="036210DE" w14:textId="77777777" w:rsidR="000C7C21" w:rsidRPr="00B21CB0" w:rsidRDefault="000C7C21" w:rsidP="00C314CF">
      <w:pPr>
        <w:spacing w:line="0" w:lineRule="atLeast"/>
        <w:ind w:left="480" w:hangingChars="200" w:hanging="480"/>
        <w:rPr>
          <w:szCs w:val="24"/>
        </w:rPr>
      </w:pPr>
      <w:r w:rsidRPr="00B21CB0">
        <w:rPr>
          <w:szCs w:val="24"/>
        </w:rPr>
        <w:t>許春金（</w:t>
      </w:r>
      <w:r w:rsidRPr="00B21CB0">
        <w:rPr>
          <w:szCs w:val="24"/>
        </w:rPr>
        <w:t>2007</w:t>
      </w:r>
      <w:r w:rsidRPr="00B21CB0">
        <w:rPr>
          <w:szCs w:val="24"/>
        </w:rPr>
        <w:t>）。犯罪學，修訂第五版。臺北：三民。</w:t>
      </w:r>
    </w:p>
    <w:p w14:paraId="642DB3E4" w14:textId="77777777" w:rsidR="000C7C21" w:rsidRPr="00B21CB0" w:rsidRDefault="000C7C21" w:rsidP="00C314CF">
      <w:pPr>
        <w:spacing w:line="0" w:lineRule="atLeast"/>
        <w:ind w:left="480" w:hangingChars="200" w:hanging="480"/>
        <w:rPr>
          <w:szCs w:val="24"/>
        </w:rPr>
      </w:pPr>
      <w:r w:rsidRPr="00B21CB0">
        <w:rPr>
          <w:szCs w:val="24"/>
        </w:rPr>
        <w:t>許春金，陳玉書</w:t>
      </w:r>
      <w:r w:rsidRPr="00B21CB0">
        <w:rPr>
          <w:szCs w:val="24"/>
        </w:rPr>
        <w:t>(2013)</w:t>
      </w:r>
      <w:r w:rsidRPr="00B21CB0">
        <w:rPr>
          <w:szCs w:val="24"/>
        </w:rPr>
        <w:t>。犯罪預防與犯罪分析，二版，台北：三民。</w:t>
      </w:r>
    </w:p>
    <w:p w14:paraId="485B2837" w14:textId="77777777" w:rsidR="000C7C21" w:rsidRPr="00B21CB0" w:rsidRDefault="000C7C21" w:rsidP="00C314CF">
      <w:pPr>
        <w:spacing w:line="0" w:lineRule="atLeast"/>
        <w:ind w:left="480" w:hangingChars="200" w:hanging="480"/>
        <w:rPr>
          <w:szCs w:val="24"/>
        </w:rPr>
      </w:pPr>
      <w:r w:rsidRPr="00B21CB0">
        <w:rPr>
          <w:szCs w:val="24"/>
        </w:rPr>
        <w:t>許春金，陳玉書，蔡田木</w:t>
      </w:r>
      <w:r w:rsidRPr="00B21CB0">
        <w:rPr>
          <w:szCs w:val="24"/>
        </w:rPr>
        <w:t>(2015)</w:t>
      </w:r>
      <w:r w:rsidRPr="00B21CB0">
        <w:rPr>
          <w:szCs w:val="24"/>
        </w:rPr>
        <w:t>，中華民國</w:t>
      </w:r>
      <w:r w:rsidRPr="00B21CB0">
        <w:rPr>
          <w:szCs w:val="24"/>
        </w:rPr>
        <w:t>103</w:t>
      </w:r>
      <w:r w:rsidRPr="00B21CB0">
        <w:rPr>
          <w:szCs w:val="24"/>
        </w:rPr>
        <w:t>年犯罪狀況及其分析</w:t>
      </w:r>
      <w:r w:rsidRPr="00B21CB0">
        <w:rPr>
          <w:szCs w:val="24"/>
        </w:rPr>
        <w:t>-2014</w:t>
      </w:r>
      <w:r w:rsidRPr="00B21CB0">
        <w:rPr>
          <w:szCs w:val="24"/>
        </w:rPr>
        <w:t>犯罪趨勢關鍵報告，（法務部司法官學院</w:t>
      </w:r>
      <w:r w:rsidRPr="00B21CB0">
        <w:rPr>
          <w:szCs w:val="24"/>
        </w:rPr>
        <w:t>104</w:t>
      </w:r>
      <w:r w:rsidRPr="00B21CB0">
        <w:rPr>
          <w:szCs w:val="24"/>
        </w:rPr>
        <w:t>年委託研究計畫：法務部），瀏覽日期：</w:t>
      </w:r>
      <w:r w:rsidRPr="00B21CB0">
        <w:rPr>
          <w:szCs w:val="24"/>
        </w:rPr>
        <w:t>2015/11/1</w:t>
      </w:r>
      <w:r w:rsidRPr="00B21CB0">
        <w:rPr>
          <w:szCs w:val="24"/>
        </w:rPr>
        <w:t>，網址：</w:t>
      </w:r>
      <w:r w:rsidRPr="00B21CB0">
        <w:rPr>
          <w:szCs w:val="24"/>
        </w:rPr>
        <w:t>http://www.moj.gov.tw/ct.asp?xItem=392644&amp;ctNode=35595&amp;mp=302</w:t>
      </w:r>
    </w:p>
    <w:p w14:paraId="6C229F84" w14:textId="77777777" w:rsidR="000C7C21" w:rsidRPr="00B21CB0" w:rsidRDefault="000C7C21" w:rsidP="00C314CF">
      <w:pPr>
        <w:spacing w:line="0" w:lineRule="atLeast"/>
        <w:ind w:left="480" w:hangingChars="200" w:hanging="480"/>
        <w:rPr>
          <w:szCs w:val="24"/>
        </w:rPr>
      </w:pPr>
      <w:r w:rsidRPr="00B21CB0">
        <w:rPr>
          <w:szCs w:val="24"/>
        </w:rPr>
        <w:t>許春金、陳玉書</w:t>
      </w:r>
      <w:r w:rsidRPr="00B21CB0">
        <w:rPr>
          <w:szCs w:val="24"/>
        </w:rPr>
        <w:t>( 2013)</w:t>
      </w:r>
      <w:r w:rsidRPr="00B21CB0">
        <w:rPr>
          <w:szCs w:val="24"/>
        </w:rPr>
        <w:t>，犯罪預防與犯罪分析，台北：三民，頁</w:t>
      </w:r>
      <w:r w:rsidRPr="00B21CB0">
        <w:rPr>
          <w:szCs w:val="24"/>
        </w:rPr>
        <w:t>7-11</w:t>
      </w:r>
      <w:r w:rsidRPr="00B21CB0">
        <w:rPr>
          <w:szCs w:val="24"/>
        </w:rPr>
        <w:t>。</w:t>
      </w:r>
    </w:p>
    <w:p w14:paraId="074E8D7B" w14:textId="77777777" w:rsidR="000C7C21" w:rsidRPr="00B21CB0" w:rsidRDefault="000C7C21" w:rsidP="00C314CF">
      <w:pPr>
        <w:spacing w:line="0" w:lineRule="atLeast"/>
        <w:ind w:left="480" w:hangingChars="200" w:hanging="480"/>
        <w:rPr>
          <w:szCs w:val="24"/>
        </w:rPr>
      </w:pPr>
      <w:r w:rsidRPr="00B21CB0">
        <w:rPr>
          <w:szCs w:val="24"/>
        </w:rPr>
        <w:t>許慈健</w:t>
      </w:r>
      <w:r w:rsidRPr="00B21CB0">
        <w:rPr>
          <w:szCs w:val="24"/>
        </w:rPr>
        <w:t>(2005)</w:t>
      </w:r>
      <w:r w:rsidRPr="00B21CB0">
        <w:rPr>
          <w:szCs w:val="24"/>
        </w:rPr>
        <w:t>，網路犯罪偵查與我國關於網路服務提供者協助偵查法制之研究，</w:t>
      </w:r>
      <w:r w:rsidRPr="00B21CB0">
        <w:rPr>
          <w:szCs w:val="24"/>
        </w:rPr>
        <w:t>93-134</w:t>
      </w:r>
      <w:r w:rsidRPr="00B21CB0">
        <w:rPr>
          <w:szCs w:val="24"/>
        </w:rPr>
        <w:t>頁。</w:t>
      </w:r>
    </w:p>
    <w:p w14:paraId="6B966B57" w14:textId="77777777" w:rsidR="000C7C21" w:rsidRPr="00B21CB0" w:rsidRDefault="000C7C21" w:rsidP="00C314CF">
      <w:pPr>
        <w:spacing w:line="0" w:lineRule="atLeast"/>
        <w:ind w:left="480" w:hangingChars="200" w:hanging="480"/>
        <w:rPr>
          <w:szCs w:val="24"/>
        </w:rPr>
      </w:pPr>
      <w:r w:rsidRPr="00B21CB0">
        <w:rPr>
          <w:szCs w:val="24"/>
        </w:rPr>
        <w:t>許福生</w:t>
      </w:r>
      <w:r w:rsidRPr="00B21CB0">
        <w:rPr>
          <w:szCs w:val="24"/>
        </w:rPr>
        <w:t>(2016)</w:t>
      </w:r>
      <w:r w:rsidRPr="00B21CB0">
        <w:rPr>
          <w:szCs w:val="24"/>
        </w:rPr>
        <w:t>，犯罪學與犯罪預防，台北：元照。</w:t>
      </w:r>
    </w:p>
    <w:p w14:paraId="04A0E9A3" w14:textId="77777777" w:rsidR="000C7C21" w:rsidRPr="00B21CB0" w:rsidRDefault="000C7C21" w:rsidP="00C314CF">
      <w:pPr>
        <w:spacing w:line="0" w:lineRule="atLeast"/>
        <w:ind w:left="480" w:hangingChars="200" w:hanging="480"/>
        <w:rPr>
          <w:szCs w:val="24"/>
        </w:rPr>
      </w:pPr>
      <w:r w:rsidRPr="00B21CB0">
        <w:rPr>
          <w:szCs w:val="24"/>
        </w:rPr>
        <w:t>郭沐鑫</w:t>
      </w:r>
      <w:r w:rsidRPr="00B21CB0">
        <w:rPr>
          <w:szCs w:val="24"/>
        </w:rPr>
        <w:t xml:space="preserve">(2016). </w:t>
      </w:r>
      <w:r w:rsidRPr="00B21CB0">
        <w:rPr>
          <w:szCs w:val="24"/>
        </w:rPr>
        <w:t>何謂德國資訊科技安全法</w:t>
      </w:r>
      <w:r w:rsidRPr="00B21CB0">
        <w:rPr>
          <w:szCs w:val="24"/>
        </w:rPr>
        <w:t>(IT-Sicherheitsgesetz), 2019</w:t>
      </w:r>
      <w:r w:rsidRPr="00B21CB0">
        <w:rPr>
          <w:szCs w:val="24"/>
        </w:rPr>
        <w:t>年</w:t>
      </w:r>
      <w:r w:rsidRPr="00B21CB0">
        <w:rPr>
          <w:szCs w:val="24"/>
        </w:rPr>
        <w:t>4</w:t>
      </w:r>
      <w:r w:rsidRPr="00B21CB0">
        <w:rPr>
          <w:szCs w:val="24"/>
        </w:rPr>
        <w:t>月</w:t>
      </w:r>
      <w:r w:rsidRPr="00B21CB0">
        <w:rPr>
          <w:szCs w:val="24"/>
        </w:rPr>
        <w:t>8</w:t>
      </w:r>
      <w:r w:rsidRPr="00B21CB0">
        <w:rPr>
          <w:szCs w:val="24"/>
        </w:rPr>
        <w:t>日</w:t>
      </w:r>
      <w:r w:rsidRPr="00B21CB0">
        <w:rPr>
          <w:szCs w:val="24"/>
        </w:rPr>
        <w:t xml:space="preserve">, </w:t>
      </w:r>
      <w:r w:rsidRPr="00B21CB0">
        <w:rPr>
          <w:szCs w:val="24"/>
        </w:rPr>
        <w:t>取自</w:t>
      </w:r>
      <w:r w:rsidRPr="00B21CB0">
        <w:rPr>
          <w:szCs w:val="24"/>
        </w:rPr>
        <w:t>https://stli.iii.org.tw/article-detail.aspx?no=57&amp;tp=5&amp;i=6&amp;d=7598/</w:t>
      </w:r>
    </w:p>
    <w:p w14:paraId="2C2FBD9A" w14:textId="77777777" w:rsidR="000C7C21" w:rsidRPr="00B21CB0" w:rsidRDefault="000C7C21" w:rsidP="00C314CF">
      <w:pPr>
        <w:spacing w:line="0" w:lineRule="atLeast"/>
        <w:ind w:left="480" w:hangingChars="200" w:hanging="480"/>
        <w:rPr>
          <w:szCs w:val="24"/>
        </w:rPr>
      </w:pPr>
      <w:r w:rsidRPr="00B21CB0">
        <w:rPr>
          <w:szCs w:val="24"/>
        </w:rPr>
        <w:t>郭桓甫</w:t>
      </w:r>
      <w:r w:rsidRPr="00B21CB0">
        <w:rPr>
          <w:szCs w:val="24"/>
        </w:rPr>
        <w:t>( 2015)</w:t>
      </w:r>
      <w:r w:rsidRPr="00B21CB0">
        <w:rPr>
          <w:szCs w:val="24"/>
        </w:rPr>
        <w:t>，兩岸人格權之比較研究－以個人資料保護為中心，嘉義：國立中正大學財經法律學研所碩士學位論文，頁</w:t>
      </w:r>
      <w:r w:rsidRPr="00B21CB0">
        <w:rPr>
          <w:szCs w:val="24"/>
        </w:rPr>
        <w:t>1-141</w:t>
      </w:r>
      <w:r w:rsidRPr="00B21CB0">
        <w:rPr>
          <w:szCs w:val="24"/>
        </w:rPr>
        <w:t>。</w:t>
      </w:r>
    </w:p>
    <w:p w14:paraId="3E8976F1" w14:textId="77777777" w:rsidR="000C7C21" w:rsidRPr="00B21CB0" w:rsidRDefault="000C7C21" w:rsidP="00C314CF">
      <w:pPr>
        <w:spacing w:line="0" w:lineRule="atLeast"/>
        <w:ind w:left="480" w:hangingChars="200" w:hanging="480"/>
        <w:rPr>
          <w:szCs w:val="24"/>
        </w:rPr>
      </w:pPr>
      <w:r w:rsidRPr="00B21CB0">
        <w:rPr>
          <w:szCs w:val="24"/>
        </w:rPr>
        <w:t>陳立昇</w:t>
      </w:r>
      <w:r w:rsidRPr="00B21CB0">
        <w:rPr>
          <w:szCs w:val="24"/>
        </w:rPr>
        <w:t>(2015)</w:t>
      </w:r>
      <w:r w:rsidRPr="00B21CB0">
        <w:rPr>
          <w:szCs w:val="24"/>
        </w:rPr>
        <w:t>，疾病篩檢基本概念，上網瀏覽時間：</w:t>
      </w:r>
      <w:r w:rsidRPr="00B21CB0">
        <w:rPr>
          <w:szCs w:val="24"/>
        </w:rPr>
        <w:t>2015/10/05</w:t>
      </w:r>
      <w:r w:rsidRPr="00B21CB0">
        <w:rPr>
          <w:szCs w:val="24"/>
        </w:rPr>
        <w:t>，</w:t>
      </w:r>
      <w:r w:rsidRPr="00B21CB0">
        <w:rPr>
          <w:szCs w:val="24"/>
        </w:rPr>
        <w:t>http://www.hpa.gov.tw/BHPNet/Portal/File/ThemeDocFile/2007082059425/050427%E7%96%BE%E7%97%85%E7%AF%A9%E6%AA%A2%E5%9F%BA%E6%9C%AC%E6%A6%82%E5%BF%B5_2.pdf</w:t>
      </w:r>
      <w:r w:rsidRPr="00B21CB0">
        <w:rPr>
          <w:szCs w:val="24"/>
        </w:rPr>
        <w:t>。</w:t>
      </w:r>
    </w:p>
    <w:p w14:paraId="3AA4C5A8" w14:textId="77777777" w:rsidR="000C7C21" w:rsidRPr="00B21CB0" w:rsidRDefault="000C7C21" w:rsidP="00C314CF">
      <w:pPr>
        <w:spacing w:line="0" w:lineRule="atLeast"/>
        <w:ind w:left="480" w:hangingChars="200" w:hanging="480"/>
        <w:rPr>
          <w:szCs w:val="24"/>
        </w:rPr>
      </w:pPr>
      <w:r w:rsidRPr="00B21CB0">
        <w:rPr>
          <w:szCs w:val="24"/>
        </w:rPr>
        <w:t>陳孟君</w:t>
      </w:r>
      <w:r w:rsidRPr="00B21CB0">
        <w:rPr>
          <w:szCs w:val="24"/>
        </w:rPr>
        <w:t>(2016)</w:t>
      </w:r>
      <w:r w:rsidRPr="00B21CB0">
        <w:rPr>
          <w:szCs w:val="24"/>
        </w:rPr>
        <w:t>，</w:t>
      </w:r>
      <w:r w:rsidRPr="00B21CB0">
        <w:rPr>
          <w:szCs w:val="24"/>
        </w:rPr>
        <w:t>WTO</w:t>
      </w:r>
      <w:r w:rsidRPr="00B21CB0">
        <w:rPr>
          <w:szCs w:val="24"/>
        </w:rPr>
        <w:t>擬參考主要</w:t>
      </w:r>
      <w:r w:rsidRPr="00B21CB0">
        <w:rPr>
          <w:szCs w:val="24"/>
        </w:rPr>
        <w:t>FTA</w:t>
      </w:r>
      <w:r w:rsidRPr="00B21CB0">
        <w:rPr>
          <w:szCs w:val="24"/>
        </w:rPr>
        <w:t>架構制定電子商務新規則－以</w:t>
      </w:r>
      <w:r w:rsidRPr="00B21CB0">
        <w:rPr>
          <w:szCs w:val="24"/>
        </w:rPr>
        <w:t>TPP</w:t>
      </w:r>
      <w:r w:rsidRPr="00B21CB0">
        <w:rPr>
          <w:szCs w:val="24"/>
        </w:rPr>
        <w:t>電子商務為例，經濟前瞻，第</w:t>
      </w:r>
      <w:r w:rsidRPr="00B21CB0">
        <w:rPr>
          <w:szCs w:val="24"/>
        </w:rPr>
        <w:t>168</w:t>
      </w:r>
      <w:r w:rsidRPr="00B21CB0">
        <w:rPr>
          <w:szCs w:val="24"/>
        </w:rPr>
        <w:t>期，頁</w:t>
      </w:r>
      <w:r w:rsidRPr="00B21CB0">
        <w:rPr>
          <w:szCs w:val="24"/>
        </w:rPr>
        <w:t>97-100</w:t>
      </w:r>
      <w:r w:rsidRPr="00B21CB0">
        <w:rPr>
          <w:szCs w:val="24"/>
        </w:rPr>
        <w:t>。</w:t>
      </w:r>
    </w:p>
    <w:p w14:paraId="5E3F8A28" w14:textId="77777777" w:rsidR="000C7C21" w:rsidRPr="00B21CB0" w:rsidRDefault="000C7C21" w:rsidP="00C314CF">
      <w:pPr>
        <w:spacing w:line="0" w:lineRule="atLeast"/>
        <w:ind w:left="480" w:hangingChars="200" w:hanging="480"/>
        <w:rPr>
          <w:szCs w:val="24"/>
        </w:rPr>
      </w:pPr>
      <w:r w:rsidRPr="00B21CB0">
        <w:rPr>
          <w:szCs w:val="24"/>
        </w:rPr>
        <w:t>陳明傳</w:t>
      </w:r>
      <w:r w:rsidRPr="00B21CB0">
        <w:rPr>
          <w:szCs w:val="24"/>
        </w:rPr>
        <w:t>(2007)</w:t>
      </w:r>
      <w:r w:rsidRPr="00B21CB0">
        <w:rPr>
          <w:szCs w:val="24"/>
        </w:rPr>
        <w:t>，跨國</w:t>
      </w:r>
      <w:r w:rsidRPr="00B21CB0">
        <w:rPr>
          <w:szCs w:val="24"/>
        </w:rPr>
        <w:t>(</w:t>
      </w:r>
      <w:r w:rsidRPr="00B21CB0">
        <w:rPr>
          <w:szCs w:val="24"/>
        </w:rPr>
        <w:t>境</w:t>
      </w:r>
      <w:r w:rsidRPr="00B21CB0">
        <w:rPr>
          <w:szCs w:val="24"/>
        </w:rPr>
        <w:t>)</w:t>
      </w:r>
      <w:r w:rsidRPr="00B21CB0">
        <w:rPr>
          <w:szCs w:val="24"/>
        </w:rPr>
        <w:t>犯罪與跨國犯罪學之初探，收於第一屆國土安全學術研討會論文集，桃園縣：中央警察大學。</w:t>
      </w:r>
    </w:p>
    <w:p w14:paraId="46A40F5A" w14:textId="77777777" w:rsidR="000C7C21" w:rsidRPr="00B21CB0" w:rsidRDefault="000C7C21" w:rsidP="00C314CF">
      <w:pPr>
        <w:spacing w:line="0" w:lineRule="atLeast"/>
        <w:ind w:left="480" w:hangingChars="200" w:hanging="480"/>
        <w:rPr>
          <w:szCs w:val="24"/>
        </w:rPr>
      </w:pPr>
      <w:r w:rsidRPr="00B21CB0">
        <w:rPr>
          <w:szCs w:val="24"/>
        </w:rPr>
        <w:t>陳明傳</w:t>
      </w:r>
      <w:r w:rsidRPr="00B21CB0">
        <w:rPr>
          <w:szCs w:val="24"/>
        </w:rPr>
        <w:t>(2015)</w:t>
      </w:r>
      <w:r w:rsidRPr="00B21CB0">
        <w:rPr>
          <w:szCs w:val="24"/>
        </w:rPr>
        <w:t>，各國入出國管理系統之比較研究，發表於中央警察大學移民研究中心</w:t>
      </w:r>
      <w:r w:rsidRPr="00B21CB0">
        <w:rPr>
          <w:szCs w:val="24"/>
        </w:rPr>
        <w:t>2015</w:t>
      </w:r>
      <w:r w:rsidRPr="00B21CB0">
        <w:rPr>
          <w:szCs w:val="24"/>
        </w:rPr>
        <w:t>年人口移動與執法學術研討會，桃園縣：中央警察大學。</w:t>
      </w:r>
    </w:p>
    <w:p w14:paraId="1EEDBBFA" w14:textId="77777777" w:rsidR="000C7C21" w:rsidRPr="00B21CB0" w:rsidRDefault="000C7C21" w:rsidP="00C314CF">
      <w:pPr>
        <w:spacing w:line="0" w:lineRule="atLeast"/>
        <w:ind w:left="480" w:hangingChars="200" w:hanging="480"/>
        <w:rPr>
          <w:szCs w:val="24"/>
        </w:rPr>
      </w:pPr>
      <w:r w:rsidRPr="00B21CB0">
        <w:rPr>
          <w:szCs w:val="24"/>
        </w:rPr>
        <w:t>陳彥驊</w:t>
      </w:r>
      <w:r w:rsidRPr="00B21CB0">
        <w:rPr>
          <w:szCs w:val="24"/>
        </w:rPr>
        <w:t>(2015)</w:t>
      </w:r>
      <w:r w:rsidRPr="00B21CB0">
        <w:rPr>
          <w:szCs w:val="24"/>
        </w:rPr>
        <w:t>，濫用社群網站，人蛇集團效率高，台灣醒報網站，上網瀏覽時間：</w:t>
      </w:r>
      <w:r w:rsidRPr="00B21CB0">
        <w:rPr>
          <w:szCs w:val="24"/>
        </w:rPr>
        <w:t>2015/10/01, https://tw.news.yahoo.com/%E7%A4%BE%E7%BE%A4%E7%B6%B2%E7%AB%99%E4%BE%BF%E4%BD%BF-%E4%BA%BA%E8%9B%87%E9%9B%86%E5%9C%98%E6%95%88%E7%8E%87%E6%8F%90%E5%8D%87-091523250.html</w:t>
      </w:r>
      <w:r w:rsidRPr="00B21CB0">
        <w:rPr>
          <w:szCs w:val="24"/>
        </w:rPr>
        <w:t>。</w:t>
      </w:r>
    </w:p>
    <w:p w14:paraId="215115DA" w14:textId="77777777" w:rsidR="000C7C21" w:rsidRPr="00B21CB0" w:rsidRDefault="000C7C21" w:rsidP="00C314CF">
      <w:pPr>
        <w:spacing w:line="0" w:lineRule="atLeast"/>
        <w:ind w:left="480" w:hangingChars="200" w:hanging="480"/>
        <w:rPr>
          <w:szCs w:val="24"/>
        </w:rPr>
      </w:pPr>
      <w:r w:rsidRPr="00B21CB0">
        <w:rPr>
          <w:szCs w:val="24"/>
        </w:rPr>
        <w:t>陳惟凡、陳振楠、伍台國</w:t>
      </w:r>
      <w:r w:rsidRPr="00B21CB0">
        <w:rPr>
          <w:szCs w:val="24"/>
        </w:rPr>
        <w:t>( 2016)</w:t>
      </w:r>
      <w:r w:rsidRPr="00B21CB0">
        <w:rPr>
          <w:szCs w:val="24"/>
        </w:rPr>
        <w:t>，電子商務平臺之安全風險評估模式：植基於</w:t>
      </w:r>
      <w:r w:rsidRPr="00B21CB0">
        <w:rPr>
          <w:szCs w:val="24"/>
        </w:rPr>
        <w:t>ISO27001</w:t>
      </w:r>
      <w:r w:rsidRPr="00B21CB0">
        <w:rPr>
          <w:szCs w:val="24"/>
        </w:rPr>
        <w:t>資訊安全管理系統與個人資料保護法，電腦稽核，第</w:t>
      </w:r>
      <w:r w:rsidRPr="00B21CB0">
        <w:rPr>
          <w:szCs w:val="24"/>
        </w:rPr>
        <w:t>34</w:t>
      </w:r>
      <w:r w:rsidRPr="00B21CB0">
        <w:rPr>
          <w:szCs w:val="24"/>
        </w:rPr>
        <w:t>期，頁</w:t>
      </w:r>
      <w:r w:rsidRPr="00B21CB0">
        <w:rPr>
          <w:szCs w:val="24"/>
        </w:rPr>
        <w:t>28-42</w:t>
      </w:r>
      <w:r w:rsidRPr="00B21CB0">
        <w:rPr>
          <w:szCs w:val="24"/>
        </w:rPr>
        <w:t>。</w:t>
      </w:r>
    </w:p>
    <w:p w14:paraId="3EC0103B" w14:textId="77777777" w:rsidR="000C7C21" w:rsidRPr="00B21CB0" w:rsidRDefault="000C7C21" w:rsidP="00C314CF">
      <w:pPr>
        <w:spacing w:line="0" w:lineRule="atLeast"/>
        <w:ind w:left="480" w:hangingChars="200" w:hanging="480"/>
        <w:rPr>
          <w:szCs w:val="24"/>
        </w:rPr>
      </w:pPr>
      <w:r w:rsidRPr="00B21CB0">
        <w:rPr>
          <w:szCs w:val="24"/>
        </w:rPr>
        <w:t>陳嘉玫</w:t>
      </w:r>
      <w:r w:rsidRPr="00B21CB0">
        <w:rPr>
          <w:szCs w:val="24"/>
        </w:rPr>
        <w:t>(2011)</w:t>
      </w:r>
      <w:r w:rsidRPr="00B21CB0">
        <w:rPr>
          <w:szCs w:val="24"/>
        </w:rPr>
        <w:t>，</w:t>
      </w:r>
      <w:r w:rsidRPr="00B21CB0">
        <w:rPr>
          <w:szCs w:val="24"/>
        </w:rPr>
        <w:t xml:space="preserve"> </w:t>
      </w:r>
      <w:r w:rsidRPr="00B21CB0">
        <w:rPr>
          <w:szCs w:val="24"/>
        </w:rPr>
        <w:t>網路安全的社交工程，科學發展</w:t>
      </w:r>
      <w:r w:rsidRPr="00B21CB0">
        <w:rPr>
          <w:szCs w:val="24"/>
        </w:rPr>
        <w:t>461</w:t>
      </w:r>
      <w:r w:rsidRPr="00B21CB0">
        <w:rPr>
          <w:szCs w:val="24"/>
        </w:rPr>
        <w:t>期。</w:t>
      </w:r>
    </w:p>
    <w:p w14:paraId="693B7E93" w14:textId="77777777" w:rsidR="000C7C21" w:rsidRPr="00B21CB0" w:rsidRDefault="000C7C21" w:rsidP="00C314CF">
      <w:pPr>
        <w:spacing w:line="0" w:lineRule="atLeast"/>
        <w:ind w:left="480" w:hangingChars="200" w:hanging="480"/>
        <w:rPr>
          <w:szCs w:val="24"/>
        </w:rPr>
      </w:pPr>
      <w:r w:rsidRPr="00B21CB0">
        <w:rPr>
          <w:szCs w:val="24"/>
        </w:rPr>
        <w:t>黃有容、王玉樹</w:t>
      </w:r>
      <w:r w:rsidRPr="00B21CB0">
        <w:rPr>
          <w:szCs w:val="24"/>
        </w:rPr>
        <w:t xml:space="preserve"> (2019) .  </w:t>
      </w:r>
      <w:r w:rsidRPr="00B21CB0">
        <w:rPr>
          <w:szCs w:val="24"/>
        </w:rPr>
        <w:t>憂台企受累工商界籲政府停手</w:t>
      </w:r>
      <w:r w:rsidRPr="00B21CB0">
        <w:rPr>
          <w:szCs w:val="24"/>
        </w:rPr>
        <w:t>,</w:t>
      </w:r>
      <w:r w:rsidRPr="00B21CB0">
        <w:rPr>
          <w:szCs w:val="24"/>
        </w:rPr>
        <w:t>中國時報</w:t>
      </w:r>
      <w:r w:rsidRPr="00B21CB0">
        <w:rPr>
          <w:szCs w:val="24"/>
        </w:rPr>
        <w:t>.</w:t>
      </w:r>
    </w:p>
    <w:p w14:paraId="2A73B0C2" w14:textId="77777777" w:rsidR="000C7C21" w:rsidRPr="00B21CB0" w:rsidRDefault="000C7C21" w:rsidP="00C314CF">
      <w:pPr>
        <w:spacing w:line="0" w:lineRule="atLeast"/>
        <w:ind w:left="480" w:hangingChars="200" w:hanging="480"/>
        <w:rPr>
          <w:szCs w:val="24"/>
        </w:rPr>
      </w:pPr>
      <w:r w:rsidRPr="00B21CB0">
        <w:rPr>
          <w:szCs w:val="24"/>
        </w:rPr>
        <w:lastRenderedPageBreak/>
        <w:t>黃明凱（</w:t>
      </w:r>
      <w:r w:rsidRPr="00B21CB0">
        <w:rPr>
          <w:szCs w:val="24"/>
        </w:rPr>
        <w:t>2002</w:t>
      </w:r>
      <w:r w:rsidRPr="00B21CB0">
        <w:rPr>
          <w:szCs w:val="24"/>
        </w:rPr>
        <w:t>），網路犯罪輔助偵查專家系統雛型之建構，中央警察大學資訊管理研究所碩士論文。</w:t>
      </w:r>
    </w:p>
    <w:p w14:paraId="3350D6C6" w14:textId="77777777" w:rsidR="000C7C21" w:rsidRPr="00B21CB0" w:rsidRDefault="000C7C21" w:rsidP="00C314CF">
      <w:pPr>
        <w:spacing w:line="0" w:lineRule="atLeast"/>
        <w:ind w:left="480" w:hangingChars="200" w:hanging="480"/>
        <w:rPr>
          <w:szCs w:val="24"/>
        </w:rPr>
      </w:pPr>
      <w:r w:rsidRPr="00B21CB0">
        <w:rPr>
          <w:szCs w:val="24"/>
        </w:rPr>
        <w:t>黃秋龍</w:t>
      </w:r>
      <w:r w:rsidRPr="00B21CB0">
        <w:rPr>
          <w:szCs w:val="24"/>
        </w:rPr>
        <w:t>(2008)</w:t>
      </w:r>
      <w:r w:rsidRPr="00B21CB0">
        <w:rPr>
          <w:szCs w:val="24"/>
        </w:rPr>
        <w:t>，中國大陸網路犯罪及其衝擊，展望與探索，第</w:t>
      </w:r>
      <w:r w:rsidRPr="00B21CB0">
        <w:rPr>
          <w:szCs w:val="24"/>
        </w:rPr>
        <w:t>6</w:t>
      </w:r>
      <w:r w:rsidRPr="00B21CB0">
        <w:rPr>
          <w:szCs w:val="24"/>
        </w:rPr>
        <w:t>卷第</w:t>
      </w:r>
      <w:r w:rsidRPr="00B21CB0">
        <w:rPr>
          <w:szCs w:val="24"/>
        </w:rPr>
        <w:t>12</w:t>
      </w:r>
      <w:r w:rsidRPr="00B21CB0">
        <w:rPr>
          <w:szCs w:val="24"/>
        </w:rPr>
        <w:t>期，台北：法務部調查局。</w:t>
      </w:r>
    </w:p>
    <w:p w14:paraId="3F4C2AAB" w14:textId="77777777" w:rsidR="000C7C21" w:rsidRPr="00B21CB0" w:rsidRDefault="000C7C21" w:rsidP="00C314CF">
      <w:pPr>
        <w:spacing w:line="0" w:lineRule="atLeast"/>
        <w:ind w:left="480" w:hangingChars="200" w:hanging="480"/>
        <w:rPr>
          <w:szCs w:val="24"/>
        </w:rPr>
      </w:pPr>
      <w:r w:rsidRPr="00B21CB0">
        <w:rPr>
          <w:szCs w:val="24"/>
        </w:rPr>
        <w:t>黃登銘</w:t>
      </w:r>
      <w:r w:rsidRPr="00B21CB0">
        <w:rPr>
          <w:szCs w:val="24"/>
        </w:rPr>
        <w:t>(2013)</w:t>
      </w:r>
      <w:r w:rsidRPr="00B21CB0">
        <w:rPr>
          <w:szCs w:val="24"/>
        </w:rPr>
        <w:t>，網路犯罪模式分析與偵查機制之研究－以網路詐欺為例，國立宜蘭大學多媒體網路通訊數位學習碩士在職專班碩士論文。</w:t>
      </w:r>
    </w:p>
    <w:p w14:paraId="680DB98F" w14:textId="77777777" w:rsidR="000C7C21" w:rsidRPr="00B21CB0" w:rsidRDefault="000C7C21" w:rsidP="00C314CF">
      <w:pPr>
        <w:spacing w:line="0" w:lineRule="atLeast"/>
        <w:ind w:left="480" w:hangingChars="200" w:hanging="480"/>
        <w:rPr>
          <w:szCs w:val="24"/>
        </w:rPr>
      </w:pPr>
      <w:r w:rsidRPr="00B21CB0">
        <w:rPr>
          <w:szCs w:val="24"/>
        </w:rPr>
        <w:t>楊永年、楊士隆、邱柏嘉、李宗憲</w:t>
      </w:r>
      <w:r w:rsidRPr="00B21CB0">
        <w:rPr>
          <w:szCs w:val="24"/>
        </w:rPr>
        <w:t>(2009)</w:t>
      </w:r>
      <w:r w:rsidRPr="00B21CB0">
        <w:rPr>
          <w:szCs w:val="24"/>
        </w:rPr>
        <w:t>，網路犯罪防治體系之政府職能與角色分析，行政院研究發展考核委員會委託國立臺灣大學研究報告。</w:t>
      </w:r>
    </w:p>
    <w:p w14:paraId="7194A22D" w14:textId="77777777" w:rsidR="000C7C21" w:rsidRPr="00B21CB0" w:rsidRDefault="000C7C21" w:rsidP="00C314CF">
      <w:pPr>
        <w:spacing w:line="0" w:lineRule="atLeast"/>
        <w:ind w:left="480" w:hangingChars="200" w:hanging="480"/>
        <w:rPr>
          <w:szCs w:val="24"/>
        </w:rPr>
      </w:pPr>
      <w:r w:rsidRPr="00B21CB0">
        <w:rPr>
          <w:szCs w:val="24"/>
        </w:rPr>
        <w:t>楊秀莉</w:t>
      </w:r>
      <w:r w:rsidRPr="00B21CB0">
        <w:rPr>
          <w:szCs w:val="24"/>
        </w:rPr>
        <w:t>(2015)</w:t>
      </w:r>
      <w:r w:rsidRPr="00B21CB0">
        <w:rPr>
          <w:szCs w:val="24"/>
        </w:rPr>
        <w:t>，中國內地與澳門網絡犯罪的刑法比較及完善建議，一國兩制研究第</w:t>
      </w:r>
      <w:r w:rsidRPr="00B21CB0">
        <w:rPr>
          <w:szCs w:val="24"/>
        </w:rPr>
        <w:t>1</w:t>
      </w:r>
      <w:r w:rsidRPr="00B21CB0">
        <w:rPr>
          <w:szCs w:val="24"/>
        </w:rPr>
        <w:t>期，瀏覽日期：</w:t>
      </w:r>
      <w:r w:rsidRPr="00B21CB0">
        <w:rPr>
          <w:szCs w:val="24"/>
        </w:rPr>
        <w:t>2015/10/27</w:t>
      </w:r>
      <w:r w:rsidRPr="00B21CB0">
        <w:rPr>
          <w:szCs w:val="24"/>
        </w:rPr>
        <w:t>網址：</w:t>
      </w:r>
      <w:r w:rsidRPr="00B21CB0">
        <w:rPr>
          <w:szCs w:val="24"/>
        </w:rPr>
        <w:t>http://www.ipm.edu.mo/cntfiles/upload/docs/research/common/1country_2systems/2012_1/p176.pdf</w:t>
      </w:r>
      <w:r w:rsidRPr="00B21CB0">
        <w:rPr>
          <w:szCs w:val="24"/>
        </w:rPr>
        <w:t>。</w:t>
      </w:r>
    </w:p>
    <w:p w14:paraId="6E1E8285" w14:textId="77777777" w:rsidR="000C7C21" w:rsidRPr="00B21CB0" w:rsidRDefault="000C7C21" w:rsidP="00C314CF">
      <w:pPr>
        <w:spacing w:line="0" w:lineRule="atLeast"/>
        <w:ind w:left="480" w:hangingChars="200" w:hanging="480"/>
        <w:rPr>
          <w:szCs w:val="24"/>
        </w:rPr>
      </w:pPr>
      <w:r w:rsidRPr="00B21CB0">
        <w:rPr>
          <w:szCs w:val="24"/>
        </w:rPr>
        <w:t>葉雲宏（</w:t>
      </w:r>
      <w:r w:rsidRPr="00B21CB0">
        <w:rPr>
          <w:szCs w:val="24"/>
        </w:rPr>
        <w:t>2008</w:t>
      </w:r>
      <w:r w:rsidRPr="00B21CB0">
        <w:rPr>
          <w:szCs w:val="24"/>
        </w:rPr>
        <w:t>），網路詐欺犯罪被害影響因素之研究，中央警察大學犯罪防治研究所碩士論文。</w:t>
      </w:r>
    </w:p>
    <w:p w14:paraId="238210FE" w14:textId="77777777" w:rsidR="000C7C21" w:rsidRPr="00B21CB0" w:rsidRDefault="000C7C21" w:rsidP="00C314CF">
      <w:pPr>
        <w:spacing w:line="0" w:lineRule="atLeast"/>
        <w:ind w:left="480" w:hangingChars="200" w:hanging="480"/>
        <w:rPr>
          <w:szCs w:val="24"/>
        </w:rPr>
      </w:pPr>
      <w:r w:rsidRPr="00B21CB0">
        <w:rPr>
          <w:szCs w:val="24"/>
        </w:rPr>
        <w:t>詹鎮榮</w:t>
      </w:r>
      <w:r w:rsidRPr="00B21CB0">
        <w:rPr>
          <w:szCs w:val="24"/>
        </w:rPr>
        <w:t>( 2015)</w:t>
      </w:r>
      <w:r w:rsidRPr="00B21CB0">
        <w:rPr>
          <w:szCs w:val="24"/>
        </w:rPr>
        <w:t>，公務機關間個人資料之傳遞－以臺灣桃園地方法院行政訴訟</w:t>
      </w:r>
      <w:r w:rsidRPr="00B21CB0">
        <w:rPr>
          <w:szCs w:val="24"/>
        </w:rPr>
        <w:t>102</w:t>
      </w:r>
      <w:r w:rsidRPr="00B21CB0">
        <w:rPr>
          <w:szCs w:val="24"/>
        </w:rPr>
        <w:t>年度簡字第</w:t>
      </w:r>
      <w:r w:rsidRPr="00B21CB0">
        <w:rPr>
          <w:szCs w:val="24"/>
        </w:rPr>
        <w:t>2</w:t>
      </w:r>
      <w:r w:rsidRPr="00B21CB0">
        <w:rPr>
          <w:szCs w:val="24"/>
        </w:rPr>
        <w:t>號判決出發，法學叢刊，第</w:t>
      </w:r>
      <w:r w:rsidRPr="00B21CB0">
        <w:rPr>
          <w:szCs w:val="24"/>
        </w:rPr>
        <w:t>60</w:t>
      </w:r>
      <w:r w:rsidRPr="00B21CB0">
        <w:rPr>
          <w:szCs w:val="24"/>
        </w:rPr>
        <w:t>卷第一期，頁</w:t>
      </w:r>
      <w:r w:rsidRPr="00B21CB0">
        <w:rPr>
          <w:szCs w:val="24"/>
        </w:rPr>
        <w:t>1-25</w:t>
      </w:r>
      <w:r w:rsidRPr="00B21CB0">
        <w:rPr>
          <w:szCs w:val="24"/>
        </w:rPr>
        <w:t>。</w:t>
      </w:r>
    </w:p>
    <w:p w14:paraId="4FD2B0AC" w14:textId="77777777" w:rsidR="000C7C21" w:rsidRPr="00B21CB0" w:rsidRDefault="000C7C21" w:rsidP="00C314CF">
      <w:pPr>
        <w:spacing w:line="0" w:lineRule="atLeast"/>
        <w:ind w:left="480" w:hangingChars="200" w:hanging="480"/>
        <w:rPr>
          <w:szCs w:val="24"/>
        </w:rPr>
      </w:pPr>
      <w:r w:rsidRPr="00B21CB0">
        <w:rPr>
          <w:szCs w:val="24"/>
        </w:rPr>
        <w:t>資訊工業策進會科技法律研究所</w:t>
      </w:r>
      <w:r w:rsidRPr="00B21CB0">
        <w:rPr>
          <w:szCs w:val="24"/>
        </w:rPr>
        <w:t xml:space="preserve">(2018) . </w:t>
      </w:r>
      <w:r w:rsidRPr="00B21CB0">
        <w:rPr>
          <w:szCs w:val="24"/>
        </w:rPr>
        <w:t>日本</w:t>
      </w:r>
      <w:r w:rsidRPr="00B21CB0">
        <w:rPr>
          <w:szCs w:val="24"/>
        </w:rPr>
        <w:t>2018</w:t>
      </w:r>
      <w:r w:rsidRPr="00B21CB0">
        <w:rPr>
          <w:szCs w:val="24"/>
        </w:rPr>
        <w:t>年</w:t>
      </w:r>
      <w:r w:rsidRPr="00B21CB0">
        <w:rPr>
          <w:szCs w:val="24"/>
        </w:rPr>
        <w:t>7</w:t>
      </w:r>
      <w:r w:rsidRPr="00B21CB0">
        <w:rPr>
          <w:szCs w:val="24"/>
        </w:rPr>
        <w:t>月</w:t>
      </w:r>
      <w:r w:rsidRPr="00B21CB0">
        <w:rPr>
          <w:szCs w:val="24"/>
        </w:rPr>
        <w:t>27</w:t>
      </w:r>
      <w:r w:rsidRPr="00B21CB0">
        <w:rPr>
          <w:szCs w:val="24"/>
        </w:rPr>
        <w:t>日發布最新</w:t>
      </w:r>
      <w:r w:rsidRPr="00B21CB0">
        <w:rPr>
          <w:szCs w:val="24"/>
        </w:rPr>
        <w:t>3</w:t>
      </w:r>
      <w:r w:rsidRPr="00B21CB0">
        <w:rPr>
          <w:szCs w:val="24"/>
        </w:rPr>
        <w:t>年期網路安全戰略（サイバーセキュリティ戦略）</w:t>
      </w:r>
      <w:r w:rsidRPr="00B21CB0">
        <w:rPr>
          <w:szCs w:val="24"/>
        </w:rPr>
        <w:t>, 2019</w:t>
      </w:r>
      <w:r w:rsidRPr="00B21CB0">
        <w:rPr>
          <w:szCs w:val="24"/>
        </w:rPr>
        <w:t>年</w:t>
      </w:r>
      <w:r w:rsidRPr="00B21CB0">
        <w:rPr>
          <w:szCs w:val="24"/>
        </w:rPr>
        <w:t>04</w:t>
      </w:r>
      <w:r w:rsidRPr="00B21CB0">
        <w:rPr>
          <w:szCs w:val="24"/>
        </w:rPr>
        <w:t>月</w:t>
      </w:r>
      <w:r w:rsidRPr="00B21CB0">
        <w:rPr>
          <w:szCs w:val="24"/>
        </w:rPr>
        <w:t>08</w:t>
      </w:r>
      <w:r w:rsidRPr="00B21CB0">
        <w:rPr>
          <w:szCs w:val="24"/>
        </w:rPr>
        <w:t>日</w:t>
      </w:r>
      <w:r w:rsidRPr="00B21CB0">
        <w:rPr>
          <w:szCs w:val="24"/>
        </w:rPr>
        <w:t xml:space="preserve">, </w:t>
      </w:r>
      <w:r w:rsidRPr="00B21CB0">
        <w:rPr>
          <w:szCs w:val="24"/>
        </w:rPr>
        <w:t>取自</w:t>
      </w:r>
      <w:r w:rsidRPr="00B21CB0">
        <w:rPr>
          <w:szCs w:val="24"/>
        </w:rPr>
        <w:t xml:space="preserve">https://stli.iii.org.tw/article-detail.aspx?no=64&amp;tp=1&amp;i=77&amp;d=8120&amp;lv2=77 </w:t>
      </w:r>
    </w:p>
    <w:p w14:paraId="60D08C80" w14:textId="77777777" w:rsidR="000C7C21" w:rsidRPr="00B21CB0" w:rsidRDefault="000C7C21" w:rsidP="00C314CF">
      <w:pPr>
        <w:spacing w:line="0" w:lineRule="atLeast"/>
        <w:ind w:left="480" w:hangingChars="200" w:hanging="480"/>
        <w:rPr>
          <w:szCs w:val="24"/>
        </w:rPr>
      </w:pPr>
      <w:r w:rsidRPr="00B21CB0">
        <w:rPr>
          <w:szCs w:val="24"/>
        </w:rPr>
        <w:t>資策會科技法律研究所</w:t>
      </w:r>
      <w:r w:rsidRPr="00B21CB0">
        <w:rPr>
          <w:szCs w:val="24"/>
        </w:rPr>
        <w:t>(2015)</w:t>
      </w:r>
      <w:r w:rsidRPr="00B21CB0">
        <w:rPr>
          <w:szCs w:val="24"/>
        </w:rPr>
        <w:t>，加拿大保護加拿大國民遠離網路犯罪法生效，保障國民免受網路霸淩，瀏覽日期：</w:t>
      </w:r>
      <w:r w:rsidRPr="00B21CB0">
        <w:rPr>
          <w:szCs w:val="24"/>
        </w:rPr>
        <w:t>2015/11/12</w:t>
      </w:r>
      <w:r w:rsidRPr="00B21CB0">
        <w:rPr>
          <w:szCs w:val="24"/>
        </w:rPr>
        <w:t>，</w:t>
      </w:r>
      <w:r w:rsidRPr="00B21CB0">
        <w:rPr>
          <w:szCs w:val="24"/>
        </w:rPr>
        <w:t>https://stli.iii.org.tw/ContentPage.aspx?i=6845</w:t>
      </w:r>
      <w:r w:rsidRPr="00B21CB0">
        <w:rPr>
          <w:szCs w:val="24"/>
        </w:rPr>
        <w:t>。</w:t>
      </w:r>
    </w:p>
    <w:p w14:paraId="3BAAF86C" w14:textId="77777777" w:rsidR="000C7C21" w:rsidRPr="00B21CB0" w:rsidRDefault="000C7C21" w:rsidP="00C314CF">
      <w:pPr>
        <w:spacing w:line="0" w:lineRule="atLeast"/>
        <w:ind w:left="480" w:hangingChars="200" w:hanging="480"/>
        <w:rPr>
          <w:szCs w:val="24"/>
        </w:rPr>
      </w:pPr>
      <w:r w:rsidRPr="00B21CB0">
        <w:rPr>
          <w:szCs w:val="24"/>
        </w:rPr>
        <w:t>資策會科技法律研究所</w:t>
      </w:r>
      <w:r w:rsidRPr="00B21CB0">
        <w:rPr>
          <w:szCs w:val="24"/>
        </w:rPr>
        <w:t xml:space="preserve">(2019) . </w:t>
      </w:r>
      <w:r w:rsidRPr="00B21CB0">
        <w:rPr>
          <w:szCs w:val="24"/>
        </w:rPr>
        <w:t>英國頒布電子通訊之網路與資訊系統規則，</w:t>
      </w:r>
      <w:r w:rsidRPr="00B21CB0">
        <w:rPr>
          <w:szCs w:val="24"/>
        </w:rPr>
        <w:t xml:space="preserve"> 2019</w:t>
      </w:r>
      <w:r w:rsidRPr="00B21CB0">
        <w:rPr>
          <w:szCs w:val="24"/>
        </w:rPr>
        <w:t>年</w:t>
      </w:r>
      <w:r w:rsidRPr="00B21CB0">
        <w:rPr>
          <w:szCs w:val="24"/>
        </w:rPr>
        <w:t>01</w:t>
      </w:r>
      <w:r w:rsidRPr="00B21CB0">
        <w:rPr>
          <w:szCs w:val="24"/>
        </w:rPr>
        <w:t>月</w:t>
      </w:r>
      <w:r w:rsidRPr="00B21CB0">
        <w:rPr>
          <w:szCs w:val="24"/>
        </w:rPr>
        <w:t xml:space="preserve">18, </w:t>
      </w:r>
      <w:r w:rsidRPr="00B21CB0">
        <w:rPr>
          <w:szCs w:val="24"/>
        </w:rPr>
        <w:t>取自</w:t>
      </w:r>
      <w:r w:rsidRPr="00B21CB0">
        <w:rPr>
          <w:szCs w:val="24"/>
        </w:rPr>
        <w:t>https://stli.iii.org.tw/article-detail.aspx?no=64&amp;tp=1&amp;i=77&amp;d=8083</w:t>
      </w:r>
      <w:r w:rsidRPr="00B21CB0">
        <w:rPr>
          <w:szCs w:val="24"/>
        </w:rPr>
        <w:t>。</w:t>
      </w:r>
    </w:p>
    <w:p w14:paraId="29090C9F" w14:textId="77777777" w:rsidR="000C7C21" w:rsidRPr="00B21CB0" w:rsidRDefault="000C7C21" w:rsidP="00C314CF">
      <w:pPr>
        <w:spacing w:line="0" w:lineRule="atLeast"/>
        <w:ind w:left="480" w:hangingChars="200" w:hanging="480"/>
        <w:rPr>
          <w:szCs w:val="24"/>
        </w:rPr>
      </w:pPr>
      <w:r w:rsidRPr="00B21CB0">
        <w:rPr>
          <w:szCs w:val="24"/>
        </w:rPr>
        <w:t>廖有祿、李相臣（</w:t>
      </w:r>
      <w:r w:rsidRPr="00B21CB0">
        <w:rPr>
          <w:szCs w:val="24"/>
        </w:rPr>
        <w:t>2003</w:t>
      </w:r>
      <w:r w:rsidRPr="00B21CB0">
        <w:rPr>
          <w:szCs w:val="24"/>
        </w:rPr>
        <w:t>）。電腦犯罪</w:t>
      </w:r>
      <w:r w:rsidRPr="00B21CB0">
        <w:rPr>
          <w:szCs w:val="24"/>
        </w:rPr>
        <w:t>-</w:t>
      </w:r>
      <w:r w:rsidRPr="00B21CB0">
        <w:rPr>
          <w:szCs w:val="24"/>
        </w:rPr>
        <w:t>理論與實務，初版一刷。臺北：五南。</w:t>
      </w:r>
    </w:p>
    <w:p w14:paraId="5B35EAE1" w14:textId="77777777" w:rsidR="000C7C21" w:rsidRPr="00B21CB0" w:rsidRDefault="000C7C21" w:rsidP="00C314CF">
      <w:pPr>
        <w:spacing w:line="0" w:lineRule="atLeast"/>
        <w:ind w:left="480" w:hangingChars="200" w:hanging="480"/>
        <w:rPr>
          <w:szCs w:val="24"/>
        </w:rPr>
      </w:pPr>
      <w:r w:rsidRPr="00B21CB0">
        <w:rPr>
          <w:szCs w:val="24"/>
        </w:rPr>
        <w:t>廖福村</w:t>
      </w:r>
      <w:r w:rsidRPr="00B21CB0">
        <w:rPr>
          <w:szCs w:val="24"/>
        </w:rPr>
        <w:t>(2007)</w:t>
      </w:r>
      <w:r w:rsidRPr="00B21CB0">
        <w:rPr>
          <w:szCs w:val="24"/>
        </w:rPr>
        <w:t>，犯罪預防，台北：警專。</w:t>
      </w:r>
    </w:p>
    <w:p w14:paraId="3E809FA4" w14:textId="77777777" w:rsidR="000C7C21" w:rsidRPr="00B21CB0" w:rsidRDefault="000C7C21" w:rsidP="00C314CF">
      <w:pPr>
        <w:spacing w:line="0" w:lineRule="atLeast"/>
        <w:ind w:left="480" w:hangingChars="200" w:hanging="480"/>
        <w:rPr>
          <w:szCs w:val="24"/>
        </w:rPr>
      </w:pPr>
      <w:r w:rsidRPr="00B21CB0">
        <w:rPr>
          <w:szCs w:val="24"/>
        </w:rPr>
        <w:t>維基百科</w:t>
      </w:r>
      <w:r w:rsidRPr="00B21CB0">
        <w:rPr>
          <w:szCs w:val="24"/>
        </w:rPr>
        <w:t>(2015)</w:t>
      </w:r>
      <w:r w:rsidRPr="00B21CB0">
        <w:rPr>
          <w:szCs w:val="24"/>
        </w:rPr>
        <w:t>，網路犯罪公約，上網瀏覽時間：</w:t>
      </w:r>
      <w:r w:rsidRPr="00B21CB0">
        <w:rPr>
          <w:szCs w:val="24"/>
        </w:rPr>
        <w:t>2015/10/01, https://zh.wikipedia.org/wiki/%E7%B6%B2%E8%B7%AF%E7%8A%AF%E7%BD%AA%E5%85%AC%E7%B4%84</w:t>
      </w:r>
      <w:r w:rsidRPr="00B21CB0">
        <w:rPr>
          <w:szCs w:val="24"/>
        </w:rPr>
        <w:t>。</w:t>
      </w:r>
    </w:p>
    <w:p w14:paraId="6779319D" w14:textId="77777777" w:rsidR="000C7C21" w:rsidRPr="00B21CB0" w:rsidRDefault="000C7C21" w:rsidP="00C314CF">
      <w:pPr>
        <w:spacing w:line="0" w:lineRule="atLeast"/>
        <w:ind w:left="480" w:hangingChars="200" w:hanging="480"/>
        <w:rPr>
          <w:szCs w:val="24"/>
        </w:rPr>
      </w:pPr>
      <w:r w:rsidRPr="00B21CB0">
        <w:rPr>
          <w:szCs w:val="24"/>
        </w:rPr>
        <w:t>網絡安全法的立法定位、立法框架和制度設計</w:t>
      </w:r>
      <w:r w:rsidRPr="00B21CB0">
        <w:rPr>
          <w:szCs w:val="24"/>
        </w:rPr>
        <w:t>( 2016)</w:t>
      </w:r>
      <w:r w:rsidRPr="00B21CB0">
        <w:rPr>
          <w:szCs w:val="24"/>
        </w:rPr>
        <w:t>，大陸地區網信網，</w:t>
      </w:r>
      <w:r w:rsidRPr="00B21CB0">
        <w:rPr>
          <w:szCs w:val="24"/>
        </w:rPr>
        <w:t>2016</w:t>
      </w:r>
      <w:r w:rsidRPr="00B21CB0">
        <w:rPr>
          <w:szCs w:val="24"/>
        </w:rPr>
        <w:t>年</w:t>
      </w:r>
      <w:r w:rsidRPr="00B21CB0">
        <w:rPr>
          <w:szCs w:val="24"/>
        </w:rPr>
        <w:t>11</w:t>
      </w:r>
      <w:r w:rsidRPr="00B21CB0">
        <w:rPr>
          <w:szCs w:val="24"/>
        </w:rPr>
        <w:t>月</w:t>
      </w:r>
      <w:r w:rsidRPr="00B21CB0">
        <w:rPr>
          <w:szCs w:val="24"/>
        </w:rPr>
        <w:t>10</w:t>
      </w:r>
      <w:r w:rsidRPr="00B21CB0">
        <w:rPr>
          <w:szCs w:val="24"/>
        </w:rPr>
        <w:t>日，</w:t>
      </w:r>
      <w:r w:rsidRPr="00B21CB0">
        <w:rPr>
          <w:szCs w:val="24"/>
        </w:rPr>
        <w:t>http://www.npc.gov.cn/npc/lfzt/rlyw/2016-11/21/content_2002310.htm</w:t>
      </w:r>
      <w:r w:rsidRPr="00B21CB0">
        <w:rPr>
          <w:szCs w:val="24"/>
        </w:rPr>
        <w:t>。</w:t>
      </w:r>
    </w:p>
    <w:p w14:paraId="2F71487A" w14:textId="77777777" w:rsidR="000C7C21" w:rsidRPr="00B21CB0" w:rsidRDefault="000C7C21" w:rsidP="00C314CF">
      <w:pPr>
        <w:spacing w:line="0" w:lineRule="atLeast"/>
        <w:ind w:left="480" w:hangingChars="200" w:hanging="480"/>
        <w:rPr>
          <w:szCs w:val="24"/>
        </w:rPr>
      </w:pPr>
      <w:r w:rsidRPr="00B21CB0">
        <w:rPr>
          <w:szCs w:val="24"/>
        </w:rPr>
        <w:t>臺南市政府智慧發展中心</w:t>
      </w:r>
      <w:r w:rsidRPr="00B21CB0">
        <w:rPr>
          <w:szCs w:val="24"/>
        </w:rPr>
        <w:t xml:space="preserve">(2019) . </w:t>
      </w:r>
      <w:r w:rsidRPr="00B21CB0">
        <w:rPr>
          <w:szCs w:val="24"/>
        </w:rPr>
        <w:t>有關中國華為資通訊產品引發各國資安疑慮與抵制，本府全面盤點所屬資通訊設備，配合中央資通安全政策，全面禁止使用，</w:t>
      </w:r>
      <w:r w:rsidRPr="00B21CB0">
        <w:rPr>
          <w:szCs w:val="24"/>
        </w:rPr>
        <w:t>2019</w:t>
      </w:r>
      <w:r w:rsidRPr="00B21CB0">
        <w:rPr>
          <w:szCs w:val="24"/>
        </w:rPr>
        <w:t>年</w:t>
      </w:r>
      <w:r w:rsidRPr="00B21CB0">
        <w:rPr>
          <w:szCs w:val="24"/>
        </w:rPr>
        <w:t>01</w:t>
      </w:r>
      <w:r w:rsidRPr="00B21CB0">
        <w:rPr>
          <w:szCs w:val="24"/>
        </w:rPr>
        <w:t>月</w:t>
      </w:r>
      <w:r w:rsidRPr="00B21CB0">
        <w:rPr>
          <w:szCs w:val="24"/>
        </w:rPr>
        <w:t>19</w:t>
      </w:r>
      <w:r w:rsidRPr="00B21CB0">
        <w:rPr>
          <w:szCs w:val="24"/>
        </w:rPr>
        <w:t>，取自</w:t>
      </w:r>
      <w:r w:rsidRPr="00B21CB0">
        <w:rPr>
          <w:szCs w:val="24"/>
        </w:rPr>
        <w:t>https://www.tainan.gov.tw/News_Content.aspx?n=13371&amp;s=3737475</w:t>
      </w:r>
    </w:p>
    <w:p w14:paraId="27F62E23" w14:textId="77777777" w:rsidR="000C7C21" w:rsidRPr="00B21CB0" w:rsidRDefault="000C7C21" w:rsidP="00C314CF">
      <w:pPr>
        <w:spacing w:line="0" w:lineRule="atLeast"/>
        <w:ind w:left="480" w:hangingChars="200" w:hanging="480"/>
        <w:rPr>
          <w:szCs w:val="24"/>
        </w:rPr>
      </w:pPr>
      <w:r w:rsidRPr="00B21CB0">
        <w:rPr>
          <w:szCs w:val="24"/>
        </w:rPr>
        <w:t>臺灣地區法規資料庫</w:t>
      </w:r>
      <w:r w:rsidRPr="00B21CB0">
        <w:rPr>
          <w:szCs w:val="24"/>
        </w:rPr>
        <w:t>(2015)</w:t>
      </w:r>
      <w:r w:rsidRPr="00B21CB0">
        <w:rPr>
          <w:szCs w:val="24"/>
        </w:rPr>
        <w:t>，上網瀏覽時間：</w:t>
      </w:r>
      <w:r w:rsidRPr="00B21CB0">
        <w:rPr>
          <w:szCs w:val="24"/>
        </w:rPr>
        <w:t>2015/10/01, http://law.moj.gov.tw/Index.aspx</w:t>
      </w:r>
      <w:r w:rsidRPr="00B21CB0">
        <w:rPr>
          <w:szCs w:val="24"/>
        </w:rPr>
        <w:t>。</w:t>
      </w:r>
    </w:p>
    <w:p w14:paraId="2A54C8F0" w14:textId="77777777" w:rsidR="000C7C21" w:rsidRPr="00B21CB0" w:rsidRDefault="000C7C21" w:rsidP="00C314CF">
      <w:pPr>
        <w:spacing w:line="0" w:lineRule="atLeast"/>
        <w:ind w:left="480" w:hangingChars="200" w:hanging="480"/>
        <w:rPr>
          <w:szCs w:val="24"/>
        </w:rPr>
      </w:pPr>
      <w:r w:rsidRPr="00B21CB0">
        <w:rPr>
          <w:szCs w:val="24"/>
        </w:rPr>
        <w:t>劉佐國，李世德</w:t>
      </w:r>
      <w:r w:rsidRPr="00B21CB0">
        <w:rPr>
          <w:szCs w:val="24"/>
        </w:rPr>
        <w:t>( 2015)</w:t>
      </w:r>
      <w:r w:rsidRPr="00B21CB0">
        <w:rPr>
          <w:szCs w:val="24"/>
        </w:rPr>
        <w:t>，個人資料保護法釋義與實務</w:t>
      </w:r>
      <w:r w:rsidRPr="00B21CB0">
        <w:rPr>
          <w:szCs w:val="24"/>
        </w:rPr>
        <w:t>—</w:t>
      </w:r>
      <w:r w:rsidRPr="00B21CB0">
        <w:rPr>
          <w:szCs w:val="24"/>
        </w:rPr>
        <w:t>第二版</w:t>
      </w:r>
      <w:r w:rsidRPr="00B21CB0">
        <w:rPr>
          <w:szCs w:val="24"/>
        </w:rPr>
        <w:t>—</w:t>
      </w:r>
      <w:r w:rsidRPr="00B21CB0">
        <w:rPr>
          <w:szCs w:val="24"/>
        </w:rPr>
        <w:t>如何面臨個資保護的新時代，台北：碁峰。</w:t>
      </w:r>
    </w:p>
    <w:p w14:paraId="11AD58F6" w14:textId="77777777" w:rsidR="000C7C21" w:rsidRPr="00B21CB0" w:rsidRDefault="000C7C21" w:rsidP="00C314CF">
      <w:pPr>
        <w:spacing w:line="0" w:lineRule="atLeast"/>
        <w:ind w:left="480" w:hangingChars="200" w:hanging="480"/>
        <w:rPr>
          <w:szCs w:val="24"/>
        </w:rPr>
      </w:pPr>
      <w:r w:rsidRPr="00B21CB0">
        <w:rPr>
          <w:szCs w:val="24"/>
        </w:rPr>
        <w:t>劉邦乾</w:t>
      </w:r>
      <w:r w:rsidRPr="00B21CB0">
        <w:rPr>
          <w:szCs w:val="24"/>
        </w:rPr>
        <w:t>(2012)</w:t>
      </w:r>
      <w:r w:rsidRPr="00B21CB0">
        <w:rPr>
          <w:szCs w:val="24"/>
        </w:rPr>
        <w:t>，海路毒品販運組織及犯罪手法之研究，台北：國立臺北大學犯罪學研究所碩士論文。</w:t>
      </w:r>
    </w:p>
    <w:p w14:paraId="423A8A91" w14:textId="77777777" w:rsidR="000C7C21" w:rsidRPr="00B21CB0" w:rsidRDefault="000C7C21" w:rsidP="00C314CF">
      <w:pPr>
        <w:spacing w:line="0" w:lineRule="atLeast"/>
        <w:ind w:left="480" w:hangingChars="200" w:hanging="480"/>
        <w:rPr>
          <w:szCs w:val="24"/>
        </w:rPr>
      </w:pPr>
      <w:r w:rsidRPr="00B21CB0">
        <w:rPr>
          <w:szCs w:val="24"/>
        </w:rPr>
        <w:t>數位時代</w:t>
      </w:r>
      <w:r w:rsidRPr="00B21CB0">
        <w:rPr>
          <w:szCs w:val="24"/>
        </w:rPr>
        <w:t xml:space="preserve">(2016) . </w:t>
      </w:r>
      <w:r w:rsidRPr="00B21CB0">
        <w:rPr>
          <w:szCs w:val="24"/>
        </w:rPr>
        <w:t>中國強力通過網路安全法</w:t>
      </w:r>
      <w:r w:rsidRPr="00B21CB0">
        <w:rPr>
          <w:szCs w:val="24"/>
        </w:rPr>
        <w:t>,</w:t>
      </w:r>
      <w:r w:rsidRPr="00B21CB0">
        <w:rPr>
          <w:szCs w:val="24"/>
        </w:rPr>
        <w:t>背後沒說的事，</w:t>
      </w:r>
      <w:r w:rsidRPr="00B21CB0">
        <w:rPr>
          <w:szCs w:val="24"/>
        </w:rPr>
        <w:t xml:space="preserve"> 2019</w:t>
      </w:r>
      <w:r w:rsidRPr="00B21CB0">
        <w:rPr>
          <w:szCs w:val="24"/>
        </w:rPr>
        <w:t>年</w:t>
      </w:r>
      <w:r w:rsidRPr="00B21CB0">
        <w:rPr>
          <w:szCs w:val="24"/>
        </w:rPr>
        <w:t>04</w:t>
      </w:r>
      <w:r w:rsidRPr="00B21CB0">
        <w:rPr>
          <w:szCs w:val="24"/>
        </w:rPr>
        <w:t>月</w:t>
      </w:r>
      <w:r w:rsidRPr="00B21CB0">
        <w:rPr>
          <w:szCs w:val="24"/>
        </w:rPr>
        <w:t>08</w:t>
      </w:r>
      <w:r w:rsidRPr="00B21CB0">
        <w:rPr>
          <w:szCs w:val="24"/>
        </w:rPr>
        <w:t>日</w:t>
      </w:r>
      <w:r w:rsidRPr="00B21CB0">
        <w:rPr>
          <w:szCs w:val="24"/>
        </w:rPr>
        <w:t xml:space="preserve">, </w:t>
      </w:r>
      <w:r w:rsidRPr="00B21CB0">
        <w:rPr>
          <w:szCs w:val="24"/>
        </w:rPr>
        <w:t>取自</w:t>
      </w:r>
      <w:r w:rsidRPr="00B21CB0">
        <w:rPr>
          <w:szCs w:val="24"/>
        </w:rPr>
        <w:t xml:space="preserve"> https://technews.tw/2016/11/11/behind-china-internet-law/</w:t>
      </w:r>
    </w:p>
    <w:p w14:paraId="5AE2B52A" w14:textId="77777777" w:rsidR="000C7C21" w:rsidRPr="00B21CB0" w:rsidRDefault="000C7C21" w:rsidP="00C314CF">
      <w:pPr>
        <w:spacing w:line="0" w:lineRule="atLeast"/>
        <w:ind w:left="480" w:hangingChars="200" w:hanging="480"/>
        <w:rPr>
          <w:szCs w:val="24"/>
        </w:rPr>
      </w:pPr>
      <w:r w:rsidRPr="00B21CB0">
        <w:rPr>
          <w:szCs w:val="24"/>
        </w:rPr>
        <w:lastRenderedPageBreak/>
        <w:t>蔡美智（</w:t>
      </w:r>
      <w:r w:rsidRPr="00B21CB0">
        <w:rPr>
          <w:szCs w:val="24"/>
        </w:rPr>
        <w:t>1998</w:t>
      </w:r>
      <w:r w:rsidRPr="00B21CB0">
        <w:rPr>
          <w:szCs w:val="24"/>
        </w:rPr>
        <w:t>）。電腦駭客入侵的法律問題，資訊與電腦雜誌。</w:t>
      </w:r>
    </w:p>
    <w:p w14:paraId="464CF9F4" w14:textId="77777777" w:rsidR="000C7C21" w:rsidRPr="00B21CB0" w:rsidRDefault="000C7C21" w:rsidP="00C314CF">
      <w:pPr>
        <w:spacing w:line="0" w:lineRule="atLeast"/>
        <w:ind w:left="480" w:hangingChars="200" w:hanging="480"/>
        <w:rPr>
          <w:szCs w:val="24"/>
        </w:rPr>
      </w:pPr>
      <w:r w:rsidRPr="00B21CB0">
        <w:rPr>
          <w:szCs w:val="24"/>
        </w:rPr>
        <w:t>蔡德輝</w:t>
      </w:r>
      <w:r w:rsidRPr="00B21CB0">
        <w:rPr>
          <w:szCs w:val="24"/>
        </w:rPr>
        <w:t>(2009)</w:t>
      </w:r>
      <w:r w:rsidRPr="00B21CB0">
        <w:rPr>
          <w:szCs w:val="24"/>
        </w:rPr>
        <w:t>，犯罪學，台北：五南。</w:t>
      </w:r>
    </w:p>
    <w:p w14:paraId="121DDC7C" w14:textId="77777777" w:rsidR="000C7C21" w:rsidRPr="00B21CB0" w:rsidRDefault="000C7C21" w:rsidP="00C314CF">
      <w:pPr>
        <w:spacing w:line="0" w:lineRule="atLeast"/>
        <w:ind w:left="480" w:hangingChars="200" w:hanging="480"/>
        <w:rPr>
          <w:szCs w:val="24"/>
        </w:rPr>
      </w:pPr>
      <w:r w:rsidRPr="00B21CB0">
        <w:rPr>
          <w:szCs w:val="24"/>
        </w:rPr>
        <w:t>鄧煌發</w:t>
      </w:r>
      <w:r w:rsidRPr="00B21CB0">
        <w:rPr>
          <w:szCs w:val="24"/>
        </w:rPr>
        <w:t>(1997)</w:t>
      </w:r>
      <w:r w:rsidRPr="00B21CB0">
        <w:rPr>
          <w:szCs w:val="24"/>
        </w:rPr>
        <w:t>，犯罪預防，桃園：中央警察大學。</w:t>
      </w:r>
    </w:p>
    <w:p w14:paraId="1EA04888" w14:textId="77777777" w:rsidR="000C7C21" w:rsidRPr="00B21CB0" w:rsidRDefault="000C7C21" w:rsidP="00C314CF">
      <w:pPr>
        <w:spacing w:line="0" w:lineRule="atLeast"/>
        <w:ind w:left="480" w:hangingChars="200" w:hanging="480"/>
        <w:rPr>
          <w:szCs w:val="24"/>
        </w:rPr>
      </w:pPr>
      <w:r w:rsidRPr="00B21CB0">
        <w:rPr>
          <w:szCs w:val="24"/>
        </w:rPr>
        <w:t>鄧煌發、李修安</w:t>
      </w:r>
      <w:r w:rsidRPr="00B21CB0">
        <w:rPr>
          <w:szCs w:val="24"/>
        </w:rPr>
        <w:t>(2012)</w:t>
      </w:r>
      <w:r w:rsidRPr="00B21CB0">
        <w:rPr>
          <w:szCs w:val="24"/>
        </w:rPr>
        <w:t>，犯罪預防，台北：一品。</w:t>
      </w:r>
    </w:p>
    <w:p w14:paraId="060B47D3" w14:textId="77777777" w:rsidR="000C7C21" w:rsidRPr="00B21CB0" w:rsidRDefault="000C7C21" w:rsidP="00C314CF">
      <w:pPr>
        <w:spacing w:line="0" w:lineRule="atLeast"/>
        <w:ind w:left="480" w:hangingChars="200" w:hanging="480"/>
        <w:rPr>
          <w:szCs w:val="24"/>
        </w:rPr>
      </w:pPr>
      <w:r w:rsidRPr="00B21CB0">
        <w:rPr>
          <w:szCs w:val="24"/>
        </w:rPr>
        <w:t>鄭厚堃</w:t>
      </w:r>
      <w:r w:rsidRPr="00B21CB0">
        <w:rPr>
          <w:szCs w:val="24"/>
        </w:rPr>
        <w:t>(1993)</w:t>
      </w:r>
      <w:r w:rsidRPr="00B21CB0">
        <w:rPr>
          <w:szCs w:val="24"/>
        </w:rPr>
        <w:t>，犯罪偵查學，中央警察大學出版社，第</w:t>
      </w:r>
      <w:r w:rsidRPr="00B21CB0">
        <w:rPr>
          <w:szCs w:val="24"/>
        </w:rPr>
        <w:t>1-32</w:t>
      </w:r>
      <w:r w:rsidRPr="00B21CB0">
        <w:rPr>
          <w:szCs w:val="24"/>
        </w:rPr>
        <w:t>頁。</w:t>
      </w:r>
    </w:p>
    <w:p w14:paraId="79CF28E3" w14:textId="77777777" w:rsidR="000C7C21" w:rsidRPr="00B21CB0" w:rsidRDefault="000C7C21" w:rsidP="00C314CF">
      <w:pPr>
        <w:spacing w:line="0" w:lineRule="atLeast"/>
        <w:ind w:left="480" w:hangingChars="200" w:hanging="480"/>
        <w:rPr>
          <w:szCs w:val="24"/>
        </w:rPr>
      </w:pPr>
      <w:r w:rsidRPr="00B21CB0">
        <w:rPr>
          <w:szCs w:val="24"/>
        </w:rPr>
        <w:t>震宇</w:t>
      </w:r>
      <w:r w:rsidRPr="00B21CB0">
        <w:rPr>
          <w:szCs w:val="24"/>
        </w:rPr>
        <w:t>(1997)</w:t>
      </w:r>
      <w:r w:rsidRPr="00B21CB0">
        <w:rPr>
          <w:szCs w:val="24"/>
        </w:rPr>
        <w:t>，論網路商業化所面臨的管轄權問題（上），資訊法務透析第</w:t>
      </w:r>
      <w:r w:rsidRPr="00B21CB0">
        <w:rPr>
          <w:szCs w:val="24"/>
        </w:rPr>
        <w:t>9</w:t>
      </w:r>
      <w:r w:rsidRPr="00B21CB0">
        <w:rPr>
          <w:szCs w:val="24"/>
        </w:rPr>
        <w:t>期，第</w:t>
      </w:r>
      <w:r w:rsidRPr="00B21CB0">
        <w:rPr>
          <w:szCs w:val="24"/>
        </w:rPr>
        <w:t>18-34</w:t>
      </w:r>
      <w:r w:rsidRPr="00B21CB0">
        <w:rPr>
          <w:szCs w:val="24"/>
        </w:rPr>
        <w:t>頁</w:t>
      </w:r>
    </w:p>
    <w:p w14:paraId="1B60985C" w14:textId="77777777" w:rsidR="000C7C21" w:rsidRPr="00B21CB0" w:rsidRDefault="000C7C21" w:rsidP="00C314CF">
      <w:pPr>
        <w:spacing w:line="0" w:lineRule="atLeast"/>
        <w:ind w:left="480" w:hangingChars="200" w:hanging="480"/>
        <w:rPr>
          <w:szCs w:val="24"/>
        </w:rPr>
      </w:pPr>
      <w:r w:rsidRPr="00B21CB0">
        <w:rPr>
          <w:szCs w:val="24"/>
        </w:rPr>
        <w:t>蕭季慧編</w:t>
      </w:r>
      <w:r w:rsidRPr="00B21CB0">
        <w:rPr>
          <w:szCs w:val="24"/>
        </w:rPr>
        <w:t>(1993)</w:t>
      </w:r>
      <w:r w:rsidRPr="00B21CB0">
        <w:rPr>
          <w:szCs w:val="24"/>
        </w:rPr>
        <w:t>，犯罪偵查與蒐集證據，中央警官學校出版社，第</w:t>
      </w:r>
      <w:r w:rsidRPr="00B21CB0">
        <w:rPr>
          <w:szCs w:val="24"/>
        </w:rPr>
        <w:t>30-38</w:t>
      </w:r>
      <w:r w:rsidRPr="00B21CB0">
        <w:rPr>
          <w:szCs w:val="24"/>
        </w:rPr>
        <w:t>頁。</w:t>
      </w:r>
    </w:p>
    <w:p w14:paraId="63C1B9B1" w14:textId="77777777" w:rsidR="000C7C21" w:rsidRPr="00B21CB0" w:rsidRDefault="000C7C21" w:rsidP="00C314CF">
      <w:pPr>
        <w:spacing w:line="0" w:lineRule="atLeast"/>
        <w:ind w:left="480" w:hangingChars="200" w:hanging="480"/>
        <w:rPr>
          <w:szCs w:val="24"/>
        </w:rPr>
      </w:pPr>
      <w:r w:rsidRPr="00B21CB0">
        <w:rPr>
          <w:szCs w:val="24"/>
        </w:rPr>
        <w:t>蕭美惠</w:t>
      </w:r>
      <w:r w:rsidRPr="00B21CB0">
        <w:rPr>
          <w:szCs w:val="24"/>
        </w:rPr>
        <w:t xml:space="preserve">(2018) .  </w:t>
      </w:r>
      <w:r w:rsidRPr="00B21CB0">
        <w:rPr>
          <w:szCs w:val="24"/>
        </w:rPr>
        <w:t>美警告台</w:t>
      </w:r>
      <w:r w:rsidRPr="00B21CB0">
        <w:rPr>
          <w:szCs w:val="24"/>
        </w:rPr>
        <w:t>:</w:t>
      </w:r>
      <w:r w:rsidRPr="00B21CB0">
        <w:rPr>
          <w:szCs w:val="24"/>
        </w:rPr>
        <w:t>用華為產品避封殺</w:t>
      </w:r>
      <w:r w:rsidRPr="00B21CB0">
        <w:rPr>
          <w:szCs w:val="24"/>
        </w:rPr>
        <w:t>.</w:t>
      </w:r>
      <w:r w:rsidRPr="00B21CB0">
        <w:rPr>
          <w:szCs w:val="24"/>
        </w:rPr>
        <w:t>，</w:t>
      </w:r>
      <w:r w:rsidRPr="00B21CB0">
        <w:rPr>
          <w:szCs w:val="24"/>
        </w:rPr>
        <w:t xml:space="preserve"> 2019</w:t>
      </w:r>
      <w:r w:rsidRPr="00B21CB0">
        <w:rPr>
          <w:szCs w:val="24"/>
        </w:rPr>
        <w:t>年</w:t>
      </w:r>
      <w:r w:rsidRPr="00B21CB0">
        <w:rPr>
          <w:szCs w:val="24"/>
        </w:rPr>
        <w:t>04</w:t>
      </w:r>
      <w:r w:rsidRPr="00B21CB0">
        <w:rPr>
          <w:szCs w:val="24"/>
        </w:rPr>
        <w:t>月</w:t>
      </w:r>
      <w:r w:rsidRPr="00B21CB0">
        <w:rPr>
          <w:szCs w:val="24"/>
        </w:rPr>
        <w:t xml:space="preserve">17, </w:t>
      </w:r>
      <w:r w:rsidRPr="00B21CB0">
        <w:rPr>
          <w:szCs w:val="24"/>
        </w:rPr>
        <w:t>取自</w:t>
      </w:r>
      <w:r w:rsidRPr="00B21CB0">
        <w:rPr>
          <w:szCs w:val="24"/>
        </w:rPr>
        <w:t>https://chinatimes.com/newspapers/20181215000222-260202/</w:t>
      </w:r>
    </w:p>
    <w:p w14:paraId="19FDA4F4" w14:textId="77777777" w:rsidR="000C7C21" w:rsidRPr="00B21CB0" w:rsidRDefault="000C7C21" w:rsidP="00C314CF">
      <w:pPr>
        <w:spacing w:line="0" w:lineRule="atLeast"/>
        <w:ind w:left="480" w:hangingChars="200" w:hanging="480"/>
        <w:rPr>
          <w:szCs w:val="24"/>
        </w:rPr>
      </w:pPr>
      <w:r w:rsidRPr="00B21CB0">
        <w:rPr>
          <w:szCs w:val="24"/>
        </w:rPr>
        <w:t>蕭徐行</w:t>
      </w:r>
      <w:r w:rsidRPr="00B21CB0">
        <w:rPr>
          <w:szCs w:val="24"/>
        </w:rPr>
        <w:t xml:space="preserve">(2019) . </w:t>
      </w:r>
      <w:r w:rsidRPr="00B21CB0">
        <w:rPr>
          <w:szCs w:val="24"/>
        </w:rPr>
        <w:t>蕭徐行觀點歐中峰會談經貿，衝突又合作的相互關係，</w:t>
      </w:r>
      <w:r w:rsidRPr="00B21CB0">
        <w:rPr>
          <w:szCs w:val="24"/>
        </w:rPr>
        <w:t xml:space="preserve"> 2019</w:t>
      </w:r>
      <w:r w:rsidRPr="00B21CB0">
        <w:rPr>
          <w:szCs w:val="24"/>
        </w:rPr>
        <w:t>年</w:t>
      </w:r>
      <w:r w:rsidRPr="00B21CB0">
        <w:rPr>
          <w:szCs w:val="24"/>
        </w:rPr>
        <w:t>03</w:t>
      </w:r>
      <w:r w:rsidRPr="00B21CB0">
        <w:rPr>
          <w:szCs w:val="24"/>
        </w:rPr>
        <w:t>月</w:t>
      </w:r>
      <w:r w:rsidRPr="00B21CB0">
        <w:rPr>
          <w:szCs w:val="24"/>
        </w:rPr>
        <w:t xml:space="preserve">18, </w:t>
      </w:r>
      <w:r w:rsidRPr="00B21CB0">
        <w:rPr>
          <w:szCs w:val="24"/>
        </w:rPr>
        <w:t>取自</w:t>
      </w:r>
      <w:r w:rsidRPr="00B21CB0">
        <w:rPr>
          <w:szCs w:val="24"/>
        </w:rPr>
        <w:t>https://www.msn.com/zh-tw/news/other/</w:t>
      </w:r>
      <w:r w:rsidRPr="00B21CB0">
        <w:rPr>
          <w:szCs w:val="24"/>
        </w:rPr>
        <w:t>。</w:t>
      </w:r>
    </w:p>
    <w:p w14:paraId="32ADDC77" w14:textId="77777777" w:rsidR="000C7C21" w:rsidRPr="00B21CB0" w:rsidRDefault="000C7C21" w:rsidP="00C314CF">
      <w:pPr>
        <w:spacing w:line="0" w:lineRule="atLeast"/>
        <w:ind w:left="480" w:hangingChars="200" w:hanging="480"/>
        <w:rPr>
          <w:szCs w:val="24"/>
        </w:rPr>
      </w:pPr>
      <w:r w:rsidRPr="00B21CB0">
        <w:rPr>
          <w:szCs w:val="24"/>
        </w:rPr>
        <w:t>賴錦宏</w:t>
      </w:r>
      <w:r w:rsidRPr="00B21CB0">
        <w:rPr>
          <w:szCs w:val="24"/>
        </w:rPr>
        <w:t>( 2017)</w:t>
      </w:r>
      <w:r w:rsidRPr="00B21CB0">
        <w:rPr>
          <w:szCs w:val="24"/>
        </w:rPr>
        <w:t>，網路安全法，大陸明天上路，聯合報，</w:t>
      </w:r>
      <w:r w:rsidRPr="00B21CB0">
        <w:rPr>
          <w:szCs w:val="24"/>
        </w:rPr>
        <w:t>2017</w:t>
      </w:r>
      <w:r w:rsidRPr="00B21CB0">
        <w:rPr>
          <w:szCs w:val="24"/>
        </w:rPr>
        <w:t>年</w:t>
      </w:r>
      <w:r w:rsidRPr="00B21CB0">
        <w:rPr>
          <w:szCs w:val="24"/>
        </w:rPr>
        <w:t>5</w:t>
      </w:r>
      <w:r w:rsidRPr="00B21CB0">
        <w:rPr>
          <w:szCs w:val="24"/>
        </w:rPr>
        <w:t>月</w:t>
      </w:r>
      <w:r w:rsidRPr="00B21CB0">
        <w:rPr>
          <w:szCs w:val="24"/>
        </w:rPr>
        <w:t>31</w:t>
      </w:r>
      <w:r w:rsidRPr="00B21CB0">
        <w:rPr>
          <w:szCs w:val="24"/>
        </w:rPr>
        <w:t>日，版</w:t>
      </w:r>
      <w:r w:rsidRPr="00B21CB0">
        <w:rPr>
          <w:szCs w:val="24"/>
        </w:rPr>
        <w:t>A8</w:t>
      </w:r>
      <w:r w:rsidRPr="00B21CB0">
        <w:rPr>
          <w:szCs w:val="24"/>
        </w:rPr>
        <w:t>。</w:t>
      </w:r>
    </w:p>
    <w:p w14:paraId="52EF8112" w14:textId="77777777" w:rsidR="000C7C21" w:rsidRPr="00B21CB0" w:rsidRDefault="000C7C21" w:rsidP="00C314CF">
      <w:pPr>
        <w:spacing w:line="0" w:lineRule="atLeast"/>
        <w:ind w:left="480" w:hangingChars="200" w:hanging="480"/>
        <w:rPr>
          <w:szCs w:val="24"/>
        </w:rPr>
      </w:pPr>
      <w:r w:rsidRPr="00B21CB0">
        <w:rPr>
          <w:szCs w:val="24"/>
        </w:rPr>
        <w:t>謝立功</w:t>
      </w:r>
      <w:r w:rsidRPr="00B21CB0">
        <w:rPr>
          <w:szCs w:val="24"/>
        </w:rPr>
        <w:t>(2004)</w:t>
      </w:r>
      <w:r w:rsidRPr="00B21CB0">
        <w:rPr>
          <w:szCs w:val="24"/>
        </w:rPr>
        <w:t>，由大陸觀光客脫團事件論我國國境管理機制，展望與探索第</w:t>
      </w:r>
      <w:r w:rsidRPr="00B21CB0">
        <w:rPr>
          <w:szCs w:val="24"/>
        </w:rPr>
        <w:t>2</w:t>
      </w:r>
      <w:r w:rsidRPr="00B21CB0">
        <w:rPr>
          <w:szCs w:val="24"/>
        </w:rPr>
        <w:t>卷第</w:t>
      </w:r>
      <w:r w:rsidRPr="00B21CB0">
        <w:rPr>
          <w:szCs w:val="24"/>
        </w:rPr>
        <w:t>9</w:t>
      </w:r>
      <w:r w:rsidRPr="00B21CB0">
        <w:rPr>
          <w:szCs w:val="24"/>
        </w:rPr>
        <w:t>期，台北：法務部調查局，頁</w:t>
      </w:r>
      <w:r w:rsidRPr="00B21CB0">
        <w:rPr>
          <w:szCs w:val="24"/>
        </w:rPr>
        <w:t>14-20</w:t>
      </w:r>
      <w:r w:rsidRPr="00B21CB0">
        <w:rPr>
          <w:szCs w:val="24"/>
        </w:rPr>
        <w:t>。</w:t>
      </w:r>
    </w:p>
    <w:p w14:paraId="49376016" w14:textId="77777777" w:rsidR="000C7C21" w:rsidRPr="00B21CB0" w:rsidRDefault="000C7C21" w:rsidP="00C314CF">
      <w:pPr>
        <w:spacing w:line="0" w:lineRule="atLeast"/>
        <w:ind w:left="480" w:hangingChars="200" w:hanging="480"/>
        <w:rPr>
          <w:szCs w:val="24"/>
        </w:rPr>
      </w:pPr>
      <w:r w:rsidRPr="00B21CB0">
        <w:rPr>
          <w:szCs w:val="24"/>
        </w:rPr>
        <w:t>謝孟珊</w:t>
      </w:r>
      <w:r w:rsidRPr="00B21CB0">
        <w:rPr>
          <w:szCs w:val="24"/>
        </w:rPr>
        <w:t>(2016)</w:t>
      </w:r>
      <w:r w:rsidRPr="00B21CB0">
        <w:rPr>
          <w:szCs w:val="24"/>
        </w:rPr>
        <w:t>，美國電子商務政策與重要法制簡介，科技法律透析，第</w:t>
      </w:r>
      <w:r w:rsidRPr="00B21CB0">
        <w:rPr>
          <w:szCs w:val="24"/>
        </w:rPr>
        <w:t>28</w:t>
      </w:r>
      <w:r w:rsidRPr="00B21CB0">
        <w:rPr>
          <w:szCs w:val="24"/>
        </w:rPr>
        <w:t>卷第</w:t>
      </w:r>
      <w:r w:rsidRPr="00B21CB0">
        <w:rPr>
          <w:szCs w:val="24"/>
        </w:rPr>
        <w:t>4</w:t>
      </w:r>
      <w:r w:rsidRPr="00B21CB0">
        <w:rPr>
          <w:szCs w:val="24"/>
        </w:rPr>
        <w:t>期，頁</w:t>
      </w:r>
      <w:r w:rsidRPr="00B21CB0">
        <w:rPr>
          <w:szCs w:val="24"/>
        </w:rPr>
        <w:t>50-69</w:t>
      </w:r>
      <w:r w:rsidRPr="00B21CB0">
        <w:rPr>
          <w:szCs w:val="24"/>
        </w:rPr>
        <w:t>。</w:t>
      </w:r>
    </w:p>
    <w:p w14:paraId="6C6E0FF2" w14:textId="77777777" w:rsidR="000C7C21" w:rsidRPr="00B21CB0" w:rsidRDefault="000C7C21" w:rsidP="00C314CF">
      <w:pPr>
        <w:spacing w:line="0" w:lineRule="atLeast"/>
        <w:ind w:left="480" w:hangingChars="200" w:hanging="480"/>
        <w:rPr>
          <w:szCs w:val="24"/>
        </w:rPr>
      </w:pPr>
      <w:r w:rsidRPr="00B21CB0">
        <w:rPr>
          <w:szCs w:val="24"/>
        </w:rPr>
        <w:t>鍾張涵</w:t>
      </w:r>
      <w:r w:rsidRPr="00B21CB0">
        <w:rPr>
          <w:szCs w:val="24"/>
        </w:rPr>
        <w:t xml:space="preserve">(2019) . </w:t>
      </w:r>
      <w:r w:rsidRPr="00B21CB0">
        <w:rPr>
          <w:szCs w:val="24"/>
        </w:rPr>
        <w:t>川普打壓華為激起愛國商機</w:t>
      </w:r>
      <w:r w:rsidRPr="00B21CB0">
        <w:rPr>
          <w:szCs w:val="24"/>
        </w:rPr>
        <w:t>!</w:t>
      </w:r>
      <w:r w:rsidRPr="00B21CB0">
        <w:rPr>
          <w:szCs w:val="24"/>
        </w:rPr>
        <w:t>那些供應鏈受惠</w:t>
      </w:r>
      <w:r w:rsidRPr="00B21CB0">
        <w:rPr>
          <w:szCs w:val="24"/>
        </w:rPr>
        <w:t>?</w:t>
      </w:r>
      <w:r w:rsidRPr="00B21CB0">
        <w:rPr>
          <w:szCs w:val="24"/>
        </w:rPr>
        <w:t>天下雜誌第</w:t>
      </w:r>
      <w:r w:rsidRPr="00B21CB0">
        <w:rPr>
          <w:szCs w:val="24"/>
        </w:rPr>
        <w:t>667</w:t>
      </w:r>
      <w:r w:rsidRPr="00B21CB0">
        <w:rPr>
          <w:szCs w:val="24"/>
        </w:rPr>
        <w:t>期</w:t>
      </w:r>
      <w:r w:rsidRPr="00B21CB0">
        <w:rPr>
          <w:szCs w:val="24"/>
        </w:rPr>
        <w:t>.</w:t>
      </w:r>
    </w:p>
    <w:p w14:paraId="55669C97" w14:textId="77777777" w:rsidR="000C7C21" w:rsidRPr="00B21CB0" w:rsidRDefault="000C7C21" w:rsidP="00C314CF">
      <w:pPr>
        <w:spacing w:line="0" w:lineRule="atLeast"/>
        <w:ind w:left="480" w:hangingChars="200" w:hanging="480"/>
        <w:rPr>
          <w:szCs w:val="24"/>
        </w:rPr>
      </w:pPr>
      <w:r w:rsidRPr="00B21CB0">
        <w:rPr>
          <w:szCs w:val="24"/>
        </w:rPr>
        <w:t>鍾錦隆</w:t>
      </w:r>
      <w:r w:rsidRPr="00B21CB0">
        <w:rPr>
          <w:szCs w:val="24"/>
        </w:rPr>
        <w:t xml:space="preserve">(2018) . </w:t>
      </w:r>
      <w:r w:rsidRPr="00B21CB0">
        <w:rPr>
          <w:szCs w:val="24"/>
        </w:rPr>
        <w:t>韓儒伯：台灣若用華為設備</w:t>
      </w:r>
      <w:r w:rsidRPr="00B21CB0">
        <w:rPr>
          <w:szCs w:val="24"/>
        </w:rPr>
        <w:t xml:space="preserve"> </w:t>
      </w:r>
      <w:r w:rsidRPr="00B21CB0">
        <w:rPr>
          <w:szCs w:val="24"/>
        </w:rPr>
        <w:t>對美台合作會有負面影響，</w:t>
      </w:r>
      <w:r w:rsidRPr="00B21CB0">
        <w:rPr>
          <w:szCs w:val="24"/>
        </w:rPr>
        <w:t>2019</w:t>
      </w:r>
      <w:r w:rsidRPr="00B21CB0">
        <w:rPr>
          <w:szCs w:val="24"/>
        </w:rPr>
        <w:t>年</w:t>
      </w:r>
      <w:r w:rsidRPr="00B21CB0">
        <w:rPr>
          <w:szCs w:val="24"/>
        </w:rPr>
        <w:t>01</w:t>
      </w:r>
      <w:r w:rsidRPr="00B21CB0">
        <w:rPr>
          <w:szCs w:val="24"/>
        </w:rPr>
        <w:t>月</w:t>
      </w:r>
      <w:r w:rsidRPr="00B21CB0">
        <w:rPr>
          <w:szCs w:val="24"/>
        </w:rPr>
        <w:t xml:space="preserve">18, </w:t>
      </w:r>
      <w:r w:rsidRPr="00B21CB0">
        <w:rPr>
          <w:szCs w:val="24"/>
        </w:rPr>
        <w:t>取自</w:t>
      </w:r>
      <w:r w:rsidRPr="00B21CB0">
        <w:rPr>
          <w:szCs w:val="24"/>
        </w:rPr>
        <w:t>https://www.rti.org.tw/news/view/id/2005136</w:t>
      </w:r>
      <w:r w:rsidRPr="00B21CB0">
        <w:rPr>
          <w:szCs w:val="24"/>
        </w:rPr>
        <w:t>。</w:t>
      </w:r>
    </w:p>
    <w:p w14:paraId="5C92396D" w14:textId="77777777" w:rsidR="000C7C21" w:rsidRPr="00B21CB0" w:rsidRDefault="000C7C21" w:rsidP="00C314CF">
      <w:pPr>
        <w:spacing w:line="0" w:lineRule="atLeast"/>
        <w:ind w:left="480" w:hangingChars="200" w:hanging="480"/>
        <w:rPr>
          <w:szCs w:val="24"/>
        </w:rPr>
      </w:pPr>
      <w:r w:rsidRPr="00B21CB0">
        <w:rPr>
          <w:szCs w:val="24"/>
        </w:rPr>
        <w:t>顏旺盛、陳松春</w:t>
      </w:r>
      <w:r w:rsidRPr="00B21CB0">
        <w:rPr>
          <w:szCs w:val="24"/>
        </w:rPr>
        <w:t>(2011)</w:t>
      </w:r>
      <w:r w:rsidRPr="00B21CB0">
        <w:rPr>
          <w:szCs w:val="24"/>
        </w:rPr>
        <w:t>，</w:t>
      </w:r>
      <w:r w:rsidRPr="00B21CB0">
        <w:rPr>
          <w:szCs w:val="24"/>
        </w:rPr>
        <w:t xml:space="preserve"> </w:t>
      </w:r>
      <w:r w:rsidRPr="00B21CB0">
        <w:rPr>
          <w:szCs w:val="24"/>
        </w:rPr>
        <w:t>迎接</w:t>
      </w:r>
      <w:r w:rsidRPr="00B21CB0">
        <w:rPr>
          <w:szCs w:val="24"/>
        </w:rPr>
        <w:t>21</w:t>
      </w:r>
      <w:r w:rsidRPr="00B21CB0">
        <w:rPr>
          <w:szCs w:val="24"/>
        </w:rPr>
        <w:t>世紀跨境犯罪之挑戰，</w:t>
      </w:r>
      <w:r w:rsidRPr="00B21CB0">
        <w:rPr>
          <w:szCs w:val="24"/>
        </w:rPr>
        <w:t xml:space="preserve"> </w:t>
      </w:r>
      <w:r w:rsidRPr="00B21CB0">
        <w:rPr>
          <w:szCs w:val="24"/>
        </w:rPr>
        <w:t>刑事雙月刊</w:t>
      </w:r>
      <w:r w:rsidRPr="00B21CB0">
        <w:rPr>
          <w:szCs w:val="24"/>
        </w:rPr>
        <w:t>39</w:t>
      </w:r>
      <w:r w:rsidRPr="00B21CB0">
        <w:rPr>
          <w:szCs w:val="24"/>
        </w:rPr>
        <w:t>期，第</w:t>
      </w:r>
      <w:r w:rsidRPr="00B21CB0">
        <w:rPr>
          <w:szCs w:val="24"/>
        </w:rPr>
        <w:t xml:space="preserve"> 57-60</w:t>
      </w:r>
      <w:r w:rsidRPr="00B21CB0">
        <w:rPr>
          <w:szCs w:val="24"/>
        </w:rPr>
        <w:t>頁。</w:t>
      </w:r>
    </w:p>
    <w:p w14:paraId="70B1EC00" w14:textId="77777777" w:rsidR="000C7C21" w:rsidRPr="00B21CB0" w:rsidRDefault="000C7C21" w:rsidP="00C314CF">
      <w:pPr>
        <w:spacing w:line="0" w:lineRule="atLeast"/>
        <w:ind w:left="480" w:hangingChars="200" w:hanging="480"/>
        <w:rPr>
          <w:szCs w:val="24"/>
        </w:rPr>
      </w:pPr>
      <w:r w:rsidRPr="00B21CB0">
        <w:rPr>
          <w:szCs w:val="24"/>
        </w:rPr>
        <w:t>羅婷婷</w:t>
      </w:r>
      <w:r w:rsidRPr="00B21CB0">
        <w:rPr>
          <w:szCs w:val="24"/>
        </w:rPr>
        <w:t xml:space="preserve">(2018) . </w:t>
      </w:r>
      <w:r w:rsidRPr="00B21CB0">
        <w:rPr>
          <w:szCs w:val="24"/>
        </w:rPr>
        <w:t>華為產品藏間諜晶元？日本曝光重大證據，</w:t>
      </w:r>
      <w:r w:rsidRPr="00B21CB0">
        <w:rPr>
          <w:szCs w:val="24"/>
        </w:rPr>
        <w:t>2019</w:t>
      </w:r>
      <w:r w:rsidRPr="00B21CB0">
        <w:rPr>
          <w:szCs w:val="24"/>
        </w:rPr>
        <w:t>年</w:t>
      </w:r>
      <w:r w:rsidRPr="00B21CB0">
        <w:rPr>
          <w:szCs w:val="24"/>
        </w:rPr>
        <w:t>02</w:t>
      </w:r>
      <w:r w:rsidRPr="00B21CB0">
        <w:rPr>
          <w:szCs w:val="24"/>
        </w:rPr>
        <w:t>月</w:t>
      </w:r>
      <w:r w:rsidRPr="00B21CB0">
        <w:rPr>
          <w:szCs w:val="24"/>
        </w:rPr>
        <w:t xml:space="preserve">18, </w:t>
      </w:r>
      <w:r w:rsidRPr="00B21CB0">
        <w:rPr>
          <w:szCs w:val="24"/>
        </w:rPr>
        <w:t>取自</w:t>
      </w:r>
      <w:r w:rsidRPr="00B21CB0">
        <w:rPr>
          <w:szCs w:val="24"/>
        </w:rPr>
        <w:t>https://www.ntdtv.com/b5/2018/12/11/a102463552.html</w:t>
      </w:r>
      <w:r w:rsidRPr="00B21CB0">
        <w:rPr>
          <w:szCs w:val="24"/>
        </w:rPr>
        <w:t>。</w:t>
      </w:r>
    </w:p>
    <w:p w14:paraId="74B7C14B" w14:textId="77777777" w:rsidR="000C7C21" w:rsidRPr="00B21CB0" w:rsidRDefault="000C7C21" w:rsidP="00C314CF">
      <w:pPr>
        <w:spacing w:line="0" w:lineRule="atLeast"/>
        <w:ind w:left="480" w:hangingChars="200" w:hanging="480"/>
        <w:rPr>
          <w:szCs w:val="24"/>
        </w:rPr>
      </w:pPr>
      <w:r w:rsidRPr="00B21CB0">
        <w:rPr>
          <w:szCs w:val="24"/>
        </w:rPr>
        <w:t>羅綺</w:t>
      </w:r>
      <w:r w:rsidRPr="00B21CB0">
        <w:rPr>
          <w:szCs w:val="24"/>
        </w:rPr>
        <w:t xml:space="preserve">(2019). </w:t>
      </w:r>
      <w:r w:rsidRPr="00B21CB0">
        <w:rPr>
          <w:szCs w:val="24"/>
        </w:rPr>
        <w:t>微軟工程師</w:t>
      </w:r>
      <w:r w:rsidRPr="00B21CB0">
        <w:rPr>
          <w:szCs w:val="24"/>
        </w:rPr>
        <w:t xml:space="preserve"> </w:t>
      </w:r>
      <w:r w:rsidRPr="00B21CB0">
        <w:rPr>
          <w:szCs w:val="24"/>
        </w:rPr>
        <w:t>揪出華為筆電後門，</w:t>
      </w:r>
      <w:r w:rsidRPr="00B21CB0">
        <w:rPr>
          <w:szCs w:val="24"/>
        </w:rPr>
        <w:t>2019</w:t>
      </w:r>
      <w:r w:rsidRPr="00B21CB0">
        <w:rPr>
          <w:szCs w:val="24"/>
        </w:rPr>
        <w:t>年</w:t>
      </w:r>
      <w:r w:rsidRPr="00B21CB0">
        <w:rPr>
          <w:szCs w:val="24"/>
        </w:rPr>
        <w:t>01</w:t>
      </w:r>
      <w:r w:rsidRPr="00B21CB0">
        <w:rPr>
          <w:szCs w:val="24"/>
        </w:rPr>
        <w:t>月</w:t>
      </w:r>
      <w:r w:rsidRPr="00B21CB0">
        <w:rPr>
          <w:szCs w:val="24"/>
        </w:rPr>
        <w:t xml:space="preserve">18, </w:t>
      </w:r>
      <w:r w:rsidRPr="00B21CB0">
        <w:rPr>
          <w:szCs w:val="24"/>
        </w:rPr>
        <w:t>取自</w:t>
      </w:r>
      <w:r w:rsidRPr="00B21CB0">
        <w:rPr>
          <w:szCs w:val="24"/>
        </w:rPr>
        <w:t>https://ec.ltn.com.tw/article/paper/1278552</w:t>
      </w:r>
      <w:r w:rsidRPr="00B21CB0">
        <w:rPr>
          <w:szCs w:val="24"/>
        </w:rPr>
        <w:t>。</w:t>
      </w:r>
    </w:p>
    <w:p w14:paraId="487F5FD8" w14:textId="77777777" w:rsidR="000C7C21" w:rsidRPr="00B21CB0" w:rsidRDefault="000C7C21" w:rsidP="00C314CF">
      <w:pPr>
        <w:spacing w:line="0" w:lineRule="atLeast"/>
        <w:ind w:left="480" w:hangingChars="200" w:hanging="480"/>
        <w:rPr>
          <w:szCs w:val="24"/>
        </w:rPr>
      </w:pPr>
      <w:r w:rsidRPr="00B21CB0">
        <w:rPr>
          <w:szCs w:val="24"/>
        </w:rPr>
        <w:t>譚淑珍</w:t>
      </w:r>
      <w:r w:rsidRPr="00B21CB0">
        <w:rPr>
          <w:szCs w:val="24"/>
        </w:rPr>
        <w:t xml:space="preserve">(2019) . </w:t>
      </w:r>
      <w:r w:rsidRPr="00B21CB0">
        <w:rPr>
          <w:szCs w:val="24"/>
        </w:rPr>
        <w:t>禁用華為，</w:t>
      </w:r>
      <w:r w:rsidRPr="00B21CB0">
        <w:rPr>
          <w:szCs w:val="24"/>
        </w:rPr>
        <w:t xml:space="preserve"> </w:t>
      </w:r>
      <w:r w:rsidRPr="00B21CB0">
        <w:rPr>
          <w:szCs w:val="24"/>
        </w:rPr>
        <w:t>許勝雄</w:t>
      </w:r>
      <w:r w:rsidRPr="00B21CB0">
        <w:rPr>
          <w:szCs w:val="24"/>
        </w:rPr>
        <w:t>:</w:t>
      </w:r>
      <w:r w:rsidRPr="00B21CB0">
        <w:rPr>
          <w:szCs w:val="24"/>
        </w:rPr>
        <w:t>民間企業自有防範機制</w:t>
      </w:r>
      <w:r w:rsidRPr="00B21CB0">
        <w:rPr>
          <w:szCs w:val="24"/>
        </w:rPr>
        <w:t>,</w:t>
      </w:r>
      <w:r w:rsidRPr="00B21CB0">
        <w:rPr>
          <w:szCs w:val="24"/>
        </w:rPr>
        <w:t>中時電子報</w:t>
      </w:r>
      <w:r w:rsidRPr="00B21CB0">
        <w:rPr>
          <w:szCs w:val="24"/>
        </w:rPr>
        <w:t>.</w:t>
      </w:r>
    </w:p>
    <w:p w14:paraId="598CB636" w14:textId="77777777" w:rsidR="000C7C21" w:rsidRPr="00B21CB0" w:rsidRDefault="000C7C21" w:rsidP="00C314CF">
      <w:pPr>
        <w:spacing w:line="0" w:lineRule="atLeast"/>
        <w:ind w:left="480" w:hangingChars="200" w:hanging="480"/>
        <w:rPr>
          <w:szCs w:val="24"/>
        </w:rPr>
      </w:pPr>
      <w:r w:rsidRPr="00B21CB0">
        <w:rPr>
          <w:szCs w:val="24"/>
        </w:rPr>
        <w:t>蘇芳禾</w:t>
      </w:r>
      <w:r w:rsidRPr="00B21CB0">
        <w:rPr>
          <w:szCs w:val="24"/>
        </w:rPr>
        <w:t xml:space="preserve">(2019) . </w:t>
      </w:r>
      <w:r w:rsidRPr="00B21CB0">
        <w:rPr>
          <w:szCs w:val="24"/>
        </w:rPr>
        <w:t>資料庫後門恐通中國</w:t>
      </w:r>
      <w:r w:rsidRPr="00B21CB0">
        <w:rPr>
          <w:szCs w:val="24"/>
        </w:rPr>
        <w:t xml:space="preserve"> </w:t>
      </w:r>
      <w:r w:rsidRPr="00B21CB0">
        <w:rPr>
          <w:szCs w:val="24"/>
        </w:rPr>
        <w:t>林昶佐爆</w:t>
      </w:r>
      <w:r w:rsidRPr="00B21CB0">
        <w:rPr>
          <w:szCs w:val="24"/>
        </w:rPr>
        <w:t>8</w:t>
      </w:r>
      <w:r w:rsidRPr="00B21CB0">
        <w:rPr>
          <w:szCs w:val="24"/>
        </w:rPr>
        <w:t>成部會未評估，</w:t>
      </w:r>
      <w:r w:rsidRPr="00B21CB0">
        <w:rPr>
          <w:szCs w:val="24"/>
        </w:rPr>
        <w:t>2019</w:t>
      </w:r>
      <w:r w:rsidRPr="00B21CB0">
        <w:rPr>
          <w:szCs w:val="24"/>
        </w:rPr>
        <w:t>年</w:t>
      </w:r>
      <w:r w:rsidRPr="00B21CB0">
        <w:rPr>
          <w:szCs w:val="24"/>
        </w:rPr>
        <w:t>02</w:t>
      </w:r>
      <w:r w:rsidRPr="00B21CB0">
        <w:rPr>
          <w:szCs w:val="24"/>
        </w:rPr>
        <w:t>月</w:t>
      </w:r>
      <w:r w:rsidRPr="00B21CB0">
        <w:rPr>
          <w:szCs w:val="24"/>
        </w:rPr>
        <w:t xml:space="preserve">18, </w:t>
      </w:r>
      <w:r w:rsidRPr="00B21CB0">
        <w:rPr>
          <w:szCs w:val="24"/>
        </w:rPr>
        <w:t>取自</w:t>
      </w:r>
      <w:r w:rsidRPr="00B21CB0">
        <w:rPr>
          <w:szCs w:val="24"/>
        </w:rPr>
        <w:t xml:space="preserve"> https://news.ltn.com.tw/news/politics/breakingnews/2761622</w:t>
      </w:r>
      <w:r w:rsidRPr="00B21CB0">
        <w:rPr>
          <w:szCs w:val="24"/>
        </w:rPr>
        <w:t>。</w:t>
      </w:r>
    </w:p>
    <w:p w14:paraId="0637202B" w14:textId="77777777" w:rsidR="000C7C21" w:rsidRPr="00B21CB0" w:rsidRDefault="000C7C21" w:rsidP="00C314CF">
      <w:pPr>
        <w:spacing w:line="0" w:lineRule="atLeast"/>
        <w:ind w:left="480" w:hangingChars="200" w:hanging="480"/>
        <w:rPr>
          <w:szCs w:val="24"/>
        </w:rPr>
      </w:pPr>
      <w:r w:rsidRPr="00B21CB0">
        <w:rPr>
          <w:szCs w:val="24"/>
        </w:rPr>
        <w:t>蘇柏毓</w:t>
      </w:r>
      <w:r w:rsidRPr="00B21CB0">
        <w:rPr>
          <w:szCs w:val="24"/>
        </w:rPr>
        <w:t>( 2016)</w:t>
      </w:r>
      <w:r w:rsidRPr="00B21CB0">
        <w:rPr>
          <w:szCs w:val="24"/>
        </w:rPr>
        <w:t>，</w:t>
      </w:r>
      <w:r w:rsidRPr="00B21CB0">
        <w:rPr>
          <w:szCs w:val="24"/>
        </w:rPr>
        <w:t>104</w:t>
      </w:r>
      <w:r w:rsidRPr="00B21CB0">
        <w:rPr>
          <w:szCs w:val="24"/>
        </w:rPr>
        <w:t>年之個人資料保護法修正簡評，科技法律透析，第</w:t>
      </w:r>
      <w:r w:rsidRPr="00B21CB0">
        <w:rPr>
          <w:szCs w:val="24"/>
        </w:rPr>
        <w:t>28</w:t>
      </w:r>
      <w:r w:rsidRPr="00B21CB0">
        <w:rPr>
          <w:szCs w:val="24"/>
        </w:rPr>
        <w:t>卷第</w:t>
      </w:r>
      <w:r w:rsidRPr="00B21CB0">
        <w:rPr>
          <w:szCs w:val="24"/>
        </w:rPr>
        <w:t>4</w:t>
      </w:r>
      <w:r w:rsidRPr="00B21CB0">
        <w:rPr>
          <w:szCs w:val="24"/>
        </w:rPr>
        <w:t>期，頁</w:t>
      </w:r>
      <w:r w:rsidRPr="00B21CB0">
        <w:rPr>
          <w:szCs w:val="24"/>
        </w:rPr>
        <w:t>13-17</w:t>
      </w:r>
      <w:r w:rsidRPr="00B21CB0">
        <w:rPr>
          <w:szCs w:val="24"/>
        </w:rPr>
        <w:t>。</w:t>
      </w:r>
    </w:p>
    <w:p w14:paraId="0BD9D057" w14:textId="77777777" w:rsidR="000C7C21" w:rsidRPr="00B21CB0" w:rsidRDefault="000C7C21" w:rsidP="00C314CF">
      <w:pPr>
        <w:spacing w:line="0" w:lineRule="atLeast"/>
        <w:ind w:left="480" w:hangingChars="200" w:hanging="480"/>
        <w:rPr>
          <w:szCs w:val="24"/>
        </w:rPr>
      </w:pPr>
    </w:p>
    <w:p w14:paraId="3E1A4E5B" w14:textId="77777777" w:rsidR="000C7C21" w:rsidRPr="00B21CB0" w:rsidRDefault="000C7C21" w:rsidP="00C314CF">
      <w:pPr>
        <w:spacing w:line="0" w:lineRule="atLeast"/>
        <w:ind w:left="480" w:hangingChars="200" w:hanging="480"/>
        <w:rPr>
          <w:szCs w:val="24"/>
        </w:rPr>
      </w:pPr>
      <w:r w:rsidRPr="00B21CB0">
        <w:rPr>
          <w:szCs w:val="24"/>
        </w:rPr>
        <w:t>(2)</w:t>
      </w:r>
      <w:r w:rsidRPr="00B21CB0">
        <w:rPr>
          <w:szCs w:val="24"/>
        </w:rPr>
        <w:t>英文資料</w:t>
      </w:r>
      <w:r w:rsidRPr="00B21CB0">
        <w:rPr>
          <w:szCs w:val="24"/>
        </w:rPr>
        <w:t xml:space="preserve">  </w:t>
      </w:r>
    </w:p>
    <w:p w14:paraId="123CCE1B" w14:textId="77777777" w:rsidR="000C7C21" w:rsidRPr="00B21CB0" w:rsidRDefault="000C7C21" w:rsidP="00C314CF">
      <w:pPr>
        <w:spacing w:line="0" w:lineRule="atLeast"/>
        <w:ind w:left="480" w:hangingChars="200" w:hanging="480"/>
        <w:rPr>
          <w:szCs w:val="24"/>
        </w:rPr>
      </w:pPr>
      <w:r w:rsidRPr="00B21CB0">
        <w:rPr>
          <w:szCs w:val="24"/>
        </w:rPr>
        <w:t>American Government. (2010). Comprehensive National Cybersecurity Initiative(CNCI), Technical report,  Retrieved  April 19 , 2019,  from https://nsarchive2.gwu.edu/NSAEBB/NSAEBB424/docs/Cyber-034.pdf.</w:t>
      </w:r>
    </w:p>
    <w:p w14:paraId="41BB9B81" w14:textId="77777777" w:rsidR="000C7C21" w:rsidRPr="00B21CB0" w:rsidRDefault="000C7C21" w:rsidP="00C314CF">
      <w:pPr>
        <w:spacing w:line="0" w:lineRule="atLeast"/>
        <w:ind w:left="480" w:hangingChars="200" w:hanging="480"/>
        <w:rPr>
          <w:szCs w:val="24"/>
        </w:rPr>
      </w:pPr>
      <w:r w:rsidRPr="00B21CB0">
        <w:rPr>
          <w:szCs w:val="24"/>
        </w:rPr>
        <w:t>Bart van der Sloot &amp; Sascha van Schendel(2016). Ten Questions for Future Regulation of Big Data: A Comparative and Empirical Legal Study. Journal of Intellectual Property, Information Technology and E-Commerce Law (JIPITEC), Vol. 7.</w:t>
      </w:r>
    </w:p>
    <w:p w14:paraId="55497875" w14:textId="77777777" w:rsidR="000C7C21" w:rsidRPr="00B21CB0" w:rsidRDefault="000C7C21" w:rsidP="00C314CF">
      <w:pPr>
        <w:spacing w:line="0" w:lineRule="atLeast"/>
        <w:ind w:left="480" w:hangingChars="200" w:hanging="480"/>
        <w:rPr>
          <w:szCs w:val="24"/>
        </w:rPr>
      </w:pPr>
      <w:r w:rsidRPr="00B21CB0">
        <w:rPr>
          <w:szCs w:val="24"/>
        </w:rPr>
        <w:t>Britz, Marjie T.(2009). Computer Forensics and Cyber Crime : An Introduction, Second Edition.USA: Prentice Hall.</w:t>
      </w:r>
    </w:p>
    <w:p w14:paraId="7E9EFD1D" w14:textId="77777777" w:rsidR="000C7C21" w:rsidRPr="00B21CB0" w:rsidRDefault="000C7C21" w:rsidP="00C314CF">
      <w:pPr>
        <w:spacing w:line="0" w:lineRule="atLeast"/>
        <w:ind w:left="480" w:hangingChars="200" w:hanging="480"/>
        <w:rPr>
          <w:szCs w:val="24"/>
        </w:rPr>
      </w:pPr>
      <w:r w:rsidRPr="00B21CB0">
        <w:rPr>
          <w:szCs w:val="24"/>
        </w:rPr>
        <w:t>Clough, D.(2010). Principles of Cybercrime. UK: Cambridge University.</w:t>
      </w:r>
    </w:p>
    <w:p w14:paraId="34612EDB" w14:textId="77777777" w:rsidR="000C7C21" w:rsidRPr="00B21CB0" w:rsidRDefault="000C7C21" w:rsidP="00C314CF">
      <w:pPr>
        <w:spacing w:line="0" w:lineRule="atLeast"/>
        <w:ind w:left="480" w:hangingChars="200" w:hanging="480"/>
        <w:rPr>
          <w:szCs w:val="24"/>
        </w:rPr>
      </w:pPr>
      <w:r w:rsidRPr="00B21CB0">
        <w:rPr>
          <w:szCs w:val="24"/>
        </w:rPr>
        <w:t>Council of Europe(2015), “Convention on Cybercrime”, Retrieved on 2015/10/02, http://conventions.coe.int/Treaty/Commun/QueVoulezVous.asp?NT=185&amp;CM=1</w:t>
      </w:r>
      <w:r w:rsidRPr="00B21CB0">
        <w:rPr>
          <w:szCs w:val="24"/>
        </w:rPr>
        <w:lastRenderedPageBreak/>
        <w:t>1&amp;DF=6/21/2007&amp;CL=ENG.</w:t>
      </w:r>
    </w:p>
    <w:p w14:paraId="0F4F6200" w14:textId="77777777" w:rsidR="000C7C21" w:rsidRPr="00B21CB0" w:rsidRDefault="000C7C21" w:rsidP="00C314CF">
      <w:pPr>
        <w:spacing w:line="0" w:lineRule="atLeast"/>
        <w:ind w:left="480" w:hangingChars="200" w:hanging="480"/>
        <w:rPr>
          <w:szCs w:val="24"/>
        </w:rPr>
      </w:pPr>
      <w:r w:rsidRPr="00B21CB0">
        <w:rPr>
          <w:szCs w:val="24"/>
        </w:rPr>
        <w:t>Data Protection Act 1998( 1998), legislation.gov.uk, 1988/7,http://www.legislation.gov.uk/ukpga/1998/29/contents.</w:t>
      </w:r>
    </w:p>
    <w:p w14:paraId="736F56B0" w14:textId="77777777" w:rsidR="000C7C21" w:rsidRPr="00B21CB0" w:rsidRDefault="000C7C21" w:rsidP="00C314CF">
      <w:pPr>
        <w:spacing w:line="0" w:lineRule="atLeast"/>
        <w:ind w:left="480" w:hangingChars="200" w:hanging="480"/>
        <w:rPr>
          <w:szCs w:val="24"/>
        </w:rPr>
      </w:pPr>
      <w:r w:rsidRPr="00B21CB0">
        <w:rPr>
          <w:szCs w:val="24"/>
        </w:rPr>
        <w:t>Evans, K. (2011). Crime Prevention: A Critical Introduction. USA: SAGE Publications Ltd.</w:t>
      </w:r>
    </w:p>
    <w:p w14:paraId="115DA317" w14:textId="77777777" w:rsidR="000C7C21" w:rsidRPr="00B21CB0" w:rsidRDefault="000C7C21" w:rsidP="00C314CF">
      <w:pPr>
        <w:spacing w:line="0" w:lineRule="atLeast"/>
        <w:ind w:left="480" w:hangingChars="200" w:hanging="480"/>
        <w:rPr>
          <w:szCs w:val="24"/>
        </w:rPr>
      </w:pPr>
      <w:r w:rsidRPr="00B21CB0">
        <w:rPr>
          <w:szCs w:val="24"/>
        </w:rPr>
        <w:t>Fennelly, L. &amp; Crowe, T.(2013). Crime Prevention Through Environmental Design, Third Edition.USA: Butterworth-Heinemann.</w:t>
      </w:r>
    </w:p>
    <w:p w14:paraId="5046544A" w14:textId="77777777" w:rsidR="000C7C21" w:rsidRPr="00B21CB0" w:rsidRDefault="000C7C21" w:rsidP="00C314CF">
      <w:pPr>
        <w:spacing w:line="0" w:lineRule="atLeast"/>
        <w:ind w:left="480" w:hangingChars="200" w:hanging="480"/>
        <w:rPr>
          <w:szCs w:val="24"/>
        </w:rPr>
      </w:pPr>
      <w:r w:rsidRPr="00B21CB0">
        <w:rPr>
          <w:szCs w:val="24"/>
        </w:rPr>
        <w:t xml:space="preserve">Frederick, C.(2010). Information assurance technical framework. Release 3.1. National Security Agency, Retrieved February 19 , 2019,  from https://www.iad.gov/library/ -iacf.cfm . </w:t>
      </w:r>
    </w:p>
    <w:p w14:paraId="351C77CB" w14:textId="77777777" w:rsidR="000C7C21" w:rsidRPr="00B21CB0" w:rsidRDefault="000C7C21" w:rsidP="00C314CF">
      <w:pPr>
        <w:spacing w:line="0" w:lineRule="atLeast"/>
        <w:ind w:left="480" w:hangingChars="200" w:hanging="480"/>
        <w:rPr>
          <w:szCs w:val="24"/>
        </w:rPr>
      </w:pPr>
      <w:r w:rsidRPr="00B21CB0">
        <w:rPr>
          <w:szCs w:val="24"/>
        </w:rPr>
        <w:t>Lab, P. (2013). Crime Prevention: Approaches, Practices, and Evaluations. 8th Edition. USA: Routledge.</w:t>
      </w:r>
    </w:p>
    <w:p w14:paraId="202C8994" w14:textId="77777777" w:rsidR="000C7C21" w:rsidRPr="00B21CB0" w:rsidRDefault="000C7C21" w:rsidP="00C314CF">
      <w:pPr>
        <w:spacing w:line="0" w:lineRule="atLeast"/>
        <w:ind w:left="480" w:hangingChars="200" w:hanging="480"/>
        <w:rPr>
          <w:szCs w:val="24"/>
        </w:rPr>
      </w:pPr>
      <w:r w:rsidRPr="00B21CB0">
        <w:rPr>
          <w:szCs w:val="24"/>
        </w:rPr>
        <w:t>Mackey, D &amp; Levan, K(2011). Crime Prevention. USA: Jones &amp; Bartlett Learning.</w:t>
      </w:r>
    </w:p>
    <w:p w14:paraId="67A6BCA5" w14:textId="77777777" w:rsidR="000C7C21" w:rsidRPr="00B21CB0" w:rsidRDefault="000C7C21" w:rsidP="00C314CF">
      <w:pPr>
        <w:spacing w:line="0" w:lineRule="atLeast"/>
        <w:ind w:left="480" w:hangingChars="200" w:hanging="480"/>
        <w:rPr>
          <w:szCs w:val="24"/>
        </w:rPr>
      </w:pPr>
      <w:r w:rsidRPr="00B21CB0">
        <w:rPr>
          <w:szCs w:val="24"/>
        </w:rPr>
        <w:t xml:space="preserve">Public Safety Canada( 2011), Bi-National Assessment on Trafficking in Persons , Public Safety Canada,https://www.publicsafety.gc.ca/cnt/rsrcs/pblctns/archive-ssssmnt-trffckng-prsns/index-en.aspx. </w:t>
      </w:r>
    </w:p>
    <w:p w14:paraId="029FE388" w14:textId="77777777" w:rsidR="000C7C21" w:rsidRPr="00B21CB0" w:rsidRDefault="000C7C21" w:rsidP="00C314CF">
      <w:pPr>
        <w:spacing w:line="0" w:lineRule="atLeast"/>
        <w:ind w:left="480" w:hangingChars="200" w:hanging="480"/>
        <w:rPr>
          <w:szCs w:val="24"/>
        </w:rPr>
      </w:pPr>
      <w:r w:rsidRPr="00B21CB0">
        <w:rPr>
          <w:szCs w:val="24"/>
        </w:rPr>
        <w:t>Reyes, A. (2007). Cyber Crime Investigations: Bridging the Gaps Between, Security Professionals, Law Enforcement, and Prosecutors.USA: Syngress.</w:t>
      </w:r>
    </w:p>
    <w:p w14:paraId="4AE886DD" w14:textId="77777777" w:rsidR="000C7C21" w:rsidRPr="00B21CB0" w:rsidRDefault="000C7C21" w:rsidP="00C314CF">
      <w:pPr>
        <w:spacing w:line="0" w:lineRule="atLeast"/>
        <w:ind w:left="480" w:hangingChars="200" w:hanging="480"/>
        <w:rPr>
          <w:szCs w:val="24"/>
        </w:rPr>
      </w:pPr>
      <w:r w:rsidRPr="00B21CB0">
        <w:rPr>
          <w:szCs w:val="24"/>
        </w:rPr>
        <w:t>Schneider, S.(2014). Crime Prevention: Theory and Practice, Second Edition. USA: CRC Press.</w:t>
      </w:r>
    </w:p>
    <w:p w14:paraId="558A9771" w14:textId="77777777" w:rsidR="000C7C21" w:rsidRPr="00B21CB0" w:rsidRDefault="000C7C21" w:rsidP="00C314CF">
      <w:pPr>
        <w:spacing w:line="0" w:lineRule="atLeast"/>
        <w:ind w:left="480" w:hangingChars="200" w:hanging="480"/>
        <w:rPr>
          <w:szCs w:val="24"/>
        </w:rPr>
      </w:pPr>
      <w:r w:rsidRPr="00B21CB0">
        <w:rPr>
          <w:szCs w:val="24"/>
        </w:rPr>
        <w:t>The United States Department of Justice(1974), “Privacy Act of 1974,”https://ww-w.justice.gov/opcl/privacy-act-1974.</w:t>
      </w:r>
    </w:p>
    <w:p w14:paraId="40E09BA6" w14:textId="77777777" w:rsidR="000C7C21" w:rsidRPr="00B21CB0" w:rsidRDefault="000C7C21" w:rsidP="00C314CF">
      <w:pPr>
        <w:spacing w:line="0" w:lineRule="atLeast"/>
        <w:ind w:left="480" w:hangingChars="200" w:hanging="480"/>
        <w:rPr>
          <w:szCs w:val="24"/>
        </w:rPr>
      </w:pPr>
      <w:r w:rsidRPr="00B21CB0">
        <w:rPr>
          <w:szCs w:val="24"/>
        </w:rPr>
        <w:t xml:space="preserve">Todd, G. &amp; Bowker, A. (2014). Investigating Internet Crimes : An Introduction to Solving Crimes in Cyberspace. USA: Steven Elliot. </w:t>
      </w:r>
    </w:p>
    <w:p w14:paraId="03C001BB" w14:textId="77777777" w:rsidR="000C7C21" w:rsidRPr="00B21CB0" w:rsidRDefault="000C7C21" w:rsidP="00C314CF">
      <w:pPr>
        <w:spacing w:line="0" w:lineRule="atLeast"/>
        <w:ind w:left="480" w:hangingChars="200" w:hanging="480"/>
        <w:rPr>
          <w:szCs w:val="24"/>
        </w:rPr>
      </w:pPr>
      <w:r w:rsidRPr="00B21CB0">
        <w:rPr>
          <w:szCs w:val="24"/>
        </w:rPr>
        <w:t>Twelfth United Nations Congress on Crime Prevention and Criminal Justice(2015), “Working paper prepared by the Secretariat on recent developments in the use of science and technology by offenders and by competent authorities in fighting crime, including the case of cybercrime, A/CONF.213/9”, Retrieved on 2015/10/02, http://www.unodc.org/documents/crime-congress/12th-Crime-Congress/Documents/V1050320e.pdf .</w:t>
      </w:r>
    </w:p>
    <w:p w14:paraId="780F0EEA" w14:textId="77777777" w:rsidR="000C7C21" w:rsidRPr="00B21CB0" w:rsidRDefault="000C7C21" w:rsidP="00C314CF">
      <w:pPr>
        <w:spacing w:line="0" w:lineRule="atLeast"/>
        <w:ind w:left="480" w:hangingChars="200" w:hanging="480"/>
        <w:rPr>
          <w:szCs w:val="24"/>
        </w:rPr>
      </w:pPr>
    </w:p>
    <w:p w14:paraId="74BC18BF" w14:textId="77777777" w:rsidR="000C7C21" w:rsidRPr="00B21CB0" w:rsidRDefault="00D30214" w:rsidP="00C314CF">
      <w:pPr>
        <w:spacing w:line="0" w:lineRule="atLeast"/>
        <w:ind w:left="480" w:hangingChars="200" w:hanging="480"/>
        <w:rPr>
          <w:szCs w:val="24"/>
        </w:rPr>
      </w:pPr>
      <w:r w:rsidRPr="00B21CB0">
        <w:rPr>
          <w:szCs w:val="24"/>
        </w:rPr>
        <w:t>附錄：相關照片</w:t>
      </w:r>
    </w:p>
    <w:p w14:paraId="6F0E4D65" w14:textId="6A1E58B6" w:rsidR="003445EA" w:rsidRPr="00B21CB0" w:rsidRDefault="00A24ABE" w:rsidP="00C314CF">
      <w:pPr>
        <w:spacing w:line="0" w:lineRule="atLeast"/>
        <w:ind w:left="480" w:hangingChars="200" w:hanging="480"/>
        <w:rPr>
          <w:szCs w:val="24"/>
        </w:rPr>
      </w:pPr>
      <w:r w:rsidRPr="00B21CB0">
        <w:rPr>
          <w:noProof/>
          <w:szCs w:val="24"/>
        </w:rPr>
        <w:lastRenderedPageBreak/>
        <w:drawing>
          <wp:inline distT="0" distB="0" distL="0" distR="0" wp14:anchorId="38624A37" wp14:editId="3F34DD66">
            <wp:extent cx="4998085" cy="8353425"/>
            <wp:effectExtent l="0" t="0" r="0" b="0"/>
            <wp:docPr id="2" name="圖片 2" descr="60512778_376868769845102_140204394867064832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0512778_376868769845102_1402043948670648320_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98085" cy="8353425"/>
                    </a:xfrm>
                    <a:prstGeom prst="rect">
                      <a:avLst/>
                    </a:prstGeom>
                    <a:noFill/>
                    <a:ln>
                      <a:noFill/>
                    </a:ln>
                  </pic:spPr>
                </pic:pic>
              </a:graphicData>
            </a:graphic>
          </wp:inline>
        </w:drawing>
      </w:r>
    </w:p>
    <w:p w14:paraId="12BC1F32" w14:textId="77777777" w:rsidR="003445EA" w:rsidRPr="00B21CB0" w:rsidRDefault="003445EA" w:rsidP="00C314CF">
      <w:pPr>
        <w:spacing w:line="0" w:lineRule="atLeast"/>
        <w:ind w:left="480" w:hangingChars="200" w:hanging="480"/>
        <w:rPr>
          <w:szCs w:val="24"/>
        </w:rPr>
      </w:pPr>
    </w:p>
    <w:p w14:paraId="56056C3F" w14:textId="77777777" w:rsidR="003445EA" w:rsidRPr="00B21CB0" w:rsidRDefault="003445EA" w:rsidP="00C314CF">
      <w:pPr>
        <w:spacing w:line="0" w:lineRule="atLeast"/>
        <w:ind w:left="480" w:hangingChars="200" w:hanging="480"/>
        <w:rPr>
          <w:szCs w:val="24"/>
        </w:rPr>
      </w:pPr>
    </w:p>
    <w:p w14:paraId="291697BC" w14:textId="77777777" w:rsidR="00EF1898" w:rsidRPr="00B21CB0" w:rsidRDefault="00EF1898" w:rsidP="00C314CF">
      <w:pPr>
        <w:spacing w:line="0" w:lineRule="atLeast"/>
        <w:ind w:left="480" w:hangingChars="200" w:hanging="480"/>
        <w:rPr>
          <w:szCs w:val="24"/>
        </w:rPr>
      </w:pPr>
    </w:p>
    <w:p w14:paraId="62C7E1E2" w14:textId="77777777" w:rsidR="00EF1898" w:rsidRPr="00B21CB0" w:rsidRDefault="00EF1898" w:rsidP="00C314CF">
      <w:pPr>
        <w:spacing w:line="0" w:lineRule="atLeast"/>
        <w:ind w:left="480" w:hangingChars="200" w:hanging="480"/>
        <w:rPr>
          <w:szCs w:val="24"/>
        </w:rPr>
      </w:pPr>
    </w:p>
    <w:p w14:paraId="29318C18" w14:textId="3D96FD81" w:rsidR="00EF1898" w:rsidRPr="00B21CB0" w:rsidRDefault="00A24ABE" w:rsidP="00C314CF">
      <w:pPr>
        <w:spacing w:line="0" w:lineRule="atLeast"/>
        <w:ind w:left="480" w:hangingChars="200" w:hanging="480"/>
        <w:rPr>
          <w:szCs w:val="24"/>
        </w:rPr>
      </w:pPr>
      <w:r w:rsidRPr="00B21CB0">
        <w:rPr>
          <w:noProof/>
          <w:szCs w:val="24"/>
        </w:rPr>
        <w:drawing>
          <wp:inline distT="0" distB="0" distL="0" distR="0" wp14:anchorId="2DC5F6E6" wp14:editId="07AAC6BD">
            <wp:extent cx="4918075" cy="739521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18075" cy="7395210"/>
                    </a:xfrm>
                    <a:prstGeom prst="rect">
                      <a:avLst/>
                    </a:prstGeom>
                    <a:noFill/>
                    <a:ln>
                      <a:noFill/>
                    </a:ln>
                  </pic:spPr>
                </pic:pic>
              </a:graphicData>
            </a:graphic>
          </wp:inline>
        </w:drawing>
      </w:r>
    </w:p>
    <w:p w14:paraId="6CD84B42" w14:textId="77777777" w:rsidR="00EF1898" w:rsidRPr="00B21CB0" w:rsidRDefault="00EF1898" w:rsidP="00C314CF">
      <w:pPr>
        <w:spacing w:line="0" w:lineRule="atLeast"/>
        <w:ind w:left="480" w:hangingChars="200" w:hanging="480"/>
        <w:rPr>
          <w:szCs w:val="24"/>
        </w:rPr>
      </w:pPr>
    </w:p>
    <w:p w14:paraId="40CC1B50" w14:textId="77777777" w:rsidR="00EF1898" w:rsidRPr="00B21CB0" w:rsidRDefault="00EF1898" w:rsidP="00C314CF">
      <w:pPr>
        <w:spacing w:line="0" w:lineRule="atLeast"/>
        <w:ind w:left="480" w:hangingChars="200" w:hanging="480"/>
        <w:rPr>
          <w:szCs w:val="24"/>
        </w:rPr>
      </w:pPr>
    </w:p>
    <w:p w14:paraId="71409B1C" w14:textId="77777777" w:rsidR="00EF1898" w:rsidRPr="00B21CB0" w:rsidRDefault="00EF1898" w:rsidP="00C314CF">
      <w:pPr>
        <w:spacing w:line="0" w:lineRule="atLeast"/>
        <w:ind w:left="480" w:hangingChars="200" w:hanging="480"/>
        <w:rPr>
          <w:szCs w:val="24"/>
        </w:rPr>
      </w:pPr>
    </w:p>
    <w:p w14:paraId="568B7336" w14:textId="77777777" w:rsidR="00EF1898" w:rsidRPr="00B21CB0" w:rsidRDefault="00EF1898" w:rsidP="00C314CF">
      <w:pPr>
        <w:spacing w:line="0" w:lineRule="atLeast"/>
        <w:ind w:left="480" w:hangingChars="200" w:hanging="480"/>
        <w:rPr>
          <w:szCs w:val="24"/>
        </w:rPr>
      </w:pPr>
    </w:p>
    <w:p w14:paraId="3ECFCA24" w14:textId="77777777" w:rsidR="00EF1898" w:rsidRPr="00B21CB0" w:rsidRDefault="00EF1898" w:rsidP="00C314CF">
      <w:pPr>
        <w:spacing w:line="0" w:lineRule="atLeast"/>
        <w:ind w:left="480" w:hangingChars="200" w:hanging="480"/>
        <w:rPr>
          <w:szCs w:val="24"/>
        </w:rPr>
      </w:pPr>
    </w:p>
    <w:p w14:paraId="448A93A8" w14:textId="77777777" w:rsidR="00EF1898" w:rsidRPr="00B21CB0" w:rsidRDefault="00EF1898" w:rsidP="00C314CF">
      <w:pPr>
        <w:spacing w:line="0" w:lineRule="atLeast"/>
        <w:ind w:left="480" w:hangingChars="200" w:hanging="480"/>
        <w:rPr>
          <w:szCs w:val="24"/>
        </w:rPr>
      </w:pPr>
    </w:p>
    <w:p w14:paraId="134F5FF0" w14:textId="77777777" w:rsidR="00EF1898" w:rsidRPr="00B21CB0" w:rsidRDefault="00EF1898" w:rsidP="00C314CF">
      <w:pPr>
        <w:spacing w:line="0" w:lineRule="atLeast"/>
        <w:ind w:left="480" w:hangingChars="200" w:hanging="480"/>
        <w:rPr>
          <w:szCs w:val="24"/>
        </w:rPr>
      </w:pPr>
    </w:p>
    <w:p w14:paraId="67202DBC" w14:textId="77777777" w:rsidR="00EF1898" w:rsidRPr="00B21CB0" w:rsidRDefault="00EF1898" w:rsidP="00C314CF">
      <w:pPr>
        <w:spacing w:line="0" w:lineRule="atLeast"/>
        <w:ind w:left="480" w:hangingChars="200" w:hanging="480"/>
        <w:rPr>
          <w:szCs w:val="24"/>
        </w:rPr>
      </w:pPr>
    </w:p>
    <w:p w14:paraId="5887844D" w14:textId="783FD4E1" w:rsidR="00EF1898" w:rsidRPr="00B21CB0" w:rsidRDefault="00A24ABE" w:rsidP="00C314CF">
      <w:pPr>
        <w:spacing w:line="0" w:lineRule="atLeast"/>
        <w:ind w:left="480" w:hangingChars="200" w:hanging="480"/>
        <w:rPr>
          <w:szCs w:val="24"/>
        </w:rPr>
      </w:pPr>
      <w:r w:rsidRPr="00B21CB0">
        <w:rPr>
          <w:noProof/>
          <w:szCs w:val="24"/>
        </w:rPr>
        <w:drawing>
          <wp:inline distT="0" distB="0" distL="0" distR="0" wp14:anchorId="1E9DA402" wp14:editId="1053C1D5">
            <wp:extent cx="5128260" cy="4287520"/>
            <wp:effectExtent l="0" t="0" r="0" b="0"/>
            <wp:docPr id="4" name="圖片 4" descr="IMG_4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43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28260" cy="4287520"/>
                    </a:xfrm>
                    <a:prstGeom prst="rect">
                      <a:avLst/>
                    </a:prstGeom>
                    <a:noFill/>
                    <a:ln>
                      <a:noFill/>
                    </a:ln>
                  </pic:spPr>
                </pic:pic>
              </a:graphicData>
            </a:graphic>
          </wp:inline>
        </w:drawing>
      </w:r>
    </w:p>
    <w:p w14:paraId="61EB533D" w14:textId="77777777" w:rsidR="00EF1898" w:rsidRPr="00B21CB0" w:rsidRDefault="00EF1898" w:rsidP="00C314CF">
      <w:pPr>
        <w:spacing w:line="0" w:lineRule="atLeast"/>
        <w:ind w:left="480" w:hangingChars="200" w:hanging="480"/>
        <w:rPr>
          <w:szCs w:val="24"/>
        </w:rPr>
      </w:pPr>
    </w:p>
    <w:p w14:paraId="1BE54020" w14:textId="05753C32" w:rsidR="00D77C04" w:rsidRPr="00B21CB0" w:rsidRDefault="00A24ABE" w:rsidP="00C314CF">
      <w:pPr>
        <w:spacing w:line="0" w:lineRule="atLeast"/>
        <w:ind w:left="480" w:hangingChars="200" w:hanging="480"/>
        <w:rPr>
          <w:szCs w:val="24"/>
        </w:rPr>
      </w:pPr>
      <w:r w:rsidRPr="00B21CB0">
        <w:rPr>
          <w:noProof/>
          <w:szCs w:val="24"/>
        </w:rPr>
        <w:lastRenderedPageBreak/>
        <w:drawing>
          <wp:inline distT="0" distB="0" distL="0" distR="0" wp14:anchorId="20A99B06" wp14:editId="1B64CF66">
            <wp:extent cx="4794250" cy="6462395"/>
            <wp:effectExtent l="0" t="0" r="0" b="0"/>
            <wp:docPr id="5" name="圖片 5" descr="60882049_2074668786165328_149842544144941056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0882049_2074668786165328_1498425441449410560_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94250" cy="6462395"/>
                    </a:xfrm>
                    <a:prstGeom prst="rect">
                      <a:avLst/>
                    </a:prstGeom>
                    <a:noFill/>
                    <a:ln>
                      <a:noFill/>
                    </a:ln>
                  </pic:spPr>
                </pic:pic>
              </a:graphicData>
            </a:graphic>
          </wp:inline>
        </w:drawing>
      </w:r>
    </w:p>
    <w:p w14:paraId="44D9D3DB" w14:textId="77777777" w:rsidR="00D77C04" w:rsidRPr="00B21CB0" w:rsidRDefault="00D77C04" w:rsidP="00C314CF">
      <w:pPr>
        <w:spacing w:line="0" w:lineRule="atLeast"/>
        <w:ind w:left="480" w:hangingChars="200" w:hanging="480"/>
        <w:rPr>
          <w:szCs w:val="24"/>
        </w:rPr>
      </w:pPr>
    </w:p>
    <w:p w14:paraId="73A1564B" w14:textId="77777777" w:rsidR="00EF1898" w:rsidRPr="00B21CB0" w:rsidRDefault="00EF1898" w:rsidP="00C314CF">
      <w:pPr>
        <w:spacing w:line="0" w:lineRule="atLeast"/>
        <w:ind w:left="480" w:hangingChars="200" w:hanging="480"/>
        <w:rPr>
          <w:szCs w:val="24"/>
        </w:rPr>
      </w:pPr>
    </w:p>
    <w:p w14:paraId="0F785E01" w14:textId="731546BC" w:rsidR="00FA7E1C" w:rsidRPr="00B21CB0" w:rsidRDefault="00A24ABE" w:rsidP="00C314CF">
      <w:pPr>
        <w:spacing w:line="0" w:lineRule="atLeast"/>
        <w:ind w:left="480" w:hangingChars="200" w:hanging="480"/>
        <w:rPr>
          <w:szCs w:val="24"/>
        </w:rPr>
      </w:pPr>
      <w:r w:rsidRPr="00B21CB0">
        <w:rPr>
          <w:noProof/>
          <w:szCs w:val="24"/>
        </w:rPr>
        <w:lastRenderedPageBreak/>
        <w:drawing>
          <wp:inline distT="0" distB="0" distL="0" distR="0" wp14:anchorId="25ACF4CC" wp14:editId="21A5DCD3">
            <wp:extent cx="4782185" cy="5529580"/>
            <wp:effectExtent l="0" t="0" r="0" b="0"/>
            <wp:docPr id="6" name="圖片 6" descr="60306929_418630142304670_132410754513187635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0306929_418630142304670_1324107545131876352_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82185" cy="5529580"/>
                    </a:xfrm>
                    <a:prstGeom prst="rect">
                      <a:avLst/>
                    </a:prstGeom>
                    <a:noFill/>
                    <a:ln>
                      <a:noFill/>
                    </a:ln>
                  </pic:spPr>
                </pic:pic>
              </a:graphicData>
            </a:graphic>
          </wp:inline>
        </w:drawing>
      </w:r>
    </w:p>
    <w:p w14:paraId="17BB0F6D" w14:textId="77777777" w:rsidR="00FA7E1C" w:rsidRPr="00B21CB0" w:rsidRDefault="00FA7E1C" w:rsidP="00C314CF">
      <w:pPr>
        <w:spacing w:line="0" w:lineRule="atLeast"/>
        <w:ind w:left="480" w:hangingChars="200" w:hanging="480"/>
        <w:rPr>
          <w:szCs w:val="24"/>
        </w:rPr>
      </w:pPr>
    </w:p>
    <w:p w14:paraId="7E4B91E0" w14:textId="606D7752" w:rsidR="00704FBF" w:rsidRPr="00B21CB0" w:rsidRDefault="00A24ABE" w:rsidP="00C314CF">
      <w:pPr>
        <w:spacing w:line="0" w:lineRule="atLeast"/>
        <w:ind w:left="480" w:hangingChars="200" w:hanging="480"/>
        <w:rPr>
          <w:szCs w:val="24"/>
        </w:rPr>
      </w:pPr>
      <w:r w:rsidRPr="00B21CB0">
        <w:rPr>
          <w:noProof/>
          <w:szCs w:val="24"/>
        </w:rPr>
        <w:lastRenderedPageBreak/>
        <w:drawing>
          <wp:inline distT="0" distB="0" distL="0" distR="0" wp14:anchorId="7737F1C0" wp14:editId="7825E274">
            <wp:extent cx="4812665" cy="8124825"/>
            <wp:effectExtent l="0" t="0" r="0" b="0"/>
            <wp:docPr id="7" name="圖片 7" descr="60544233_396210157632687_500224454016211353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0544233_396210157632687_5002244540162113536_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12665" cy="8124825"/>
                    </a:xfrm>
                    <a:prstGeom prst="rect">
                      <a:avLst/>
                    </a:prstGeom>
                    <a:noFill/>
                    <a:ln>
                      <a:noFill/>
                    </a:ln>
                  </pic:spPr>
                </pic:pic>
              </a:graphicData>
            </a:graphic>
          </wp:inline>
        </w:drawing>
      </w:r>
    </w:p>
    <w:p w14:paraId="342830F1" w14:textId="77777777" w:rsidR="00704FBF" w:rsidRPr="00B21CB0" w:rsidRDefault="00704FBF" w:rsidP="00C314CF">
      <w:pPr>
        <w:spacing w:line="0" w:lineRule="atLeast"/>
        <w:ind w:left="480" w:hangingChars="200" w:hanging="480"/>
        <w:rPr>
          <w:szCs w:val="24"/>
        </w:rPr>
      </w:pPr>
    </w:p>
    <w:p w14:paraId="04EA5D0E" w14:textId="77777777" w:rsidR="00704FBF" w:rsidRPr="00B21CB0" w:rsidRDefault="00704FBF" w:rsidP="00C314CF">
      <w:pPr>
        <w:spacing w:line="0" w:lineRule="atLeast"/>
        <w:ind w:left="480" w:hangingChars="200" w:hanging="480"/>
        <w:rPr>
          <w:szCs w:val="24"/>
        </w:rPr>
      </w:pPr>
    </w:p>
    <w:p w14:paraId="2E008AD9" w14:textId="7C357CE8" w:rsidR="00277872" w:rsidRPr="00B21CB0" w:rsidRDefault="00A24ABE" w:rsidP="002C6E5C">
      <w:pPr>
        <w:spacing w:line="0" w:lineRule="atLeast"/>
        <w:ind w:left="480" w:hangingChars="200" w:hanging="480"/>
        <w:rPr>
          <w:szCs w:val="24"/>
        </w:rPr>
      </w:pPr>
      <w:r w:rsidRPr="002C6E5C">
        <w:rPr>
          <w:noProof/>
          <w:szCs w:val="24"/>
        </w:rPr>
        <w:lastRenderedPageBreak/>
        <w:drawing>
          <wp:inline distT="0" distB="0" distL="0" distR="0" wp14:anchorId="38424311" wp14:editId="56DD2085">
            <wp:extent cx="4868545" cy="7889875"/>
            <wp:effectExtent l="0" t="0" r="0" b="0"/>
            <wp:docPr id="8" name="圖片 8" descr="60756322_2292009804178348_652724097288188723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0756322_2292009804178348_6527240972881887232_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68545" cy="7889875"/>
                    </a:xfrm>
                    <a:prstGeom prst="rect">
                      <a:avLst/>
                    </a:prstGeom>
                    <a:noFill/>
                    <a:ln>
                      <a:noFill/>
                    </a:ln>
                  </pic:spPr>
                </pic:pic>
              </a:graphicData>
            </a:graphic>
          </wp:inline>
        </w:drawing>
      </w:r>
    </w:p>
    <w:p w14:paraId="65DB797A" w14:textId="51F39975" w:rsidR="00277872" w:rsidRPr="00B21CB0" w:rsidRDefault="00A24ABE" w:rsidP="00C314CF">
      <w:pPr>
        <w:spacing w:line="0" w:lineRule="atLeast"/>
        <w:ind w:left="480" w:hangingChars="200" w:hanging="480"/>
        <w:rPr>
          <w:szCs w:val="24"/>
        </w:rPr>
      </w:pPr>
      <w:r w:rsidRPr="005B3953">
        <w:rPr>
          <w:noProof/>
          <w:szCs w:val="24"/>
        </w:rPr>
        <w:lastRenderedPageBreak/>
        <w:drawing>
          <wp:inline distT="0" distB="0" distL="0" distR="0" wp14:anchorId="6113C7CE" wp14:editId="52D8604F">
            <wp:extent cx="5251450" cy="841502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51450" cy="8415020"/>
                    </a:xfrm>
                    <a:prstGeom prst="rect">
                      <a:avLst/>
                    </a:prstGeom>
                    <a:noFill/>
                    <a:ln>
                      <a:noFill/>
                    </a:ln>
                  </pic:spPr>
                </pic:pic>
              </a:graphicData>
            </a:graphic>
          </wp:inline>
        </w:drawing>
      </w:r>
    </w:p>
    <w:p w14:paraId="2FD02493" w14:textId="3BD87C3B" w:rsidR="00277872" w:rsidRPr="00B21CB0" w:rsidRDefault="00A24ABE" w:rsidP="00C314CF">
      <w:pPr>
        <w:spacing w:line="0" w:lineRule="atLeast"/>
        <w:ind w:left="480" w:hangingChars="200" w:hanging="480"/>
        <w:rPr>
          <w:szCs w:val="24"/>
        </w:rPr>
      </w:pPr>
      <w:r w:rsidRPr="00B21CB0">
        <w:rPr>
          <w:noProof/>
          <w:szCs w:val="24"/>
        </w:rPr>
        <w:lastRenderedPageBreak/>
        <w:drawing>
          <wp:inline distT="0" distB="0" distL="0" distR="0" wp14:anchorId="4EE50180" wp14:editId="28937411">
            <wp:extent cx="4942840" cy="8390255"/>
            <wp:effectExtent l="0" t="0" r="0" b="0"/>
            <wp:docPr id="10" name="圖片 10" descr="60973365_372188310307144_383455774544547020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60973365_372188310307144_3834557745445470208_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42840" cy="8390255"/>
                    </a:xfrm>
                    <a:prstGeom prst="rect">
                      <a:avLst/>
                    </a:prstGeom>
                    <a:noFill/>
                    <a:ln>
                      <a:noFill/>
                    </a:ln>
                  </pic:spPr>
                </pic:pic>
              </a:graphicData>
            </a:graphic>
          </wp:inline>
        </w:drawing>
      </w:r>
    </w:p>
    <w:p w14:paraId="5F17DA6A" w14:textId="77777777" w:rsidR="00277872" w:rsidRPr="00B21CB0" w:rsidRDefault="00277872" w:rsidP="00C314CF">
      <w:pPr>
        <w:spacing w:line="0" w:lineRule="atLeast"/>
        <w:ind w:left="480" w:hangingChars="200" w:hanging="480"/>
        <w:rPr>
          <w:szCs w:val="24"/>
        </w:rPr>
      </w:pPr>
    </w:p>
    <w:p w14:paraId="31230B7F" w14:textId="77777777" w:rsidR="00277872" w:rsidRPr="00B21CB0" w:rsidRDefault="00277872" w:rsidP="00C314CF">
      <w:pPr>
        <w:spacing w:line="0" w:lineRule="atLeast"/>
        <w:ind w:left="480" w:hangingChars="200" w:hanging="480"/>
        <w:rPr>
          <w:szCs w:val="24"/>
        </w:rPr>
      </w:pPr>
    </w:p>
    <w:sectPr w:rsidR="00277872" w:rsidRPr="00B21CB0" w:rsidSect="00B069EC">
      <w:type w:val="continuous"/>
      <w:pgSz w:w="11906" w:h="16838" w:code="9"/>
      <w:pgMar w:top="1701" w:right="1814" w:bottom="1021" w:left="1814" w:header="737" w:footer="567" w:gutter="0"/>
      <w:cols w:space="567"/>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FD2A36" w14:textId="77777777" w:rsidR="00261884" w:rsidRDefault="00261884">
      <w:r>
        <w:separator/>
      </w:r>
    </w:p>
  </w:endnote>
  <w:endnote w:type="continuationSeparator" w:id="0">
    <w:p w14:paraId="1889D2B2" w14:textId="77777777" w:rsidR="00261884" w:rsidRDefault="002618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29E26D" w14:textId="77777777" w:rsidR="001A7424" w:rsidRDefault="001A7424">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Pr>
        <w:rStyle w:val="a5"/>
        <w:noProof/>
      </w:rPr>
      <w:t>2</w:t>
    </w:r>
    <w:r>
      <w:rPr>
        <w:rStyle w:val="a5"/>
      </w:rPr>
      <w:fldChar w:fldCharType="end"/>
    </w:r>
  </w:p>
  <w:p w14:paraId="17E04206" w14:textId="77777777" w:rsidR="001A7424" w:rsidRDefault="001A7424">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7AF2A4" w14:textId="77777777" w:rsidR="001A7424" w:rsidRDefault="001A7424" w:rsidP="00556FA8">
    <w:pPr>
      <w:pStyle w:val="a4"/>
      <w:framePr w:wrap="around" w:vAnchor="text" w:hAnchor="margin" w:y="1"/>
      <w:jc w:val="both"/>
      <w:rPr>
        <w:rStyle w:val="a5"/>
      </w:rPr>
    </w:pPr>
    <w:r>
      <w:rPr>
        <w:rStyle w:val="a5"/>
        <w:rFonts w:hint="eastAsia"/>
      </w:rPr>
      <w:t>CCM1905</w:t>
    </w:r>
    <w:r w:rsidR="008445CB">
      <w:rPr>
        <w:rStyle w:val="a5"/>
        <w:rFonts w:hint="eastAsia"/>
      </w:rPr>
      <w:t>17381</w:t>
    </w:r>
  </w:p>
  <w:p w14:paraId="07BB26B8" w14:textId="77777777" w:rsidR="001A7424" w:rsidRDefault="001A7424" w:rsidP="00C179E6">
    <w:pPr>
      <w:pStyle w:val="a4"/>
      <w:jc w:val="center"/>
    </w:pPr>
    <w:r>
      <w:rPr>
        <w:rStyle w:val="a5"/>
      </w:rPr>
      <w:fldChar w:fldCharType="begin"/>
    </w:r>
    <w:r>
      <w:rPr>
        <w:rStyle w:val="a5"/>
      </w:rPr>
      <w:instrText xml:space="preserve"> PAGE </w:instrText>
    </w:r>
    <w:r>
      <w:rPr>
        <w:rStyle w:val="a5"/>
      </w:rPr>
      <w:fldChar w:fldCharType="separate"/>
    </w:r>
    <w:r w:rsidR="00116F06">
      <w:rPr>
        <w:rStyle w:val="a5"/>
        <w:noProof/>
      </w:rPr>
      <w:t>1</w:t>
    </w:r>
    <w:r>
      <w:rPr>
        <w:rStyle w:val="a5"/>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65E3AC" w14:textId="77777777" w:rsidR="00261884" w:rsidRDefault="00261884">
      <w:r>
        <w:separator/>
      </w:r>
    </w:p>
  </w:footnote>
  <w:footnote w:type="continuationSeparator" w:id="0">
    <w:p w14:paraId="10CE2FF8" w14:textId="77777777" w:rsidR="00261884" w:rsidRDefault="002618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6791AC" w14:textId="77777777" w:rsidR="001A7424" w:rsidRDefault="001A7424" w:rsidP="00B5125B">
    <w:pPr>
      <w:pStyle w:val="ab"/>
    </w:pPr>
    <w:r>
      <w:rPr>
        <w:rFonts w:hint="eastAsia"/>
      </w:rPr>
      <w:t>2019(</w:t>
    </w:r>
    <w:r>
      <w:rPr>
        <w:rFonts w:hint="eastAsia"/>
      </w:rPr>
      <w:t>第十七屆</w:t>
    </w:r>
    <w:r>
      <w:rPr>
        <w:rFonts w:hint="eastAsia"/>
      </w:rPr>
      <w:t xml:space="preserve">) </w:t>
    </w:r>
    <w:r>
      <w:rPr>
        <w:rFonts w:hint="eastAsia"/>
      </w:rPr>
      <w:t>危機管理暨工業工程與安全管理研討會</w:t>
    </w:r>
    <w:r>
      <w:tab/>
    </w:r>
    <w:r>
      <w:rPr>
        <w:rFonts w:hint="eastAsia"/>
      </w:rPr>
      <w:t>高雄，中華民國</w:t>
    </w:r>
    <w:r>
      <w:rPr>
        <w:rFonts w:hint="eastAsia"/>
      </w:rPr>
      <w:t>108</w:t>
    </w:r>
    <w:r>
      <w:rPr>
        <w:rFonts w:hint="eastAsia"/>
      </w:rPr>
      <w:t>年</w:t>
    </w:r>
    <w:r>
      <w:rPr>
        <w:rFonts w:hint="eastAsia"/>
      </w:rPr>
      <w:t>5</w:t>
    </w:r>
    <w:r>
      <w:rPr>
        <w:rFonts w:hint="eastAsia"/>
      </w:rPr>
      <w:t>月</w:t>
    </w:r>
    <w:r>
      <w:rPr>
        <w:rFonts w:hint="eastAsia"/>
      </w:rPr>
      <w:t>17</w:t>
    </w:r>
    <w:r>
      <w:rPr>
        <w:rFonts w:hint="eastAsia"/>
      </w:rPr>
      <w:t>日</w:t>
    </w:r>
  </w:p>
  <w:p w14:paraId="0C4C5D83" w14:textId="77777777" w:rsidR="001A7424" w:rsidRDefault="001A7424">
    <w:pPr>
      <w:pStyle w:val="ab"/>
      <w:pBdr>
        <w:bottom w:val="single" w:sz="6" w:space="1" w:color="auto"/>
      </w:pBdr>
      <w:rPr>
        <w:rStyle w:val="a5"/>
        <w:rFonts w:hint="eastAsia"/>
        <w:b w:val="0"/>
        <w:bCs/>
      </w:rPr>
    </w:pPr>
    <w:r w:rsidRPr="00501563">
      <w:rPr>
        <w:b w:val="0"/>
        <w:bCs/>
      </w:rPr>
      <w:t xml:space="preserve">The </w:t>
    </w:r>
    <w:r>
      <w:rPr>
        <w:rFonts w:hint="eastAsia"/>
        <w:b w:val="0"/>
        <w:bCs/>
      </w:rPr>
      <w:t>S</w:t>
    </w:r>
    <w:r w:rsidRPr="00D01FB2">
      <w:rPr>
        <w:b w:val="0"/>
        <w:bCs/>
      </w:rPr>
      <w:t>eventeenth</w:t>
    </w:r>
    <w:r>
      <w:rPr>
        <w:rFonts w:hint="eastAsia"/>
        <w:b w:val="0"/>
        <w:bCs/>
      </w:rPr>
      <w:t xml:space="preserve"> </w:t>
    </w:r>
    <w:r w:rsidRPr="00501563">
      <w:rPr>
        <w:b w:val="0"/>
        <w:bCs/>
      </w:rPr>
      <w:t>Conf</w:t>
    </w:r>
    <w:r>
      <w:rPr>
        <w:b w:val="0"/>
        <w:bCs/>
      </w:rPr>
      <w:t>erence of Crisis Management</w:t>
    </w:r>
    <w:r>
      <w:rPr>
        <w:rFonts w:hint="eastAsia"/>
        <w:b w:val="0"/>
        <w:bCs/>
      </w:rPr>
      <w:t xml:space="preserve"> and IEM 2019</w:t>
    </w:r>
    <w:r>
      <w:rPr>
        <w:b w:val="0"/>
        <w:bCs/>
      </w:rPr>
      <w:tab/>
      <w:t xml:space="preserve"> </w:t>
    </w:r>
    <w:r w:rsidRPr="00E72072">
      <w:rPr>
        <w:b w:val="0"/>
        <w:bCs/>
      </w:rPr>
      <w:t>Kaohsiung</w:t>
    </w:r>
    <w:r>
      <w:rPr>
        <w:b w:val="0"/>
        <w:bCs/>
      </w:rPr>
      <w:t>,</w:t>
    </w:r>
    <w:r>
      <w:rPr>
        <w:rFonts w:hint="eastAsia"/>
        <w:b w:val="0"/>
        <w:bCs/>
      </w:rPr>
      <w:t xml:space="preserve"> Taiwan,</w:t>
    </w:r>
    <w:r>
      <w:rPr>
        <w:b w:val="0"/>
        <w:bCs/>
      </w:rPr>
      <w:t xml:space="preserve"> </w:t>
    </w:r>
    <w:r>
      <w:rPr>
        <w:rFonts w:hint="eastAsia"/>
        <w:b w:val="0"/>
        <w:bCs/>
      </w:rPr>
      <w:t>May 17,</w:t>
    </w:r>
    <w:r>
      <w:rPr>
        <w:b w:val="0"/>
        <w:bCs/>
      </w:rPr>
      <w:t xml:space="preserve"> 20</w:t>
    </w:r>
    <w:r>
      <w:rPr>
        <w:rFonts w:hint="eastAsia"/>
        <w:b w:val="0"/>
        <w:bCs/>
      </w:rPr>
      <w:t>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06752"/>
    <w:multiLevelType w:val="hybridMultilevel"/>
    <w:tmpl w:val="858E206C"/>
    <w:lvl w:ilvl="0" w:tplc="66680798">
      <w:start w:val="1"/>
      <w:numFmt w:val="decimal"/>
      <w:pStyle w:val="1"/>
      <w:lvlText w:val="%1."/>
      <w:lvlJc w:val="left"/>
      <w:pPr>
        <w:tabs>
          <w:tab w:val="num" w:pos="480"/>
        </w:tabs>
        <w:ind w:left="480" w:hanging="480"/>
      </w:pPr>
      <w:rPr>
        <w:rFonts w:hint="default"/>
        <w:b w:val="0"/>
        <w:i w:val="0"/>
        <w:sz w:val="24"/>
        <w:szCs w:val="24"/>
      </w:rPr>
    </w:lvl>
    <w:lvl w:ilvl="1" w:tplc="21F052E8">
      <w:start w:val="1"/>
      <w:numFmt w:val="bullet"/>
      <w:lvlText w:val=""/>
      <w:lvlJc w:val="left"/>
      <w:pPr>
        <w:tabs>
          <w:tab w:val="num" w:pos="960"/>
        </w:tabs>
        <w:ind w:left="960" w:hanging="480"/>
      </w:pPr>
      <w:rPr>
        <w:rFonts w:ascii="Symbol" w:hAnsi="Symbol" w:hint="default"/>
        <w:b w:val="0"/>
        <w:i w:val="0"/>
        <w:color w:val="auto"/>
        <w:sz w:val="24"/>
        <w:szCs w:val="24"/>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55D7EFB"/>
    <w:multiLevelType w:val="singleLevel"/>
    <w:tmpl w:val="687618A6"/>
    <w:lvl w:ilvl="0">
      <w:start w:val="1"/>
      <w:numFmt w:val="taiwaneseCountingThousand"/>
      <w:lvlText w:val="%1、"/>
      <w:lvlJc w:val="left"/>
      <w:pPr>
        <w:tabs>
          <w:tab w:val="num" w:pos="720"/>
        </w:tabs>
        <w:ind w:left="720" w:hanging="720"/>
      </w:pPr>
      <w:rPr>
        <w:rFonts w:hint="eastAsia"/>
      </w:rPr>
    </w:lvl>
  </w:abstractNum>
  <w:abstractNum w:abstractNumId="2" w15:restartNumberingAfterBreak="0">
    <w:nsid w:val="06AD3912"/>
    <w:multiLevelType w:val="singleLevel"/>
    <w:tmpl w:val="30B4B2B6"/>
    <w:lvl w:ilvl="0">
      <w:start w:val="1"/>
      <w:numFmt w:val="decimal"/>
      <w:lvlText w:val="[%1]"/>
      <w:lvlJc w:val="left"/>
      <w:pPr>
        <w:tabs>
          <w:tab w:val="num" w:pos="390"/>
        </w:tabs>
        <w:ind w:left="390" w:hanging="390"/>
      </w:pPr>
      <w:rPr>
        <w:rFonts w:hint="eastAsia"/>
      </w:rPr>
    </w:lvl>
  </w:abstractNum>
  <w:abstractNum w:abstractNumId="3" w15:restartNumberingAfterBreak="0">
    <w:nsid w:val="09FC3B1E"/>
    <w:multiLevelType w:val="singleLevel"/>
    <w:tmpl w:val="78D02FBE"/>
    <w:lvl w:ilvl="0">
      <w:start w:val="1"/>
      <w:numFmt w:val="decimal"/>
      <w:lvlText w:val="%1."/>
      <w:lvlJc w:val="left"/>
      <w:pPr>
        <w:tabs>
          <w:tab w:val="num" w:pos="180"/>
        </w:tabs>
        <w:ind w:left="180" w:hanging="180"/>
      </w:pPr>
      <w:rPr>
        <w:rFonts w:hint="eastAsia"/>
      </w:rPr>
    </w:lvl>
  </w:abstractNum>
  <w:abstractNum w:abstractNumId="4" w15:restartNumberingAfterBreak="0">
    <w:nsid w:val="0A325BE6"/>
    <w:multiLevelType w:val="multilevel"/>
    <w:tmpl w:val="C2DE6DCC"/>
    <w:lvl w:ilvl="0">
      <w:start w:val="1"/>
      <w:numFmt w:val="taiwaneseCountingThousand"/>
      <w:lvlText w:val="%1、"/>
      <w:lvlJc w:val="left"/>
      <w:pPr>
        <w:tabs>
          <w:tab w:val="num" w:pos="480"/>
        </w:tabs>
        <w:ind w:left="480" w:hanging="480"/>
      </w:pPr>
      <w:rPr>
        <w:rFonts w:ascii="Arial" w:eastAsia="標楷體" w:hAnsi="Arial" w:hint="default"/>
        <w:b w:val="0"/>
        <w:i w:val="0"/>
        <w:sz w:val="24"/>
        <w:szCs w:val="24"/>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5" w15:restartNumberingAfterBreak="0">
    <w:nsid w:val="0AC730DD"/>
    <w:multiLevelType w:val="hybridMultilevel"/>
    <w:tmpl w:val="90847A9C"/>
    <w:lvl w:ilvl="0" w:tplc="0409000F">
      <w:start w:val="1"/>
      <w:numFmt w:val="decimal"/>
      <w:lvlText w:val="%1."/>
      <w:lvlJc w:val="left"/>
      <w:pPr>
        <w:tabs>
          <w:tab w:val="num" w:pos="506"/>
        </w:tabs>
        <w:ind w:left="506" w:hanging="480"/>
      </w:pPr>
    </w:lvl>
    <w:lvl w:ilvl="1" w:tplc="04090019" w:tentative="1">
      <w:start w:val="1"/>
      <w:numFmt w:val="ideographTraditional"/>
      <w:lvlText w:val="%2、"/>
      <w:lvlJc w:val="left"/>
      <w:pPr>
        <w:tabs>
          <w:tab w:val="num" w:pos="986"/>
        </w:tabs>
        <w:ind w:left="986" w:hanging="480"/>
      </w:pPr>
    </w:lvl>
    <w:lvl w:ilvl="2" w:tplc="0409001B" w:tentative="1">
      <w:start w:val="1"/>
      <w:numFmt w:val="lowerRoman"/>
      <w:lvlText w:val="%3."/>
      <w:lvlJc w:val="right"/>
      <w:pPr>
        <w:tabs>
          <w:tab w:val="num" w:pos="1466"/>
        </w:tabs>
        <w:ind w:left="1466" w:hanging="480"/>
      </w:pPr>
    </w:lvl>
    <w:lvl w:ilvl="3" w:tplc="0409000F" w:tentative="1">
      <w:start w:val="1"/>
      <w:numFmt w:val="decimal"/>
      <w:lvlText w:val="%4."/>
      <w:lvlJc w:val="left"/>
      <w:pPr>
        <w:tabs>
          <w:tab w:val="num" w:pos="1946"/>
        </w:tabs>
        <w:ind w:left="1946" w:hanging="480"/>
      </w:pPr>
    </w:lvl>
    <w:lvl w:ilvl="4" w:tplc="04090019" w:tentative="1">
      <w:start w:val="1"/>
      <w:numFmt w:val="ideographTraditional"/>
      <w:lvlText w:val="%5、"/>
      <w:lvlJc w:val="left"/>
      <w:pPr>
        <w:tabs>
          <w:tab w:val="num" w:pos="2426"/>
        </w:tabs>
        <w:ind w:left="2426" w:hanging="480"/>
      </w:pPr>
    </w:lvl>
    <w:lvl w:ilvl="5" w:tplc="0409001B" w:tentative="1">
      <w:start w:val="1"/>
      <w:numFmt w:val="lowerRoman"/>
      <w:lvlText w:val="%6."/>
      <w:lvlJc w:val="right"/>
      <w:pPr>
        <w:tabs>
          <w:tab w:val="num" w:pos="2906"/>
        </w:tabs>
        <w:ind w:left="2906" w:hanging="480"/>
      </w:pPr>
    </w:lvl>
    <w:lvl w:ilvl="6" w:tplc="0409000F" w:tentative="1">
      <w:start w:val="1"/>
      <w:numFmt w:val="decimal"/>
      <w:lvlText w:val="%7."/>
      <w:lvlJc w:val="left"/>
      <w:pPr>
        <w:tabs>
          <w:tab w:val="num" w:pos="3386"/>
        </w:tabs>
        <w:ind w:left="3386" w:hanging="480"/>
      </w:pPr>
    </w:lvl>
    <w:lvl w:ilvl="7" w:tplc="04090019" w:tentative="1">
      <w:start w:val="1"/>
      <w:numFmt w:val="ideographTraditional"/>
      <w:lvlText w:val="%8、"/>
      <w:lvlJc w:val="left"/>
      <w:pPr>
        <w:tabs>
          <w:tab w:val="num" w:pos="3866"/>
        </w:tabs>
        <w:ind w:left="3866" w:hanging="480"/>
      </w:pPr>
    </w:lvl>
    <w:lvl w:ilvl="8" w:tplc="0409001B" w:tentative="1">
      <w:start w:val="1"/>
      <w:numFmt w:val="lowerRoman"/>
      <w:lvlText w:val="%9."/>
      <w:lvlJc w:val="right"/>
      <w:pPr>
        <w:tabs>
          <w:tab w:val="num" w:pos="4346"/>
        </w:tabs>
        <w:ind w:left="4346" w:hanging="480"/>
      </w:pPr>
    </w:lvl>
  </w:abstractNum>
  <w:abstractNum w:abstractNumId="6" w15:restartNumberingAfterBreak="0">
    <w:nsid w:val="18A943CB"/>
    <w:multiLevelType w:val="singleLevel"/>
    <w:tmpl w:val="19B6C848"/>
    <w:lvl w:ilvl="0">
      <w:start w:val="1"/>
      <w:numFmt w:val="decimal"/>
      <w:lvlText w:val="[%1]"/>
      <w:lvlJc w:val="left"/>
      <w:pPr>
        <w:tabs>
          <w:tab w:val="num" w:pos="360"/>
        </w:tabs>
        <w:ind w:left="360" w:hanging="360"/>
      </w:pPr>
      <w:rPr>
        <w:rFonts w:hint="eastAsia"/>
      </w:rPr>
    </w:lvl>
  </w:abstractNum>
  <w:abstractNum w:abstractNumId="7" w15:restartNumberingAfterBreak="0">
    <w:nsid w:val="1953290B"/>
    <w:multiLevelType w:val="hybridMultilevel"/>
    <w:tmpl w:val="3AE4C63A"/>
    <w:lvl w:ilvl="0" w:tplc="91A29B1E">
      <w:start w:val="1"/>
      <w:numFmt w:val="decimal"/>
      <w:pStyle w:val="reference-1"/>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2A6403D0"/>
    <w:multiLevelType w:val="hybridMultilevel"/>
    <w:tmpl w:val="64F23456"/>
    <w:lvl w:ilvl="0" w:tplc="D5F23AAC">
      <w:start w:val="1"/>
      <w:numFmt w:val="decimal"/>
      <w:lvlText w:val="%1."/>
      <w:lvlJc w:val="left"/>
      <w:pPr>
        <w:tabs>
          <w:tab w:val="num" w:pos="1245"/>
        </w:tabs>
        <w:ind w:left="1245" w:hanging="765"/>
      </w:pPr>
      <w:rPr>
        <w:rFonts w:hint="default"/>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9" w15:restartNumberingAfterBreak="0">
    <w:nsid w:val="30CE060D"/>
    <w:multiLevelType w:val="singleLevel"/>
    <w:tmpl w:val="58D07DD6"/>
    <w:lvl w:ilvl="0">
      <w:start w:val="1"/>
      <w:numFmt w:val="decimal"/>
      <w:lvlText w:val="%1."/>
      <w:legacy w:legacy="1" w:legacySpace="0" w:legacyIndent="425"/>
      <w:lvlJc w:val="left"/>
      <w:pPr>
        <w:ind w:left="425" w:hanging="425"/>
      </w:pPr>
    </w:lvl>
  </w:abstractNum>
  <w:abstractNum w:abstractNumId="10" w15:restartNumberingAfterBreak="0">
    <w:nsid w:val="3C0E35E0"/>
    <w:multiLevelType w:val="hybridMultilevel"/>
    <w:tmpl w:val="78BC5940"/>
    <w:lvl w:ilvl="0">
      <w:start w:val="1"/>
      <w:numFmt w:val="decimal"/>
      <w:pStyle w:val="a"/>
      <w:lvlText w:val="%1."/>
      <w:lvlJc w:val="left"/>
      <w:pPr>
        <w:tabs>
          <w:tab w:val="num" w:pos="360"/>
        </w:tabs>
        <w:ind w:left="360" w:hanging="360"/>
      </w:pPr>
      <w:rPr>
        <w:rFonts w:ascii="Times New Roman" w:hAnsi="Times New Roman" w:cs="Times New Roman" w:hint="default"/>
      </w:rPr>
    </w:lvl>
    <w:lvl w:ilvl="1">
      <w:start w:val="1"/>
      <w:numFmt w:val="ideographTraditional"/>
      <w:lvlText w:val="%2、"/>
      <w:lvlJc w:val="left"/>
      <w:pPr>
        <w:tabs>
          <w:tab w:val="num" w:pos="962"/>
        </w:tabs>
        <w:ind w:left="962" w:hanging="480"/>
      </w:pPr>
    </w:lvl>
    <w:lvl w:ilvl="2">
      <w:start w:val="1"/>
      <w:numFmt w:val="lowerRoman"/>
      <w:lvlText w:val="%3."/>
      <w:lvlJc w:val="right"/>
      <w:pPr>
        <w:tabs>
          <w:tab w:val="num" w:pos="1442"/>
        </w:tabs>
        <w:ind w:left="1442" w:hanging="480"/>
      </w:pPr>
    </w:lvl>
    <w:lvl w:ilvl="3" w:tentative="1">
      <w:start w:val="1"/>
      <w:numFmt w:val="decimal"/>
      <w:lvlText w:val="%4."/>
      <w:lvlJc w:val="left"/>
      <w:pPr>
        <w:tabs>
          <w:tab w:val="num" w:pos="1922"/>
        </w:tabs>
        <w:ind w:left="1922" w:hanging="480"/>
      </w:pPr>
    </w:lvl>
    <w:lvl w:ilvl="4" w:tentative="1">
      <w:start w:val="1"/>
      <w:numFmt w:val="ideographTraditional"/>
      <w:lvlText w:val="%5、"/>
      <w:lvlJc w:val="left"/>
      <w:pPr>
        <w:tabs>
          <w:tab w:val="num" w:pos="2402"/>
        </w:tabs>
        <w:ind w:left="2402" w:hanging="480"/>
      </w:pPr>
    </w:lvl>
    <w:lvl w:ilvl="5" w:tentative="1">
      <w:start w:val="1"/>
      <w:numFmt w:val="lowerRoman"/>
      <w:lvlText w:val="%6."/>
      <w:lvlJc w:val="right"/>
      <w:pPr>
        <w:tabs>
          <w:tab w:val="num" w:pos="2882"/>
        </w:tabs>
        <w:ind w:left="2882" w:hanging="480"/>
      </w:pPr>
    </w:lvl>
    <w:lvl w:ilvl="6" w:tentative="1">
      <w:start w:val="1"/>
      <w:numFmt w:val="decimal"/>
      <w:lvlText w:val="%7."/>
      <w:lvlJc w:val="left"/>
      <w:pPr>
        <w:tabs>
          <w:tab w:val="num" w:pos="3362"/>
        </w:tabs>
        <w:ind w:left="3362" w:hanging="480"/>
      </w:pPr>
    </w:lvl>
    <w:lvl w:ilvl="7" w:tentative="1">
      <w:start w:val="1"/>
      <w:numFmt w:val="ideographTraditional"/>
      <w:lvlText w:val="%8、"/>
      <w:lvlJc w:val="left"/>
      <w:pPr>
        <w:tabs>
          <w:tab w:val="num" w:pos="3842"/>
        </w:tabs>
        <w:ind w:left="3842" w:hanging="480"/>
      </w:pPr>
    </w:lvl>
    <w:lvl w:ilvl="8" w:tentative="1">
      <w:start w:val="1"/>
      <w:numFmt w:val="lowerRoman"/>
      <w:lvlText w:val="%9."/>
      <w:lvlJc w:val="right"/>
      <w:pPr>
        <w:tabs>
          <w:tab w:val="num" w:pos="4322"/>
        </w:tabs>
        <w:ind w:left="4322" w:hanging="480"/>
      </w:pPr>
    </w:lvl>
  </w:abstractNum>
  <w:abstractNum w:abstractNumId="11" w15:restartNumberingAfterBreak="0">
    <w:nsid w:val="4AB370C7"/>
    <w:multiLevelType w:val="multilevel"/>
    <w:tmpl w:val="1B34F25A"/>
    <w:lvl w:ilvl="0">
      <w:start w:val="1"/>
      <w:numFmt w:val="decimal"/>
      <w:lvlText w:val="%1."/>
      <w:lvlJc w:val="left"/>
      <w:pPr>
        <w:tabs>
          <w:tab w:val="num" w:pos="360"/>
        </w:tabs>
        <w:ind w:left="360" w:hanging="360"/>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2" w15:restartNumberingAfterBreak="0">
    <w:nsid w:val="4BAE065C"/>
    <w:multiLevelType w:val="multilevel"/>
    <w:tmpl w:val="4DFC5042"/>
    <w:lvl w:ilvl="0">
      <w:start w:val="1"/>
      <w:numFmt w:val="taiwaneseCountingThousand"/>
      <w:lvlText w:val="%1、"/>
      <w:lvlJc w:val="left"/>
      <w:pPr>
        <w:tabs>
          <w:tab w:val="num" w:pos="480"/>
        </w:tabs>
        <w:ind w:left="480" w:hanging="480"/>
      </w:pPr>
      <w:rPr>
        <w:rFonts w:ascii="Arial" w:eastAsia="標楷體" w:hAnsi="Arial" w:hint="default"/>
        <w:b w:val="0"/>
        <w:i w:val="0"/>
        <w:sz w:val="24"/>
        <w:szCs w:val="24"/>
      </w:rPr>
    </w:lvl>
    <w:lvl w:ilvl="1">
      <w:start w:val="1"/>
      <w:numFmt w:val="bullet"/>
      <w:lvlText w:val=""/>
      <w:lvlJc w:val="left"/>
      <w:pPr>
        <w:tabs>
          <w:tab w:val="num" w:pos="960"/>
        </w:tabs>
        <w:ind w:left="960" w:hanging="480"/>
      </w:pPr>
      <w:rPr>
        <w:rFonts w:ascii="Symbol" w:hAnsi="Symbol" w:hint="default"/>
        <w:b w:val="0"/>
        <w:i w:val="0"/>
        <w:color w:val="auto"/>
        <w:sz w:val="24"/>
        <w:szCs w:val="24"/>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3" w15:restartNumberingAfterBreak="0">
    <w:nsid w:val="4CD97487"/>
    <w:multiLevelType w:val="hybridMultilevel"/>
    <w:tmpl w:val="183E5EDE"/>
    <w:lvl w:ilvl="0" w:tplc="006C794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687817F6"/>
    <w:multiLevelType w:val="singleLevel"/>
    <w:tmpl w:val="D116C604"/>
    <w:lvl w:ilvl="0">
      <w:start w:val="1"/>
      <w:numFmt w:val="decimal"/>
      <w:lvlText w:val="%1."/>
      <w:lvlJc w:val="left"/>
      <w:pPr>
        <w:tabs>
          <w:tab w:val="num" w:pos="180"/>
        </w:tabs>
        <w:ind w:left="180" w:hanging="180"/>
      </w:pPr>
      <w:rPr>
        <w:rFonts w:hint="eastAsia"/>
      </w:rPr>
    </w:lvl>
  </w:abstractNum>
  <w:abstractNum w:abstractNumId="15" w15:restartNumberingAfterBreak="0">
    <w:nsid w:val="787578C2"/>
    <w:multiLevelType w:val="singleLevel"/>
    <w:tmpl w:val="F466943C"/>
    <w:lvl w:ilvl="0">
      <w:start w:val="1"/>
      <w:numFmt w:val="decimal"/>
      <w:lvlText w:val="%1、"/>
      <w:lvlJc w:val="left"/>
      <w:pPr>
        <w:tabs>
          <w:tab w:val="num" w:pos="360"/>
        </w:tabs>
        <w:ind w:left="360" w:hanging="360"/>
      </w:pPr>
      <w:rPr>
        <w:rFonts w:hint="eastAsia"/>
      </w:rPr>
    </w:lvl>
  </w:abstractNum>
  <w:abstractNum w:abstractNumId="16" w15:restartNumberingAfterBreak="0">
    <w:nsid w:val="789113F8"/>
    <w:multiLevelType w:val="hybridMultilevel"/>
    <w:tmpl w:val="79727E46"/>
    <w:lvl w:ilvl="0">
      <w:start w:val="1"/>
      <w:numFmt w:val="decimal"/>
      <w:pStyle w:val="reference"/>
      <w:lvlText w:val="%1."/>
      <w:lvlJc w:val="left"/>
      <w:pPr>
        <w:tabs>
          <w:tab w:val="num" w:pos="480"/>
        </w:tabs>
        <w:ind w:left="480" w:hanging="480"/>
      </w:pPr>
    </w:lvl>
    <w:lvl w:ilvl="1">
      <w:start w:val="1"/>
      <w:numFmt w:val="decimal"/>
      <w:lvlText w:val="%2."/>
      <w:lvlJc w:val="left"/>
      <w:pPr>
        <w:tabs>
          <w:tab w:val="num" w:pos="960"/>
        </w:tabs>
        <w:ind w:left="960" w:hanging="480"/>
      </w:pPr>
    </w:lvl>
    <w:lvl w:ilvl="2" w:tentative="1">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tentative="1">
      <w:start w:val="1"/>
      <w:numFmt w:val="ideographTraditional"/>
      <w:lvlText w:val="%5、"/>
      <w:lvlJc w:val="left"/>
      <w:pPr>
        <w:tabs>
          <w:tab w:val="num" w:pos="2400"/>
        </w:tabs>
        <w:ind w:left="2400" w:hanging="480"/>
      </w:pPr>
    </w:lvl>
    <w:lvl w:ilvl="5" w:tentative="1">
      <w:start w:val="1"/>
      <w:numFmt w:val="lowerRoman"/>
      <w:lvlText w:val="%6."/>
      <w:lvlJc w:val="right"/>
      <w:pPr>
        <w:tabs>
          <w:tab w:val="num" w:pos="2880"/>
        </w:tabs>
        <w:ind w:left="2880" w:hanging="480"/>
      </w:pPr>
    </w:lvl>
    <w:lvl w:ilvl="6" w:tentative="1">
      <w:start w:val="1"/>
      <w:numFmt w:val="decimal"/>
      <w:lvlText w:val="%7."/>
      <w:lvlJc w:val="left"/>
      <w:pPr>
        <w:tabs>
          <w:tab w:val="num" w:pos="3360"/>
        </w:tabs>
        <w:ind w:left="3360" w:hanging="480"/>
      </w:pPr>
    </w:lvl>
    <w:lvl w:ilvl="7" w:tentative="1">
      <w:start w:val="1"/>
      <w:numFmt w:val="ideographTraditional"/>
      <w:lvlText w:val="%8、"/>
      <w:lvlJc w:val="left"/>
      <w:pPr>
        <w:tabs>
          <w:tab w:val="num" w:pos="3840"/>
        </w:tabs>
        <w:ind w:left="3840" w:hanging="480"/>
      </w:pPr>
    </w:lvl>
    <w:lvl w:ilvl="8" w:tentative="1">
      <w:start w:val="1"/>
      <w:numFmt w:val="lowerRoman"/>
      <w:lvlText w:val="%9."/>
      <w:lvlJc w:val="right"/>
      <w:pPr>
        <w:tabs>
          <w:tab w:val="num" w:pos="4320"/>
        </w:tabs>
        <w:ind w:left="4320" w:hanging="480"/>
      </w:pPr>
    </w:lvl>
  </w:abstractNum>
  <w:abstractNum w:abstractNumId="17" w15:restartNumberingAfterBreak="0">
    <w:nsid w:val="7BEC71C5"/>
    <w:multiLevelType w:val="singleLevel"/>
    <w:tmpl w:val="DCEAA3DE"/>
    <w:lvl w:ilvl="0">
      <w:start w:val="1"/>
      <w:numFmt w:val="taiwaneseCountingThousand"/>
      <w:lvlText w:val="%1、"/>
      <w:lvlJc w:val="left"/>
      <w:pPr>
        <w:tabs>
          <w:tab w:val="num" w:pos="480"/>
        </w:tabs>
        <w:ind w:left="480" w:hanging="480"/>
      </w:pPr>
      <w:rPr>
        <w:rFonts w:hint="eastAsia"/>
      </w:rPr>
    </w:lvl>
  </w:abstractNum>
  <w:num w:numId="1">
    <w:abstractNumId w:val="17"/>
  </w:num>
  <w:num w:numId="2">
    <w:abstractNumId w:val="3"/>
  </w:num>
  <w:num w:numId="3">
    <w:abstractNumId w:val="15"/>
  </w:num>
  <w:num w:numId="4">
    <w:abstractNumId w:val="2"/>
  </w:num>
  <w:num w:numId="5">
    <w:abstractNumId w:val="6"/>
  </w:num>
  <w:num w:numId="6">
    <w:abstractNumId w:val="14"/>
  </w:num>
  <w:num w:numId="7">
    <w:abstractNumId w:val="1"/>
  </w:num>
  <w:num w:numId="8">
    <w:abstractNumId w:val="5"/>
  </w:num>
  <w:num w:numId="9">
    <w:abstractNumId w:val="9"/>
  </w:num>
  <w:num w:numId="10">
    <w:abstractNumId w:val="0"/>
  </w:num>
  <w:num w:numId="11">
    <w:abstractNumId w:val="4"/>
  </w:num>
  <w:num w:numId="12">
    <w:abstractNumId w:val="0"/>
  </w:num>
  <w:num w:numId="13">
    <w:abstractNumId w:val="0"/>
  </w:num>
  <w:num w:numId="14">
    <w:abstractNumId w:val="0"/>
  </w:num>
  <w:num w:numId="15">
    <w:abstractNumId w:val="0"/>
  </w:num>
  <w:num w:numId="16">
    <w:abstractNumId w:val="0"/>
  </w:num>
  <w:num w:numId="17">
    <w:abstractNumId w:val="0"/>
  </w:num>
  <w:num w:numId="18">
    <w:abstractNumId w:val="13"/>
  </w:num>
  <w:num w:numId="19">
    <w:abstractNumId w:val="8"/>
  </w:num>
  <w:num w:numId="20">
    <w:abstractNumId w:val="9"/>
  </w:num>
  <w:num w:numId="21">
    <w:abstractNumId w:val="9"/>
  </w:num>
  <w:num w:numId="22">
    <w:abstractNumId w:val="9"/>
  </w:num>
  <w:num w:numId="23">
    <w:abstractNumId w:val="0"/>
  </w:num>
  <w:num w:numId="24">
    <w:abstractNumId w:val="0"/>
  </w:num>
  <w:num w:numId="25">
    <w:abstractNumId w:val="12"/>
  </w:num>
  <w:num w:numId="26">
    <w:abstractNumId w:val="7"/>
  </w:num>
  <w:num w:numId="27">
    <w:abstractNumId w:val="11"/>
  </w:num>
  <w:num w:numId="28">
    <w:abstractNumId w:val="16"/>
  </w:num>
  <w:num w:numId="29">
    <w:abstractNumId w:val="10"/>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num>
  <w:num w:numId="33">
    <w:abstractNumId w:val="16"/>
  </w:num>
  <w:num w:numId="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mirrorMargin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475D"/>
    <w:rsid w:val="00000C7D"/>
    <w:rsid w:val="00002E48"/>
    <w:rsid w:val="00006AB0"/>
    <w:rsid w:val="00007123"/>
    <w:rsid w:val="00013354"/>
    <w:rsid w:val="00021327"/>
    <w:rsid w:val="00022432"/>
    <w:rsid w:val="000226CF"/>
    <w:rsid w:val="00032D0F"/>
    <w:rsid w:val="000413EF"/>
    <w:rsid w:val="000475FA"/>
    <w:rsid w:val="0005071D"/>
    <w:rsid w:val="00050ED4"/>
    <w:rsid w:val="00057073"/>
    <w:rsid w:val="00057AA0"/>
    <w:rsid w:val="00063852"/>
    <w:rsid w:val="000649CD"/>
    <w:rsid w:val="00065912"/>
    <w:rsid w:val="0007066D"/>
    <w:rsid w:val="00072946"/>
    <w:rsid w:val="00076063"/>
    <w:rsid w:val="000762C3"/>
    <w:rsid w:val="0007681B"/>
    <w:rsid w:val="00076ECE"/>
    <w:rsid w:val="000775CF"/>
    <w:rsid w:val="000800F4"/>
    <w:rsid w:val="0008191E"/>
    <w:rsid w:val="00085067"/>
    <w:rsid w:val="00090245"/>
    <w:rsid w:val="0009103A"/>
    <w:rsid w:val="00091396"/>
    <w:rsid w:val="000916FA"/>
    <w:rsid w:val="00092A8E"/>
    <w:rsid w:val="00093D61"/>
    <w:rsid w:val="00095B96"/>
    <w:rsid w:val="000A11F6"/>
    <w:rsid w:val="000A30C9"/>
    <w:rsid w:val="000B174C"/>
    <w:rsid w:val="000B2286"/>
    <w:rsid w:val="000B3479"/>
    <w:rsid w:val="000B4EFC"/>
    <w:rsid w:val="000B6F9A"/>
    <w:rsid w:val="000B7160"/>
    <w:rsid w:val="000B7AA1"/>
    <w:rsid w:val="000B7C3B"/>
    <w:rsid w:val="000C01AF"/>
    <w:rsid w:val="000C12DB"/>
    <w:rsid w:val="000C4466"/>
    <w:rsid w:val="000C514B"/>
    <w:rsid w:val="000C531B"/>
    <w:rsid w:val="000C6E5F"/>
    <w:rsid w:val="000C7C21"/>
    <w:rsid w:val="000D0BDA"/>
    <w:rsid w:val="000D2BCC"/>
    <w:rsid w:val="000D4695"/>
    <w:rsid w:val="000D6FC7"/>
    <w:rsid w:val="000E2A93"/>
    <w:rsid w:val="000E2F8F"/>
    <w:rsid w:val="000E3431"/>
    <w:rsid w:val="000E5659"/>
    <w:rsid w:val="000E695D"/>
    <w:rsid w:val="000E789D"/>
    <w:rsid w:val="000F1341"/>
    <w:rsid w:val="000F1722"/>
    <w:rsid w:val="000F2AB9"/>
    <w:rsid w:val="000F407C"/>
    <w:rsid w:val="000F6289"/>
    <w:rsid w:val="000F6721"/>
    <w:rsid w:val="000F71D1"/>
    <w:rsid w:val="00102C4D"/>
    <w:rsid w:val="00104273"/>
    <w:rsid w:val="001044A3"/>
    <w:rsid w:val="001138EC"/>
    <w:rsid w:val="00115C82"/>
    <w:rsid w:val="00115D24"/>
    <w:rsid w:val="00116F06"/>
    <w:rsid w:val="00123E10"/>
    <w:rsid w:val="0012444C"/>
    <w:rsid w:val="001303CE"/>
    <w:rsid w:val="0013257E"/>
    <w:rsid w:val="001369EF"/>
    <w:rsid w:val="00137233"/>
    <w:rsid w:val="00141822"/>
    <w:rsid w:val="00143B5C"/>
    <w:rsid w:val="001529E7"/>
    <w:rsid w:val="00152A28"/>
    <w:rsid w:val="00153561"/>
    <w:rsid w:val="00156C00"/>
    <w:rsid w:val="001662ED"/>
    <w:rsid w:val="00167487"/>
    <w:rsid w:val="00172EF6"/>
    <w:rsid w:val="00173FD2"/>
    <w:rsid w:val="0017607C"/>
    <w:rsid w:val="00180EB9"/>
    <w:rsid w:val="0018320A"/>
    <w:rsid w:val="001835AD"/>
    <w:rsid w:val="00185FE1"/>
    <w:rsid w:val="00186A71"/>
    <w:rsid w:val="00191414"/>
    <w:rsid w:val="00192F6A"/>
    <w:rsid w:val="00193031"/>
    <w:rsid w:val="0019574B"/>
    <w:rsid w:val="0019614F"/>
    <w:rsid w:val="001979C2"/>
    <w:rsid w:val="001A035D"/>
    <w:rsid w:val="001A0B5C"/>
    <w:rsid w:val="001A14F5"/>
    <w:rsid w:val="001A41E9"/>
    <w:rsid w:val="001A5287"/>
    <w:rsid w:val="001A674D"/>
    <w:rsid w:val="001A7424"/>
    <w:rsid w:val="001A7FA5"/>
    <w:rsid w:val="001B15A8"/>
    <w:rsid w:val="001B25B0"/>
    <w:rsid w:val="001B598B"/>
    <w:rsid w:val="001B7483"/>
    <w:rsid w:val="001B7E47"/>
    <w:rsid w:val="001C0A61"/>
    <w:rsid w:val="001C33C7"/>
    <w:rsid w:val="001C3A00"/>
    <w:rsid w:val="001C5453"/>
    <w:rsid w:val="001C57FB"/>
    <w:rsid w:val="001D0514"/>
    <w:rsid w:val="001D355A"/>
    <w:rsid w:val="001D49A4"/>
    <w:rsid w:val="001E1183"/>
    <w:rsid w:val="001E1897"/>
    <w:rsid w:val="001E3F48"/>
    <w:rsid w:val="001E5217"/>
    <w:rsid w:val="001E643E"/>
    <w:rsid w:val="001E6DBB"/>
    <w:rsid w:val="001F080A"/>
    <w:rsid w:val="001F2E0F"/>
    <w:rsid w:val="001F304C"/>
    <w:rsid w:val="001F4A11"/>
    <w:rsid w:val="001F7A2D"/>
    <w:rsid w:val="00200A5E"/>
    <w:rsid w:val="002022E6"/>
    <w:rsid w:val="002066C4"/>
    <w:rsid w:val="00211A74"/>
    <w:rsid w:val="00212BCE"/>
    <w:rsid w:val="002131C7"/>
    <w:rsid w:val="002131CD"/>
    <w:rsid w:val="0021589B"/>
    <w:rsid w:val="00220FAE"/>
    <w:rsid w:val="002211BB"/>
    <w:rsid w:val="00221419"/>
    <w:rsid w:val="002222CE"/>
    <w:rsid w:val="002223BF"/>
    <w:rsid w:val="0022296C"/>
    <w:rsid w:val="00223A66"/>
    <w:rsid w:val="0023025A"/>
    <w:rsid w:val="00232220"/>
    <w:rsid w:val="00232292"/>
    <w:rsid w:val="00235A7B"/>
    <w:rsid w:val="00236B16"/>
    <w:rsid w:val="00237AB9"/>
    <w:rsid w:val="0024280F"/>
    <w:rsid w:val="00246E4A"/>
    <w:rsid w:val="00253489"/>
    <w:rsid w:val="00254A75"/>
    <w:rsid w:val="00257013"/>
    <w:rsid w:val="00261884"/>
    <w:rsid w:val="00262336"/>
    <w:rsid w:val="002700D8"/>
    <w:rsid w:val="00273515"/>
    <w:rsid w:val="002735DD"/>
    <w:rsid w:val="00273FA1"/>
    <w:rsid w:val="00277872"/>
    <w:rsid w:val="00283342"/>
    <w:rsid w:val="00283C9D"/>
    <w:rsid w:val="002841F8"/>
    <w:rsid w:val="00297764"/>
    <w:rsid w:val="002A15F5"/>
    <w:rsid w:val="002A4933"/>
    <w:rsid w:val="002A50FA"/>
    <w:rsid w:val="002A575E"/>
    <w:rsid w:val="002A718B"/>
    <w:rsid w:val="002B27EA"/>
    <w:rsid w:val="002B4D60"/>
    <w:rsid w:val="002B6F35"/>
    <w:rsid w:val="002C01CD"/>
    <w:rsid w:val="002C0210"/>
    <w:rsid w:val="002C1A59"/>
    <w:rsid w:val="002C1C90"/>
    <w:rsid w:val="002C20B3"/>
    <w:rsid w:val="002C662D"/>
    <w:rsid w:val="002C6E5C"/>
    <w:rsid w:val="002C7CF1"/>
    <w:rsid w:val="002D2A8B"/>
    <w:rsid w:val="002D68D5"/>
    <w:rsid w:val="002E3BBD"/>
    <w:rsid w:val="002F07CA"/>
    <w:rsid w:val="002F1182"/>
    <w:rsid w:val="002F2BD0"/>
    <w:rsid w:val="002F61CE"/>
    <w:rsid w:val="00301D3E"/>
    <w:rsid w:val="003027F7"/>
    <w:rsid w:val="003037A9"/>
    <w:rsid w:val="003072A0"/>
    <w:rsid w:val="00310B11"/>
    <w:rsid w:val="003136DA"/>
    <w:rsid w:val="003179FB"/>
    <w:rsid w:val="0032119C"/>
    <w:rsid w:val="003211F5"/>
    <w:rsid w:val="00321860"/>
    <w:rsid w:val="00323E71"/>
    <w:rsid w:val="00324D14"/>
    <w:rsid w:val="00332E64"/>
    <w:rsid w:val="00333C91"/>
    <w:rsid w:val="0034020C"/>
    <w:rsid w:val="00340EAF"/>
    <w:rsid w:val="00341CAA"/>
    <w:rsid w:val="00342191"/>
    <w:rsid w:val="0034303C"/>
    <w:rsid w:val="003432AD"/>
    <w:rsid w:val="003445EA"/>
    <w:rsid w:val="00344B56"/>
    <w:rsid w:val="00345912"/>
    <w:rsid w:val="0034643A"/>
    <w:rsid w:val="0035556E"/>
    <w:rsid w:val="00357B79"/>
    <w:rsid w:val="00364E67"/>
    <w:rsid w:val="00366386"/>
    <w:rsid w:val="00372757"/>
    <w:rsid w:val="00373A2F"/>
    <w:rsid w:val="003752B0"/>
    <w:rsid w:val="00375C38"/>
    <w:rsid w:val="00381421"/>
    <w:rsid w:val="0038240D"/>
    <w:rsid w:val="00383ADB"/>
    <w:rsid w:val="003855F8"/>
    <w:rsid w:val="00385AD5"/>
    <w:rsid w:val="00385CDC"/>
    <w:rsid w:val="0039275D"/>
    <w:rsid w:val="00393424"/>
    <w:rsid w:val="003946CD"/>
    <w:rsid w:val="003947DB"/>
    <w:rsid w:val="00395729"/>
    <w:rsid w:val="003A1E6E"/>
    <w:rsid w:val="003A47E4"/>
    <w:rsid w:val="003B0747"/>
    <w:rsid w:val="003B5E42"/>
    <w:rsid w:val="003C1B6E"/>
    <w:rsid w:val="003C3518"/>
    <w:rsid w:val="003C475B"/>
    <w:rsid w:val="003C49E3"/>
    <w:rsid w:val="003C49F5"/>
    <w:rsid w:val="003C4ED3"/>
    <w:rsid w:val="003C614D"/>
    <w:rsid w:val="003C7C4A"/>
    <w:rsid w:val="003D1CAC"/>
    <w:rsid w:val="003D4A38"/>
    <w:rsid w:val="003D506E"/>
    <w:rsid w:val="003D772E"/>
    <w:rsid w:val="003D7EEF"/>
    <w:rsid w:val="003E161B"/>
    <w:rsid w:val="003E4B98"/>
    <w:rsid w:val="003E60B9"/>
    <w:rsid w:val="003E705D"/>
    <w:rsid w:val="003E7EFD"/>
    <w:rsid w:val="003F00E4"/>
    <w:rsid w:val="003F0D94"/>
    <w:rsid w:val="003F1E99"/>
    <w:rsid w:val="003F27C6"/>
    <w:rsid w:val="003F4599"/>
    <w:rsid w:val="003F53DA"/>
    <w:rsid w:val="003F6059"/>
    <w:rsid w:val="00400535"/>
    <w:rsid w:val="00400C8F"/>
    <w:rsid w:val="00403046"/>
    <w:rsid w:val="00406EB2"/>
    <w:rsid w:val="004127BE"/>
    <w:rsid w:val="00412C4A"/>
    <w:rsid w:val="0041308F"/>
    <w:rsid w:val="0041539F"/>
    <w:rsid w:val="004167CE"/>
    <w:rsid w:val="00420003"/>
    <w:rsid w:val="00420348"/>
    <w:rsid w:val="0042101E"/>
    <w:rsid w:val="004228BA"/>
    <w:rsid w:val="00426E1C"/>
    <w:rsid w:val="00430FB7"/>
    <w:rsid w:val="00434BAB"/>
    <w:rsid w:val="00436824"/>
    <w:rsid w:val="00441668"/>
    <w:rsid w:val="00441883"/>
    <w:rsid w:val="00442DE5"/>
    <w:rsid w:val="00444328"/>
    <w:rsid w:val="004506B5"/>
    <w:rsid w:val="0045110B"/>
    <w:rsid w:val="00454697"/>
    <w:rsid w:val="0045480A"/>
    <w:rsid w:val="00456EB5"/>
    <w:rsid w:val="00457341"/>
    <w:rsid w:val="00457FBD"/>
    <w:rsid w:val="004623FE"/>
    <w:rsid w:val="0046271D"/>
    <w:rsid w:val="004668B8"/>
    <w:rsid w:val="004703FF"/>
    <w:rsid w:val="00471D68"/>
    <w:rsid w:val="004758CC"/>
    <w:rsid w:val="00480BCF"/>
    <w:rsid w:val="004832E8"/>
    <w:rsid w:val="00483430"/>
    <w:rsid w:val="004844AB"/>
    <w:rsid w:val="004847B4"/>
    <w:rsid w:val="00486FA8"/>
    <w:rsid w:val="00491497"/>
    <w:rsid w:val="0049366F"/>
    <w:rsid w:val="004936E3"/>
    <w:rsid w:val="00495A5D"/>
    <w:rsid w:val="00495E01"/>
    <w:rsid w:val="004A2DC3"/>
    <w:rsid w:val="004A42F7"/>
    <w:rsid w:val="004A59C7"/>
    <w:rsid w:val="004B0B3A"/>
    <w:rsid w:val="004B10EA"/>
    <w:rsid w:val="004B25A8"/>
    <w:rsid w:val="004B69C8"/>
    <w:rsid w:val="004C03F0"/>
    <w:rsid w:val="004C08A8"/>
    <w:rsid w:val="004C4354"/>
    <w:rsid w:val="004C6EE1"/>
    <w:rsid w:val="004C7C77"/>
    <w:rsid w:val="004D030E"/>
    <w:rsid w:val="004D1BFA"/>
    <w:rsid w:val="004D28B0"/>
    <w:rsid w:val="004D3C6D"/>
    <w:rsid w:val="004D5AE3"/>
    <w:rsid w:val="004D63DD"/>
    <w:rsid w:val="004D70A1"/>
    <w:rsid w:val="004E73FC"/>
    <w:rsid w:val="004F0B88"/>
    <w:rsid w:val="004F14AF"/>
    <w:rsid w:val="004F16E1"/>
    <w:rsid w:val="004F23A1"/>
    <w:rsid w:val="004F4642"/>
    <w:rsid w:val="004F53CF"/>
    <w:rsid w:val="004F6E01"/>
    <w:rsid w:val="004F6FEA"/>
    <w:rsid w:val="004F7641"/>
    <w:rsid w:val="004F7D13"/>
    <w:rsid w:val="00501563"/>
    <w:rsid w:val="00501CC3"/>
    <w:rsid w:val="00501DA4"/>
    <w:rsid w:val="005041CA"/>
    <w:rsid w:val="00507C7C"/>
    <w:rsid w:val="00514AAE"/>
    <w:rsid w:val="00515D09"/>
    <w:rsid w:val="00517DA4"/>
    <w:rsid w:val="00517E83"/>
    <w:rsid w:val="005204EE"/>
    <w:rsid w:val="00521FBD"/>
    <w:rsid w:val="00522937"/>
    <w:rsid w:val="00522969"/>
    <w:rsid w:val="005271AB"/>
    <w:rsid w:val="005309D1"/>
    <w:rsid w:val="00531465"/>
    <w:rsid w:val="00532D26"/>
    <w:rsid w:val="005420E1"/>
    <w:rsid w:val="00543061"/>
    <w:rsid w:val="0054499A"/>
    <w:rsid w:val="005452D1"/>
    <w:rsid w:val="00545980"/>
    <w:rsid w:val="00545FFD"/>
    <w:rsid w:val="005514E1"/>
    <w:rsid w:val="00552CAB"/>
    <w:rsid w:val="00553C87"/>
    <w:rsid w:val="00556FA8"/>
    <w:rsid w:val="00557F45"/>
    <w:rsid w:val="00560167"/>
    <w:rsid w:val="005621A4"/>
    <w:rsid w:val="005648EA"/>
    <w:rsid w:val="0056751E"/>
    <w:rsid w:val="00571963"/>
    <w:rsid w:val="00571AA5"/>
    <w:rsid w:val="00574B0B"/>
    <w:rsid w:val="0057504E"/>
    <w:rsid w:val="005804C6"/>
    <w:rsid w:val="0058137A"/>
    <w:rsid w:val="00583EEC"/>
    <w:rsid w:val="00584DFA"/>
    <w:rsid w:val="00587805"/>
    <w:rsid w:val="00593BE1"/>
    <w:rsid w:val="0059438F"/>
    <w:rsid w:val="00594499"/>
    <w:rsid w:val="00595D33"/>
    <w:rsid w:val="005973D8"/>
    <w:rsid w:val="005A2AD2"/>
    <w:rsid w:val="005A40BB"/>
    <w:rsid w:val="005A44FE"/>
    <w:rsid w:val="005A464E"/>
    <w:rsid w:val="005A696D"/>
    <w:rsid w:val="005A7482"/>
    <w:rsid w:val="005B03BD"/>
    <w:rsid w:val="005B2CC0"/>
    <w:rsid w:val="005B3953"/>
    <w:rsid w:val="005B4D4B"/>
    <w:rsid w:val="005B4FAF"/>
    <w:rsid w:val="005B62FB"/>
    <w:rsid w:val="005B679F"/>
    <w:rsid w:val="005C0695"/>
    <w:rsid w:val="005C431F"/>
    <w:rsid w:val="005C475D"/>
    <w:rsid w:val="005D003E"/>
    <w:rsid w:val="005D2157"/>
    <w:rsid w:val="005D2B6C"/>
    <w:rsid w:val="005E06EA"/>
    <w:rsid w:val="005E44D4"/>
    <w:rsid w:val="005E4F85"/>
    <w:rsid w:val="005E73E4"/>
    <w:rsid w:val="005E7D57"/>
    <w:rsid w:val="005F1877"/>
    <w:rsid w:val="005F1CC2"/>
    <w:rsid w:val="005F1F57"/>
    <w:rsid w:val="005F5737"/>
    <w:rsid w:val="006046B3"/>
    <w:rsid w:val="0061175C"/>
    <w:rsid w:val="00612B4B"/>
    <w:rsid w:val="00617616"/>
    <w:rsid w:val="00617A18"/>
    <w:rsid w:val="00621172"/>
    <w:rsid w:val="00621FC6"/>
    <w:rsid w:val="006223F4"/>
    <w:rsid w:val="00622C14"/>
    <w:rsid w:val="006252D9"/>
    <w:rsid w:val="006269B7"/>
    <w:rsid w:val="00627A96"/>
    <w:rsid w:val="00627FF2"/>
    <w:rsid w:val="00630ED7"/>
    <w:rsid w:val="00634BD4"/>
    <w:rsid w:val="00636214"/>
    <w:rsid w:val="00640A9F"/>
    <w:rsid w:val="00641417"/>
    <w:rsid w:val="00642183"/>
    <w:rsid w:val="0064554C"/>
    <w:rsid w:val="006458A3"/>
    <w:rsid w:val="00647007"/>
    <w:rsid w:val="00653565"/>
    <w:rsid w:val="00654534"/>
    <w:rsid w:val="00655465"/>
    <w:rsid w:val="00655FD6"/>
    <w:rsid w:val="0065640E"/>
    <w:rsid w:val="006653A1"/>
    <w:rsid w:val="00665968"/>
    <w:rsid w:val="00665A4C"/>
    <w:rsid w:val="006717B6"/>
    <w:rsid w:val="00671A12"/>
    <w:rsid w:val="0067232A"/>
    <w:rsid w:val="00676206"/>
    <w:rsid w:val="00677616"/>
    <w:rsid w:val="006826BF"/>
    <w:rsid w:val="00685044"/>
    <w:rsid w:val="00690151"/>
    <w:rsid w:val="00691A0E"/>
    <w:rsid w:val="00691FDA"/>
    <w:rsid w:val="00693998"/>
    <w:rsid w:val="00695F84"/>
    <w:rsid w:val="00697036"/>
    <w:rsid w:val="00697AE4"/>
    <w:rsid w:val="006A125F"/>
    <w:rsid w:val="006A1590"/>
    <w:rsid w:val="006A2AB8"/>
    <w:rsid w:val="006A3283"/>
    <w:rsid w:val="006A48DD"/>
    <w:rsid w:val="006A6DB3"/>
    <w:rsid w:val="006A7DC0"/>
    <w:rsid w:val="006B112F"/>
    <w:rsid w:val="006B141B"/>
    <w:rsid w:val="006B1F52"/>
    <w:rsid w:val="006B2C96"/>
    <w:rsid w:val="006B3A7C"/>
    <w:rsid w:val="006B48C2"/>
    <w:rsid w:val="006B7EAE"/>
    <w:rsid w:val="006C192E"/>
    <w:rsid w:val="006C62BF"/>
    <w:rsid w:val="006C6CEB"/>
    <w:rsid w:val="006C796C"/>
    <w:rsid w:val="006D0F87"/>
    <w:rsid w:val="006D16DF"/>
    <w:rsid w:val="006D1705"/>
    <w:rsid w:val="006D1E18"/>
    <w:rsid w:val="006D2385"/>
    <w:rsid w:val="006D2ADE"/>
    <w:rsid w:val="006D30B1"/>
    <w:rsid w:val="006D6C62"/>
    <w:rsid w:val="006E7D08"/>
    <w:rsid w:val="006F3AE9"/>
    <w:rsid w:val="006F7685"/>
    <w:rsid w:val="00700B8E"/>
    <w:rsid w:val="00701D51"/>
    <w:rsid w:val="007043D2"/>
    <w:rsid w:val="00704545"/>
    <w:rsid w:val="00704FBF"/>
    <w:rsid w:val="007054B0"/>
    <w:rsid w:val="00706033"/>
    <w:rsid w:val="00707214"/>
    <w:rsid w:val="0071026F"/>
    <w:rsid w:val="00712E0E"/>
    <w:rsid w:val="00714152"/>
    <w:rsid w:val="00714FC5"/>
    <w:rsid w:val="00715A00"/>
    <w:rsid w:val="00717B53"/>
    <w:rsid w:val="007204B1"/>
    <w:rsid w:val="00725366"/>
    <w:rsid w:val="00733502"/>
    <w:rsid w:val="00733FB9"/>
    <w:rsid w:val="00734A22"/>
    <w:rsid w:val="00736C68"/>
    <w:rsid w:val="00737531"/>
    <w:rsid w:val="0073775C"/>
    <w:rsid w:val="007416D5"/>
    <w:rsid w:val="0074642E"/>
    <w:rsid w:val="0074736E"/>
    <w:rsid w:val="007511FD"/>
    <w:rsid w:val="00752B9E"/>
    <w:rsid w:val="00752C10"/>
    <w:rsid w:val="00753E09"/>
    <w:rsid w:val="00756BF5"/>
    <w:rsid w:val="00766648"/>
    <w:rsid w:val="007736A8"/>
    <w:rsid w:val="007761AB"/>
    <w:rsid w:val="00777328"/>
    <w:rsid w:val="00781851"/>
    <w:rsid w:val="00782187"/>
    <w:rsid w:val="00782FDD"/>
    <w:rsid w:val="00784CD4"/>
    <w:rsid w:val="00787B96"/>
    <w:rsid w:val="00793EA1"/>
    <w:rsid w:val="00796E87"/>
    <w:rsid w:val="007973EC"/>
    <w:rsid w:val="00797922"/>
    <w:rsid w:val="007A56B0"/>
    <w:rsid w:val="007B0B19"/>
    <w:rsid w:val="007B5C32"/>
    <w:rsid w:val="007B6D50"/>
    <w:rsid w:val="007C0EB9"/>
    <w:rsid w:val="007C3AE5"/>
    <w:rsid w:val="007C50EA"/>
    <w:rsid w:val="007D1A2E"/>
    <w:rsid w:val="007D2C34"/>
    <w:rsid w:val="007D47E7"/>
    <w:rsid w:val="007D74E3"/>
    <w:rsid w:val="007E0734"/>
    <w:rsid w:val="007E3058"/>
    <w:rsid w:val="007F0749"/>
    <w:rsid w:val="007F155B"/>
    <w:rsid w:val="007F65C4"/>
    <w:rsid w:val="0080255D"/>
    <w:rsid w:val="00804AA5"/>
    <w:rsid w:val="00810FC8"/>
    <w:rsid w:val="00811A55"/>
    <w:rsid w:val="00815F9B"/>
    <w:rsid w:val="008200F8"/>
    <w:rsid w:val="0082244F"/>
    <w:rsid w:val="00822B15"/>
    <w:rsid w:val="00823256"/>
    <w:rsid w:val="00826BF8"/>
    <w:rsid w:val="008279D7"/>
    <w:rsid w:val="00830A94"/>
    <w:rsid w:val="00831E42"/>
    <w:rsid w:val="00833121"/>
    <w:rsid w:val="00833AFB"/>
    <w:rsid w:val="00834995"/>
    <w:rsid w:val="00837D09"/>
    <w:rsid w:val="00842622"/>
    <w:rsid w:val="008445CB"/>
    <w:rsid w:val="008466FF"/>
    <w:rsid w:val="00846B6B"/>
    <w:rsid w:val="008512E9"/>
    <w:rsid w:val="008601C5"/>
    <w:rsid w:val="008607B6"/>
    <w:rsid w:val="008651F8"/>
    <w:rsid w:val="0086797C"/>
    <w:rsid w:val="00870580"/>
    <w:rsid w:val="00876935"/>
    <w:rsid w:val="0088219B"/>
    <w:rsid w:val="0088570B"/>
    <w:rsid w:val="00885F91"/>
    <w:rsid w:val="00885FA3"/>
    <w:rsid w:val="00894DDD"/>
    <w:rsid w:val="00895DF1"/>
    <w:rsid w:val="00897A9F"/>
    <w:rsid w:val="008A15C3"/>
    <w:rsid w:val="008A1807"/>
    <w:rsid w:val="008A231E"/>
    <w:rsid w:val="008A4373"/>
    <w:rsid w:val="008A4540"/>
    <w:rsid w:val="008A4A27"/>
    <w:rsid w:val="008B468D"/>
    <w:rsid w:val="008B6375"/>
    <w:rsid w:val="008B7512"/>
    <w:rsid w:val="008C424B"/>
    <w:rsid w:val="008C4C84"/>
    <w:rsid w:val="008C655D"/>
    <w:rsid w:val="008C656C"/>
    <w:rsid w:val="008C70BB"/>
    <w:rsid w:val="008D0BA5"/>
    <w:rsid w:val="008D6290"/>
    <w:rsid w:val="008D6CAC"/>
    <w:rsid w:val="008E05BF"/>
    <w:rsid w:val="008E2BB7"/>
    <w:rsid w:val="008E3BAE"/>
    <w:rsid w:val="008E4064"/>
    <w:rsid w:val="008E435C"/>
    <w:rsid w:val="008E574D"/>
    <w:rsid w:val="008E6DBB"/>
    <w:rsid w:val="008E7777"/>
    <w:rsid w:val="008E77F2"/>
    <w:rsid w:val="008F0363"/>
    <w:rsid w:val="008F1449"/>
    <w:rsid w:val="008F480E"/>
    <w:rsid w:val="008F56D0"/>
    <w:rsid w:val="008F78D1"/>
    <w:rsid w:val="00901B06"/>
    <w:rsid w:val="009049B9"/>
    <w:rsid w:val="00906C87"/>
    <w:rsid w:val="009070F9"/>
    <w:rsid w:val="00907F3A"/>
    <w:rsid w:val="00911388"/>
    <w:rsid w:val="00913E15"/>
    <w:rsid w:val="00913F3E"/>
    <w:rsid w:val="009217F5"/>
    <w:rsid w:val="00924949"/>
    <w:rsid w:val="009261C6"/>
    <w:rsid w:val="009264D4"/>
    <w:rsid w:val="00931734"/>
    <w:rsid w:val="009319B2"/>
    <w:rsid w:val="00933A24"/>
    <w:rsid w:val="009373F9"/>
    <w:rsid w:val="00942D18"/>
    <w:rsid w:val="00945898"/>
    <w:rsid w:val="009474DD"/>
    <w:rsid w:val="00954948"/>
    <w:rsid w:val="0095563E"/>
    <w:rsid w:val="009561B0"/>
    <w:rsid w:val="009606BB"/>
    <w:rsid w:val="00960E1A"/>
    <w:rsid w:val="00963653"/>
    <w:rsid w:val="009661FF"/>
    <w:rsid w:val="00970490"/>
    <w:rsid w:val="00972FED"/>
    <w:rsid w:val="00974162"/>
    <w:rsid w:val="00981061"/>
    <w:rsid w:val="009813AA"/>
    <w:rsid w:val="00981CDA"/>
    <w:rsid w:val="0098394E"/>
    <w:rsid w:val="009840C9"/>
    <w:rsid w:val="00985733"/>
    <w:rsid w:val="009866A4"/>
    <w:rsid w:val="00986819"/>
    <w:rsid w:val="00990A45"/>
    <w:rsid w:val="0099218D"/>
    <w:rsid w:val="0099481E"/>
    <w:rsid w:val="0099627A"/>
    <w:rsid w:val="009A15D3"/>
    <w:rsid w:val="009A237D"/>
    <w:rsid w:val="009A2A3D"/>
    <w:rsid w:val="009A522F"/>
    <w:rsid w:val="009A5B9C"/>
    <w:rsid w:val="009B03AF"/>
    <w:rsid w:val="009B3946"/>
    <w:rsid w:val="009B5CCB"/>
    <w:rsid w:val="009C3767"/>
    <w:rsid w:val="009C3BF3"/>
    <w:rsid w:val="009C45C4"/>
    <w:rsid w:val="009C52A2"/>
    <w:rsid w:val="009D2EEF"/>
    <w:rsid w:val="009E03C8"/>
    <w:rsid w:val="009F34BA"/>
    <w:rsid w:val="009F46A5"/>
    <w:rsid w:val="009F69C0"/>
    <w:rsid w:val="009F7A16"/>
    <w:rsid w:val="009F7FDC"/>
    <w:rsid w:val="00A03744"/>
    <w:rsid w:val="00A060BE"/>
    <w:rsid w:val="00A14CEA"/>
    <w:rsid w:val="00A20D5E"/>
    <w:rsid w:val="00A229E6"/>
    <w:rsid w:val="00A239B8"/>
    <w:rsid w:val="00A24ABE"/>
    <w:rsid w:val="00A323E5"/>
    <w:rsid w:val="00A32F98"/>
    <w:rsid w:val="00A33015"/>
    <w:rsid w:val="00A40E7B"/>
    <w:rsid w:val="00A44284"/>
    <w:rsid w:val="00A44E97"/>
    <w:rsid w:val="00A62C13"/>
    <w:rsid w:val="00A63983"/>
    <w:rsid w:val="00A66EFB"/>
    <w:rsid w:val="00A7098D"/>
    <w:rsid w:val="00A70CD8"/>
    <w:rsid w:val="00A7478A"/>
    <w:rsid w:val="00A758AF"/>
    <w:rsid w:val="00A77C51"/>
    <w:rsid w:val="00A8073E"/>
    <w:rsid w:val="00A82E7B"/>
    <w:rsid w:val="00A83967"/>
    <w:rsid w:val="00A8649F"/>
    <w:rsid w:val="00A93FB2"/>
    <w:rsid w:val="00A94287"/>
    <w:rsid w:val="00AA0A78"/>
    <w:rsid w:val="00AA0BE8"/>
    <w:rsid w:val="00AA281A"/>
    <w:rsid w:val="00AA2950"/>
    <w:rsid w:val="00AA4194"/>
    <w:rsid w:val="00AA74E1"/>
    <w:rsid w:val="00AA7A02"/>
    <w:rsid w:val="00AB35F4"/>
    <w:rsid w:val="00AB57D1"/>
    <w:rsid w:val="00AB5ED8"/>
    <w:rsid w:val="00AC02E1"/>
    <w:rsid w:val="00AC0E0B"/>
    <w:rsid w:val="00AC2A14"/>
    <w:rsid w:val="00AC4171"/>
    <w:rsid w:val="00AC464E"/>
    <w:rsid w:val="00AC5036"/>
    <w:rsid w:val="00AD1F9E"/>
    <w:rsid w:val="00AD32EB"/>
    <w:rsid w:val="00AD458E"/>
    <w:rsid w:val="00AD588C"/>
    <w:rsid w:val="00AD651A"/>
    <w:rsid w:val="00AE2AC9"/>
    <w:rsid w:val="00AE2D73"/>
    <w:rsid w:val="00AE2DF4"/>
    <w:rsid w:val="00AE31A2"/>
    <w:rsid w:val="00AE5D6F"/>
    <w:rsid w:val="00AE6776"/>
    <w:rsid w:val="00AE67CB"/>
    <w:rsid w:val="00AF0F7D"/>
    <w:rsid w:val="00AF37D1"/>
    <w:rsid w:val="00AF4974"/>
    <w:rsid w:val="00B006D7"/>
    <w:rsid w:val="00B01562"/>
    <w:rsid w:val="00B01A9E"/>
    <w:rsid w:val="00B0230D"/>
    <w:rsid w:val="00B04736"/>
    <w:rsid w:val="00B04CD7"/>
    <w:rsid w:val="00B069EC"/>
    <w:rsid w:val="00B06A46"/>
    <w:rsid w:val="00B12145"/>
    <w:rsid w:val="00B21CB0"/>
    <w:rsid w:val="00B2336C"/>
    <w:rsid w:val="00B2750E"/>
    <w:rsid w:val="00B31AEA"/>
    <w:rsid w:val="00B34131"/>
    <w:rsid w:val="00B3715D"/>
    <w:rsid w:val="00B41CCA"/>
    <w:rsid w:val="00B42237"/>
    <w:rsid w:val="00B44D67"/>
    <w:rsid w:val="00B46A91"/>
    <w:rsid w:val="00B4780F"/>
    <w:rsid w:val="00B5125B"/>
    <w:rsid w:val="00B540A1"/>
    <w:rsid w:val="00B544A1"/>
    <w:rsid w:val="00B55AE7"/>
    <w:rsid w:val="00B5757F"/>
    <w:rsid w:val="00B6105C"/>
    <w:rsid w:val="00B61362"/>
    <w:rsid w:val="00B61B94"/>
    <w:rsid w:val="00B6277F"/>
    <w:rsid w:val="00B62872"/>
    <w:rsid w:val="00B63AA1"/>
    <w:rsid w:val="00B63B81"/>
    <w:rsid w:val="00B643CD"/>
    <w:rsid w:val="00B66329"/>
    <w:rsid w:val="00B67A11"/>
    <w:rsid w:val="00B734CF"/>
    <w:rsid w:val="00B73D96"/>
    <w:rsid w:val="00B7430F"/>
    <w:rsid w:val="00B744AE"/>
    <w:rsid w:val="00B74657"/>
    <w:rsid w:val="00B757C2"/>
    <w:rsid w:val="00B75A3D"/>
    <w:rsid w:val="00B81987"/>
    <w:rsid w:val="00B82400"/>
    <w:rsid w:val="00B92626"/>
    <w:rsid w:val="00B92A80"/>
    <w:rsid w:val="00B966ED"/>
    <w:rsid w:val="00B96C1D"/>
    <w:rsid w:val="00B96DAD"/>
    <w:rsid w:val="00B975E2"/>
    <w:rsid w:val="00BA044A"/>
    <w:rsid w:val="00BA2BEA"/>
    <w:rsid w:val="00BA3C05"/>
    <w:rsid w:val="00BA3FF2"/>
    <w:rsid w:val="00BA41BD"/>
    <w:rsid w:val="00BA4A19"/>
    <w:rsid w:val="00BA6173"/>
    <w:rsid w:val="00BB0226"/>
    <w:rsid w:val="00BB1125"/>
    <w:rsid w:val="00BB2A8A"/>
    <w:rsid w:val="00BB3D62"/>
    <w:rsid w:val="00BB3DC3"/>
    <w:rsid w:val="00BC2A40"/>
    <w:rsid w:val="00BC77C7"/>
    <w:rsid w:val="00BC79D7"/>
    <w:rsid w:val="00BD4945"/>
    <w:rsid w:val="00BD5F58"/>
    <w:rsid w:val="00BD6DBB"/>
    <w:rsid w:val="00BE2432"/>
    <w:rsid w:val="00BE5495"/>
    <w:rsid w:val="00BE7C7D"/>
    <w:rsid w:val="00BF2F0C"/>
    <w:rsid w:val="00BF3FB2"/>
    <w:rsid w:val="00BF53F8"/>
    <w:rsid w:val="00BF6FDC"/>
    <w:rsid w:val="00BF7B9E"/>
    <w:rsid w:val="00C014C5"/>
    <w:rsid w:val="00C023CB"/>
    <w:rsid w:val="00C03884"/>
    <w:rsid w:val="00C04D9B"/>
    <w:rsid w:val="00C13279"/>
    <w:rsid w:val="00C14051"/>
    <w:rsid w:val="00C15ED0"/>
    <w:rsid w:val="00C16AD1"/>
    <w:rsid w:val="00C179E6"/>
    <w:rsid w:val="00C2294A"/>
    <w:rsid w:val="00C2612F"/>
    <w:rsid w:val="00C26DD0"/>
    <w:rsid w:val="00C27A71"/>
    <w:rsid w:val="00C27CCE"/>
    <w:rsid w:val="00C314CF"/>
    <w:rsid w:val="00C323AD"/>
    <w:rsid w:val="00C33D63"/>
    <w:rsid w:val="00C35EDB"/>
    <w:rsid w:val="00C4161D"/>
    <w:rsid w:val="00C42EC3"/>
    <w:rsid w:val="00C42F62"/>
    <w:rsid w:val="00C5618E"/>
    <w:rsid w:val="00C569CF"/>
    <w:rsid w:val="00C57D5F"/>
    <w:rsid w:val="00C66C96"/>
    <w:rsid w:val="00C7179C"/>
    <w:rsid w:val="00C71A57"/>
    <w:rsid w:val="00C729F1"/>
    <w:rsid w:val="00C734C7"/>
    <w:rsid w:val="00C755B1"/>
    <w:rsid w:val="00C821EE"/>
    <w:rsid w:val="00C8405F"/>
    <w:rsid w:val="00C85F9A"/>
    <w:rsid w:val="00C90090"/>
    <w:rsid w:val="00C91E06"/>
    <w:rsid w:val="00C937DA"/>
    <w:rsid w:val="00C94514"/>
    <w:rsid w:val="00C95425"/>
    <w:rsid w:val="00C97D23"/>
    <w:rsid w:val="00CA1689"/>
    <w:rsid w:val="00CA19F4"/>
    <w:rsid w:val="00CA2751"/>
    <w:rsid w:val="00CA551A"/>
    <w:rsid w:val="00CA5688"/>
    <w:rsid w:val="00CA604B"/>
    <w:rsid w:val="00CA67AC"/>
    <w:rsid w:val="00CB3838"/>
    <w:rsid w:val="00CB70CA"/>
    <w:rsid w:val="00CC0ACA"/>
    <w:rsid w:val="00CC16AD"/>
    <w:rsid w:val="00CC1DFC"/>
    <w:rsid w:val="00CC23D0"/>
    <w:rsid w:val="00CD1D41"/>
    <w:rsid w:val="00CD6C6A"/>
    <w:rsid w:val="00CD7B5A"/>
    <w:rsid w:val="00CE246E"/>
    <w:rsid w:val="00CE3A23"/>
    <w:rsid w:val="00CE4102"/>
    <w:rsid w:val="00CE5C58"/>
    <w:rsid w:val="00CE6D39"/>
    <w:rsid w:val="00CF1867"/>
    <w:rsid w:val="00CF1D5E"/>
    <w:rsid w:val="00CF3D25"/>
    <w:rsid w:val="00CF4D59"/>
    <w:rsid w:val="00CF6DAA"/>
    <w:rsid w:val="00D013D2"/>
    <w:rsid w:val="00D01FB2"/>
    <w:rsid w:val="00D03742"/>
    <w:rsid w:val="00D05242"/>
    <w:rsid w:val="00D05D66"/>
    <w:rsid w:val="00D0677C"/>
    <w:rsid w:val="00D06E33"/>
    <w:rsid w:val="00D077CE"/>
    <w:rsid w:val="00D079C5"/>
    <w:rsid w:val="00D11BC2"/>
    <w:rsid w:val="00D161C4"/>
    <w:rsid w:val="00D20D55"/>
    <w:rsid w:val="00D21154"/>
    <w:rsid w:val="00D216A0"/>
    <w:rsid w:val="00D23F9B"/>
    <w:rsid w:val="00D248DD"/>
    <w:rsid w:val="00D260E5"/>
    <w:rsid w:val="00D30214"/>
    <w:rsid w:val="00D30277"/>
    <w:rsid w:val="00D3159E"/>
    <w:rsid w:val="00D35761"/>
    <w:rsid w:val="00D36444"/>
    <w:rsid w:val="00D368B1"/>
    <w:rsid w:val="00D37682"/>
    <w:rsid w:val="00D425E2"/>
    <w:rsid w:val="00D4276F"/>
    <w:rsid w:val="00D430BD"/>
    <w:rsid w:val="00D4318A"/>
    <w:rsid w:val="00D44C15"/>
    <w:rsid w:val="00D450D2"/>
    <w:rsid w:val="00D45632"/>
    <w:rsid w:val="00D45DDA"/>
    <w:rsid w:val="00D47535"/>
    <w:rsid w:val="00D50F31"/>
    <w:rsid w:val="00D575E2"/>
    <w:rsid w:val="00D60599"/>
    <w:rsid w:val="00D661A8"/>
    <w:rsid w:val="00D703BC"/>
    <w:rsid w:val="00D7058C"/>
    <w:rsid w:val="00D718AA"/>
    <w:rsid w:val="00D736D3"/>
    <w:rsid w:val="00D75188"/>
    <w:rsid w:val="00D76CDB"/>
    <w:rsid w:val="00D776D6"/>
    <w:rsid w:val="00D77C04"/>
    <w:rsid w:val="00D80A3B"/>
    <w:rsid w:val="00D81389"/>
    <w:rsid w:val="00D82C08"/>
    <w:rsid w:val="00D84FFE"/>
    <w:rsid w:val="00D853EB"/>
    <w:rsid w:val="00D9150E"/>
    <w:rsid w:val="00D9238C"/>
    <w:rsid w:val="00D934C3"/>
    <w:rsid w:val="00D94E1B"/>
    <w:rsid w:val="00DA2D35"/>
    <w:rsid w:val="00DA2F3A"/>
    <w:rsid w:val="00DA5A99"/>
    <w:rsid w:val="00DA701D"/>
    <w:rsid w:val="00DA7DC3"/>
    <w:rsid w:val="00DB2779"/>
    <w:rsid w:val="00DB5182"/>
    <w:rsid w:val="00DB6CDB"/>
    <w:rsid w:val="00DC059F"/>
    <w:rsid w:val="00DC0F9D"/>
    <w:rsid w:val="00DC5933"/>
    <w:rsid w:val="00DC71E2"/>
    <w:rsid w:val="00DD3284"/>
    <w:rsid w:val="00DD675D"/>
    <w:rsid w:val="00DE3B2B"/>
    <w:rsid w:val="00DF2835"/>
    <w:rsid w:val="00DF4F44"/>
    <w:rsid w:val="00DF624F"/>
    <w:rsid w:val="00DF778B"/>
    <w:rsid w:val="00E1011E"/>
    <w:rsid w:val="00E10E70"/>
    <w:rsid w:val="00E11359"/>
    <w:rsid w:val="00E14FAE"/>
    <w:rsid w:val="00E15E4A"/>
    <w:rsid w:val="00E1786C"/>
    <w:rsid w:val="00E17B76"/>
    <w:rsid w:val="00E17F89"/>
    <w:rsid w:val="00E24598"/>
    <w:rsid w:val="00E2629C"/>
    <w:rsid w:val="00E301C5"/>
    <w:rsid w:val="00E30F55"/>
    <w:rsid w:val="00E37997"/>
    <w:rsid w:val="00E4139A"/>
    <w:rsid w:val="00E45534"/>
    <w:rsid w:val="00E46315"/>
    <w:rsid w:val="00E53DE0"/>
    <w:rsid w:val="00E608FF"/>
    <w:rsid w:val="00E60CAB"/>
    <w:rsid w:val="00E62E15"/>
    <w:rsid w:val="00E63787"/>
    <w:rsid w:val="00E63AB7"/>
    <w:rsid w:val="00E70284"/>
    <w:rsid w:val="00E72072"/>
    <w:rsid w:val="00E728BC"/>
    <w:rsid w:val="00E734DA"/>
    <w:rsid w:val="00E73C06"/>
    <w:rsid w:val="00E762C4"/>
    <w:rsid w:val="00E76A93"/>
    <w:rsid w:val="00E8028C"/>
    <w:rsid w:val="00E81EB1"/>
    <w:rsid w:val="00E82C43"/>
    <w:rsid w:val="00E82F34"/>
    <w:rsid w:val="00E90595"/>
    <w:rsid w:val="00E90CAB"/>
    <w:rsid w:val="00E9113E"/>
    <w:rsid w:val="00E911C2"/>
    <w:rsid w:val="00E92A28"/>
    <w:rsid w:val="00E931CB"/>
    <w:rsid w:val="00E93F27"/>
    <w:rsid w:val="00E96F4C"/>
    <w:rsid w:val="00EA1D81"/>
    <w:rsid w:val="00EA3AA7"/>
    <w:rsid w:val="00EA4607"/>
    <w:rsid w:val="00EA4E79"/>
    <w:rsid w:val="00EA5D89"/>
    <w:rsid w:val="00EB2AF2"/>
    <w:rsid w:val="00EC0237"/>
    <w:rsid w:val="00EC239B"/>
    <w:rsid w:val="00EC4D23"/>
    <w:rsid w:val="00EC549C"/>
    <w:rsid w:val="00EC5D5F"/>
    <w:rsid w:val="00EC6B6C"/>
    <w:rsid w:val="00EC7A5C"/>
    <w:rsid w:val="00ED0104"/>
    <w:rsid w:val="00ED0B3B"/>
    <w:rsid w:val="00ED1F9C"/>
    <w:rsid w:val="00ED35ED"/>
    <w:rsid w:val="00ED40C3"/>
    <w:rsid w:val="00ED4D66"/>
    <w:rsid w:val="00ED5517"/>
    <w:rsid w:val="00ED6E42"/>
    <w:rsid w:val="00EE07BD"/>
    <w:rsid w:val="00EE2601"/>
    <w:rsid w:val="00EE4603"/>
    <w:rsid w:val="00EE4DBA"/>
    <w:rsid w:val="00EE4E2A"/>
    <w:rsid w:val="00EE6414"/>
    <w:rsid w:val="00EE65CC"/>
    <w:rsid w:val="00EE6926"/>
    <w:rsid w:val="00EF044F"/>
    <w:rsid w:val="00EF1898"/>
    <w:rsid w:val="00EF2F1E"/>
    <w:rsid w:val="00EF3157"/>
    <w:rsid w:val="00EF40CE"/>
    <w:rsid w:val="00F03E4B"/>
    <w:rsid w:val="00F10800"/>
    <w:rsid w:val="00F15001"/>
    <w:rsid w:val="00F15305"/>
    <w:rsid w:val="00F15376"/>
    <w:rsid w:val="00F170D0"/>
    <w:rsid w:val="00F203C8"/>
    <w:rsid w:val="00F22D6E"/>
    <w:rsid w:val="00F26B16"/>
    <w:rsid w:val="00F31E61"/>
    <w:rsid w:val="00F36788"/>
    <w:rsid w:val="00F37BB6"/>
    <w:rsid w:val="00F4181A"/>
    <w:rsid w:val="00F42489"/>
    <w:rsid w:val="00F428E5"/>
    <w:rsid w:val="00F44496"/>
    <w:rsid w:val="00F44543"/>
    <w:rsid w:val="00F478CC"/>
    <w:rsid w:val="00F505FE"/>
    <w:rsid w:val="00F51270"/>
    <w:rsid w:val="00F52FFD"/>
    <w:rsid w:val="00F53836"/>
    <w:rsid w:val="00F5515B"/>
    <w:rsid w:val="00F57182"/>
    <w:rsid w:val="00F60DC8"/>
    <w:rsid w:val="00F6159A"/>
    <w:rsid w:val="00F64851"/>
    <w:rsid w:val="00F666C0"/>
    <w:rsid w:val="00F70682"/>
    <w:rsid w:val="00F71313"/>
    <w:rsid w:val="00F7569C"/>
    <w:rsid w:val="00F77E48"/>
    <w:rsid w:val="00F81155"/>
    <w:rsid w:val="00F82316"/>
    <w:rsid w:val="00F846B2"/>
    <w:rsid w:val="00F86895"/>
    <w:rsid w:val="00F87760"/>
    <w:rsid w:val="00F94327"/>
    <w:rsid w:val="00F94AE1"/>
    <w:rsid w:val="00F94ECF"/>
    <w:rsid w:val="00F95C9D"/>
    <w:rsid w:val="00FA775C"/>
    <w:rsid w:val="00FA7E1C"/>
    <w:rsid w:val="00FB3E7E"/>
    <w:rsid w:val="00FB7352"/>
    <w:rsid w:val="00FB75DE"/>
    <w:rsid w:val="00FB76F8"/>
    <w:rsid w:val="00FB79BD"/>
    <w:rsid w:val="00FC08BF"/>
    <w:rsid w:val="00FC3ED8"/>
    <w:rsid w:val="00FC42F0"/>
    <w:rsid w:val="00FC53E3"/>
    <w:rsid w:val="00FC7FB5"/>
    <w:rsid w:val="00FD3B1A"/>
    <w:rsid w:val="00FD7BD3"/>
    <w:rsid w:val="00FE0A7C"/>
    <w:rsid w:val="00FE1076"/>
    <w:rsid w:val="00FE18D3"/>
    <w:rsid w:val="00FE1C09"/>
    <w:rsid w:val="00FE2F81"/>
    <w:rsid w:val="00FE606C"/>
    <w:rsid w:val="00FE60DB"/>
    <w:rsid w:val="00FF163C"/>
    <w:rsid w:val="00FF1831"/>
    <w:rsid w:val="00FF249F"/>
    <w:rsid w:val="00FF5EC1"/>
    <w:rsid w:val="00FF6267"/>
    <w:rsid w:val="00FF7E7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4AFC5E"/>
  <w15:chartTrackingRefBased/>
  <w15:docId w15:val="{EBB2770D-57B2-480B-8726-EA560F323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HTML Cite" w:qFormat="1"/>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pPr>
      <w:widowControl w:val="0"/>
    </w:pPr>
    <w:rPr>
      <w:kern w:val="2"/>
      <w:sz w:val="24"/>
    </w:rPr>
  </w:style>
  <w:style w:type="paragraph" w:styleId="1">
    <w:name w:val="heading 1"/>
    <w:basedOn w:val="a0"/>
    <w:next w:val="a0"/>
    <w:autoRedefine/>
    <w:qFormat/>
    <w:rsid w:val="0005071D"/>
    <w:pPr>
      <w:keepNext/>
      <w:spacing w:beforeLines="50" w:before="180" w:afterLines="50" w:after="180"/>
      <w:outlineLvl w:val="0"/>
    </w:pPr>
    <w:rPr>
      <w:rFonts w:eastAsia="標楷體"/>
      <w:b/>
      <w:szCs w:val="24"/>
    </w:rPr>
  </w:style>
  <w:style w:type="paragraph" w:styleId="2">
    <w:name w:val="heading 2"/>
    <w:basedOn w:val="a0"/>
    <w:next w:val="a0"/>
    <w:qFormat/>
    <w:rsid w:val="00253489"/>
    <w:pPr>
      <w:keepNext/>
      <w:spacing w:line="720" w:lineRule="auto"/>
      <w:outlineLvl w:val="1"/>
    </w:pPr>
    <w:rPr>
      <w:rFonts w:ascii="Arial" w:hAnsi="Arial"/>
      <w:b/>
      <w:bCs/>
      <w:sz w:val="48"/>
      <w:szCs w:val="48"/>
    </w:rPr>
  </w:style>
  <w:style w:type="paragraph" w:styleId="3">
    <w:name w:val="heading 3"/>
    <w:basedOn w:val="a0"/>
    <w:next w:val="a0"/>
    <w:link w:val="30"/>
    <w:semiHidden/>
    <w:unhideWhenUsed/>
    <w:qFormat/>
    <w:rsid w:val="00237AB9"/>
    <w:pPr>
      <w:keepNext/>
      <w:spacing w:line="720" w:lineRule="auto"/>
      <w:outlineLvl w:val="2"/>
    </w:pPr>
    <w:rPr>
      <w:rFonts w:ascii="Cambria" w:hAnsi="Cambria"/>
      <w:b/>
      <w:bCs/>
      <w:sz w:val="36"/>
      <w:szCs w:val="36"/>
      <w:lang w:val="x-none" w:eastAsia="x-none"/>
    </w:rPr>
  </w:style>
  <w:style w:type="character" w:default="1" w:styleId="a1">
    <w:name w:val="Default Paragraph Font"/>
    <w:semiHidden/>
  </w:style>
  <w:style w:type="table" w:default="1" w:styleId="a2">
    <w:name w:val="Normal Table"/>
    <w:semiHidden/>
    <w:tblPr>
      <w:tblInd w:w="0" w:type="dxa"/>
      <w:tblCellMar>
        <w:top w:w="0" w:type="dxa"/>
        <w:left w:w="108" w:type="dxa"/>
        <w:bottom w:w="0" w:type="dxa"/>
        <w:right w:w="108" w:type="dxa"/>
      </w:tblCellMar>
    </w:tblPr>
  </w:style>
  <w:style w:type="numbering" w:default="1" w:styleId="a3">
    <w:name w:val="No List"/>
    <w:semiHidden/>
  </w:style>
  <w:style w:type="paragraph" w:customStyle="1" w:styleId="a">
    <w:name w:val="參考文獻"/>
    <w:basedOn w:val="a0"/>
    <w:autoRedefine/>
    <w:rsid w:val="00556FA8"/>
    <w:pPr>
      <w:numPr>
        <w:numId w:val="29"/>
      </w:numPr>
      <w:tabs>
        <w:tab w:val="clear" w:pos="360"/>
      </w:tabs>
      <w:spacing w:line="360" w:lineRule="exact"/>
      <w:ind w:hanging="362"/>
      <w:jc w:val="both"/>
    </w:pPr>
    <w:rPr>
      <w:rFonts w:eastAsia="細明體"/>
      <w:kern w:val="0"/>
      <w:szCs w:val="24"/>
    </w:rPr>
  </w:style>
  <w:style w:type="paragraph" w:styleId="a4">
    <w:name w:val="footer"/>
    <w:basedOn w:val="a0"/>
    <w:pPr>
      <w:tabs>
        <w:tab w:val="center" w:pos="4153"/>
        <w:tab w:val="right" w:pos="8306"/>
      </w:tabs>
      <w:snapToGrid w:val="0"/>
    </w:pPr>
    <w:rPr>
      <w:sz w:val="20"/>
    </w:rPr>
  </w:style>
  <w:style w:type="character" w:styleId="a5">
    <w:name w:val="page number"/>
    <w:basedOn w:val="a1"/>
  </w:style>
  <w:style w:type="paragraph" w:customStyle="1" w:styleId="reference-1">
    <w:name w:val="樣式 reference-1 + 標楷體"/>
    <w:basedOn w:val="a0"/>
    <w:autoRedefine/>
    <w:rsid w:val="00FD7BD3"/>
    <w:pPr>
      <w:numPr>
        <w:numId w:val="26"/>
      </w:numPr>
      <w:spacing w:before="120" w:after="120" w:line="320" w:lineRule="exact"/>
      <w:jc w:val="both"/>
    </w:pPr>
    <w:rPr>
      <w:rFonts w:ascii="標楷體" w:eastAsia="Times New Roman" w:hAnsi="標楷體"/>
      <w:szCs w:val="24"/>
    </w:rPr>
  </w:style>
  <w:style w:type="paragraph" w:styleId="a6">
    <w:name w:val="header"/>
    <w:basedOn w:val="a0"/>
    <w:pPr>
      <w:tabs>
        <w:tab w:val="center" w:pos="4153"/>
        <w:tab w:val="right" w:pos="8306"/>
      </w:tabs>
      <w:snapToGrid w:val="0"/>
    </w:pPr>
    <w:rPr>
      <w:sz w:val="20"/>
    </w:rPr>
  </w:style>
  <w:style w:type="paragraph" w:styleId="a7">
    <w:name w:val="Title"/>
    <w:aliases w:val="論文標題"/>
    <w:basedOn w:val="a0"/>
    <w:qFormat/>
    <w:pPr>
      <w:overflowPunct w:val="0"/>
      <w:autoSpaceDE w:val="0"/>
      <w:autoSpaceDN w:val="0"/>
      <w:adjustRightInd w:val="0"/>
      <w:spacing w:line="360" w:lineRule="auto"/>
      <w:jc w:val="center"/>
      <w:textAlignment w:val="baseline"/>
      <w:outlineLvl w:val="0"/>
    </w:pPr>
    <w:rPr>
      <w:rFonts w:eastAsia="標楷體" w:cs="Arial"/>
      <w:b/>
      <w:bCs/>
      <w:color w:val="000000"/>
      <w:kern w:val="0"/>
      <w:sz w:val="28"/>
      <w:szCs w:val="32"/>
    </w:rPr>
  </w:style>
  <w:style w:type="paragraph" w:customStyle="1" w:styleId="a8">
    <w:name w:val="作者"/>
    <w:basedOn w:val="a7"/>
    <w:autoRedefine/>
    <w:pPr>
      <w:spacing w:line="240" w:lineRule="auto"/>
      <w:jc w:val="left"/>
    </w:pPr>
    <w:rPr>
      <w:b w:val="0"/>
      <w:sz w:val="24"/>
    </w:rPr>
  </w:style>
  <w:style w:type="paragraph" w:customStyle="1" w:styleId="keyword">
    <w:name w:val="keyword"/>
    <w:basedOn w:val="a0"/>
    <w:rsid w:val="00253489"/>
    <w:pPr>
      <w:jc w:val="both"/>
    </w:pPr>
    <w:rPr>
      <w:rFonts w:eastAsia="標楷體"/>
      <w:b/>
      <w:szCs w:val="24"/>
    </w:rPr>
  </w:style>
  <w:style w:type="paragraph" w:customStyle="1" w:styleId="a9">
    <w:name w:val="表"/>
    <w:basedOn w:val="a0"/>
    <w:autoRedefine/>
    <w:rsid w:val="00D216A0"/>
    <w:pPr>
      <w:tabs>
        <w:tab w:val="decimal" w:pos="0"/>
      </w:tabs>
      <w:adjustRightInd w:val="0"/>
      <w:snapToGrid w:val="0"/>
      <w:jc w:val="center"/>
    </w:pPr>
    <w:rPr>
      <w:rFonts w:ascii="Arial" w:eastAsia="標楷體" w:hAnsi="Arial" w:cs="Arial"/>
      <w:szCs w:val="24"/>
    </w:rPr>
  </w:style>
  <w:style w:type="paragraph" w:customStyle="1" w:styleId="aa">
    <w:name w:val="圖"/>
    <w:basedOn w:val="a9"/>
    <w:autoRedefine/>
    <w:pPr>
      <w:spacing w:line="320" w:lineRule="exact"/>
    </w:pPr>
  </w:style>
  <w:style w:type="paragraph" w:customStyle="1" w:styleId="218">
    <w:name w:val="樣式 左右對齊 第一行:  2.18 字元"/>
    <w:basedOn w:val="a0"/>
    <w:autoRedefine/>
    <w:rsid w:val="00514AAE"/>
    <w:pPr>
      <w:ind w:firstLineChars="218" w:firstLine="523"/>
      <w:jc w:val="both"/>
    </w:pPr>
    <w:rPr>
      <w:rFonts w:eastAsia="標楷體" w:cs="新細明體"/>
    </w:rPr>
  </w:style>
  <w:style w:type="paragraph" w:styleId="20">
    <w:name w:val="Body Text Indent 2"/>
    <w:basedOn w:val="a0"/>
    <w:pPr>
      <w:spacing w:after="120" w:line="480" w:lineRule="auto"/>
      <w:ind w:leftChars="200" w:left="480"/>
    </w:pPr>
  </w:style>
  <w:style w:type="paragraph" w:customStyle="1" w:styleId="ab">
    <w:name w:val="會議中文名"/>
    <w:basedOn w:val="a0"/>
    <w:pPr>
      <w:widowControl/>
      <w:tabs>
        <w:tab w:val="right" w:pos="9600"/>
      </w:tabs>
      <w:suppressAutoHyphens/>
      <w:overflowPunct w:val="0"/>
      <w:autoSpaceDE w:val="0"/>
      <w:autoSpaceDN w:val="0"/>
      <w:adjustRightInd w:val="0"/>
      <w:jc w:val="both"/>
      <w:textAlignment w:val="baseline"/>
    </w:pPr>
    <w:rPr>
      <w:rFonts w:eastAsia="標楷體"/>
      <w:b/>
      <w:kern w:val="0"/>
      <w:sz w:val="20"/>
    </w:rPr>
  </w:style>
  <w:style w:type="paragraph" w:customStyle="1" w:styleId="AcknowledgmentsClauseTitle">
    <w:name w:val="Acknowledgments Clause Title"/>
    <w:basedOn w:val="a0"/>
    <w:next w:val="a0"/>
    <w:pPr>
      <w:keepNext/>
      <w:widowControl/>
      <w:suppressAutoHyphens/>
      <w:overflowPunct w:val="0"/>
      <w:autoSpaceDE w:val="0"/>
      <w:autoSpaceDN w:val="0"/>
      <w:adjustRightInd w:val="0"/>
      <w:spacing w:before="240"/>
      <w:jc w:val="both"/>
      <w:textAlignment w:val="baseline"/>
    </w:pPr>
    <w:rPr>
      <w:rFonts w:eastAsia="標楷體"/>
      <w:b/>
      <w:caps/>
      <w:kern w:val="14"/>
      <w:sz w:val="20"/>
    </w:rPr>
  </w:style>
  <w:style w:type="paragraph" w:customStyle="1" w:styleId="institute">
    <w:name w:val="institute"/>
    <w:basedOn w:val="a0"/>
    <w:autoRedefine/>
    <w:rsid w:val="00253489"/>
    <w:pPr>
      <w:ind w:firstLineChars="1200" w:firstLine="2880"/>
    </w:pPr>
    <w:rPr>
      <w:rFonts w:eastAsia="標楷體"/>
    </w:rPr>
  </w:style>
  <w:style w:type="paragraph" w:customStyle="1" w:styleId="reference">
    <w:name w:val="reference"/>
    <w:basedOn w:val="a0"/>
    <w:rsid w:val="00FD7BD3"/>
    <w:pPr>
      <w:numPr>
        <w:numId w:val="28"/>
      </w:numPr>
      <w:jc w:val="both"/>
    </w:pPr>
    <w:rPr>
      <w:rFonts w:eastAsia="標楷體"/>
    </w:rPr>
  </w:style>
  <w:style w:type="character" w:styleId="ac">
    <w:name w:val="Hyperlink"/>
    <w:rsid w:val="00556FA8"/>
    <w:rPr>
      <w:color w:val="0000FF"/>
      <w:u w:val="single"/>
    </w:rPr>
  </w:style>
  <w:style w:type="paragraph" w:styleId="ad">
    <w:name w:val="Body Text Indent"/>
    <w:basedOn w:val="a0"/>
    <w:link w:val="ae"/>
    <w:rsid w:val="00665968"/>
    <w:pPr>
      <w:spacing w:after="120"/>
      <w:ind w:leftChars="200" w:left="480"/>
    </w:pPr>
    <w:rPr>
      <w:lang w:val="x-none" w:eastAsia="x-none"/>
    </w:rPr>
  </w:style>
  <w:style w:type="character" w:customStyle="1" w:styleId="ae">
    <w:name w:val="本文縮排 字元"/>
    <w:link w:val="ad"/>
    <w:rsid w:val="00665968"/>
    <w:rPr>
      <w:kern w:val="2"/>
      <w:sz w:val="24"/>
    </w:rPr>
  </w:style>
  <w:style w:type="paragraph" w:customStyle="1" w:styleId="10">
    <w:name w:val="本文1"/>
    <w:basedOn w:val="a0"/>
    <w:autoRedefine/>
    <w:rsid w:val="00665968"/>
    <w:pPr>
      <w:spacing w:line="360" w:lineRule="exact"/>
      <w:ind w:firstLine="482"/>
      <w:jc w:val="both"/>
    </w:pPr>
    <w:rPr>
      <w:rFonts w:eastAsia="細明體"/>
      <w:sz w:val="22"/>
      <w:szCs w:val="22"/>
    </w:rPr>
  </w:style>
  <w:style w:type="paragraph" w:styleId="Web">
    <w:name w:val="Normal (Web)"/>
    <w:basedOn w:val="a0"/>
    <w:uiPriority w:val="99"/>
    <w:rsid w:val="00665968"/>
    <w:pPr>
      <w:widowControl/>
      <w:spacing w:before="100" w:beforeAutospacing="1" w:after="100" w:afterAutospacing="1"/>
    </w:pPr>
    <w:rPr>
      <w:rFonts w:ascii="新細明體" w:hAnsi="新細明體" w:cs="新細明體"/>
      <w:kern w:val="0"/>
      <w:szCs w:val="24"/>
    </w:rPr>
  </w:style>
  <w:style w:type="character" w:customStyle="1" w:styleId="itemcontent1">
    <w:name w:val="itemcontent1"/>
    <w:rsid w:val="00007123"/>
    <w:rPr>
      <w:rFonts w:ascii="微軟正黑體" w:eastAsia="微軟正黑體" w:hAnsi="微軟正黑體" w:hint="eastAsia"/>
      <w:color w:val="000000"/>
      <w:sz w:val="24"/>
      <w:szCs w:val="24"/>
    </w:rPr>
  </w:style>
  <w:style w:type="paragraph" w:styleId="af">
    <w:name w:val="No Spacing"/>
    <w:uiPriority w:val="1"/>
    <w:qFormat/>
    <w:rsid w:val="005F5737"/>
    <w:pPr>
      <w:widowControl w:val="0"/>
    </w:pPr>
    <w:rPr>
      <w:kern w:val="2"/>
      <w:sz w:val="24"/>
    </w:rPr>
  </w:style>
  <w:style w:type="character" w:customStyle="1" w:styleId="langwithname">
    <w:name w:val="langwithname"/>
    <w:basedOn w:val="a1"/>
    <w:rsid w:val="009B3946"/>
  </w:style>
  <w:style w:type="character" w:customStyle="1" w:styleId="30">
    <w:name w:val="標題 3 字元"/>
    <w:link w:val="3"/>
    <w:semiHidden/>
    <w:rsid w:val="00237AB9"/>
    <w:rPr>
      <w:rFonts w:ascii="Cambria" w:eastAsia="新細明體" w:hAnsi="Cambria" w:cs="Times New Roman"/>
      <w:b/>
      <w:bCs/>
      <w:kern w:val="2"/>
      <w:sz w:val="36"/>
      <w:szCs w:val="36"/>
    </w:rPr>
  </w:style>
  <w:style w:type="character" w:styleId="af0">
    <w:name w:val="Emphasis"/>
    <w:uiPriority w:val="20"/>
    <w:qFormat/>
    <w:rsid w:val="00784CD4"/>
    <w:rPr>
      <w:i/>
      <w:iCs/>
    </w:rPr>
  </w:style>
  <w:style w:type="paragraph" w:customStyle="1" w:styleId="Default">
    <w:name w:val="Default"/>
    <w:rsid w:val="00911388"/>
    <w:pPr>
      <w:widowControl w:val="0"/>
      <w:autoSpaceDE w:val="0"/>
      <w:autoSpaceDN w:val="0"/>
      <w:adjustRightInd w:val="0"/>
    </w:pPr>
    <w:rPr>
      <w:rFonts w:ascii="微軟正黑體" w:hAnsi="微軟正黑體" w:cs="微軟正黑體"/>
      <w:color w:val="000000"/>
      <w:sz w:val="24"/>
      <w:szCs w:val="24"/>
    </w:rPr>
  </w:style>
  <w:style w:type="paragraph" w:styleId="af1">
    <w:name w:val="Balloon Text"/>
    <w:basedOn w:val="a0"/>
    <w:link w:val="af2"/>
    <w:rsid w:val="00115C82"/>
    <w:rPr>
      <w:rFonts w:ascii="Cambria" w:hAnsi="Cambria"/>
      <w:sz w:val="18"/>
      <w:szCs w:val="18"/>
      <w:lang w:val="x-none" w:eastAsia="x-none"/>
    </w:rPr>
  </w:style>
  <w:style w:type="character" w:customStyle="1" w:styleId="af2">
    <w:name w:val="註解方塊文字 字元"/>
    <w:link w:val="af1"/>
    <w:rsid w:val="00115C82"/>
    <w:rPr>
      <w:rFonts w:ascii="Cambria" w:eastAsia="新細明體" w:hAnsi="Cambria" w:cs="Times New Roman"/>
      <w:kern w:val="2"/>
      <w:sz w:val="18"/>
      <w:szCs w:val="18"/>
    </w:rPr>
  </w:style>
  <w:style w:type="character" w:styleId="HTML">
    <w:name w:val="HTML Cite"/>
    <w:qFormat/>
    <w:rsid w:val="00CA2751"/>
    <w:rPr>
      <w:b w:val="0"/>
      <w:bCs w:val="0"/>
      <w:i w:val="0"/>
      <w:iCs w:val="0"/>
    </w:rPr>
  </w:style>
  <w:style w:type="paragraph" w:styleId="HTML0">
    <w:name w:val="HTML Preformatted"/>
    <w:basedOn w:val="a0"/>
    <w:link w:val="HTML1"/>
    <w:uiPriority w:val="99"/>
    <w:unhideWhenUsed/>
    <w:rsid w:val="00F5515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1">
    <w:name w:val="HTML 預設格式 字元"/>
    <w:link w:val="HTML0"/>
    <w:uiPriority w:val="99"/>
    <w:qFormat/>
    <w:rsid w:val="00F5515B"/>
    <w:rPr>
      <w:rFonts w:ascii="細明體" w:eastAsia="細明體" w:hAnsi="細明體" w:cs="細明體"/>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25524">
      <w:bodyDiv w:val="1"/>
      <w:marLeft w:val="0"/>
      <w:marRight w:val="0"/>
      <w:marTop w:val="0"/>
      <w:marBottom w:val="0"/>
      <w:divBdr>
        <w:top w:val="none" w:sz="0" w:space="0" w:color="auto"/>
        <w:left w:val="none" w:sz="0" w:space="0" w:color="auto"/>
        <w:bottom w:val="none" w:sz="0" w:space="0" w:color="auto"/>
        <w:right w:val="none" w:sz="0" w:space="0" w:color="auto"/>
      </w:divBdr>
    </w:div>
    <w:div w:id="21591885">
      <w:bodyDiv w:val="1"/>
      <w:marLeft w:val="0"/>
      <w:marRight w:val="0"/>
      <w:marTop w:val="0"/>
      <w:marBottom w:val="0"/>
      <w:divBdr>
        <w:top w:val="none" w:sz="0" w:space="0" w:color="auto"/>
        <w:left w:val="none" w:sz="0" w:space="0" w:color="auto"/>
        <w:bottom w:val="none" w:sz="0" w:space="0" w:color="auto"/>
        <w:right w:val="none" w:sz="0" w:space="0" w:color="auto"/>
      </w:divBdr>
    </w:div>
    <w:div w:id="381516299">
      <w:bodyDiv w:val="1"/>
      <w:marLeft w:val="0"/>
      <w:marRight w:val="0"/>
      <w:marTop w:val="0"/>
      <w:marBottom w:val="0"/>
      <w:divBdr>
        <w:top w:val="none" w:sz="0" w:space="0" w:color="auto"/>
        <w:left w:val="none" w:sz="0" w:space="0" w:color="auto"/>
        <w:bottom w:val="none" w:sz="0" w:space="0" w:color="auto"/>
        <w:right w:val="none" w:sz="0" w:space="0" w:color="auto"/>
      </w:divBdr>
    </w:div>
    <w:div w:id="433018761">
      <w:bodyDiv w:val="1"/>
      <w:marLeft w:val="0"/>
      <w:marRight w:val="0"/>
      <w:marTop w:val="0"/>
      <w:marBottom w:val="0"/>
      <w:divBdr>
        <w:top w:val="none" w:sz="0" w:space="0" w:color="auto"/>
        <w:left w:val="none" w:sz="0" w:space="0" w:color="auto"/>
        <w:bottom w:val="none" w:sz="0" w:space="0" w:color="auto"/>
        <w:right w:val="none" w:sz="0" w:space="0" w:color="auto"/>
      </w:divBdr>
    </w:div>
    <w:div w:id="1142650633">
      <w:bodyDiv w:val="1"/>
      <w:marLeft w:val="0"/>
      <w:marRight w:val="0"/>
      <w:marTop w:val="0"/>
      <w:marBottom w:val="0"/>
      <w:divBdr>
        <w:top w:val="none" w:sz="0" w:space="0" w:color="auto"/>
        <w:left w:val="none" w:sz="0" w:space="0" w:color="auto"/>
        <w:bottom w:val="none" w:sz="0" w:space="0" w:color="auto"/>
        <w:right w:val="none" w:sz="0" w:space="0" w:color="auto"/>
      </w:divBdr>
    </w:div>
    <w:div w:id="1202134318">
      <w:bodyDiv w:val="1"/>
      <w:marLeft w:val="0"/>
      <w:marRight w:val="0"/>
      <w:marTop w:val="0"/>
      <w:marBottom w:val="0"/>
      <w:divBdr>
        <w:top w:val="none" w:sz="0" w:space="0" w:color="auto"/>
        <w:left w:val="none" w:sz="0" w:space="0" w:color="auto"/>
        <w:bottom w:val="none" w:sz="0" w:space="0" w:color="auto"/>
        <w:right w:val="none" w:sz="0" w:space="0" w:color="auto"/>
      </w:divBdr>
    </w:div>
    <w:div w:id="1255479424">
      <w:bodyDiv w:val="1"/>
      <w:marLeft w:val="0"/>
      <w:marRight w:val="0"/>
      <w:marTop w:val="0"/>
      <w:marBottom w:val="0"/>
      <w:divBdr>
        <w:top w:val="none" w:sz="0" w:space="0" w:color="auto"/>
        <w:left w:val="none" w:sz="0" w:space="0" w:color="auto"/>
        <w:bottom w:val="none" w:sz="0" w:space="0" w:color="auto"/>
        <w:right w:val="none" w:sz="0" w:space="0" w:color="auto"/>
      </w:divBdr>
    </w:div>
    <w:div w:id="1364673075">
      <w:bodyDiv w:val="1"/>
      <w:marLeft w:val="0"/>
      <w:marRight w:val="0"/>
      <w:marTop w:val="0"/>
      <w:marBottom w:val="0"/>
      <w:divBdr>
        <w:top w:val="none" w:sz="0" w:space="0" w:color="auto"/>
        <w:left w:val="none" w:sz="0" w:space="0" w:color="auto"/>
        <w:bottom w:val="none" w:sz="0" w:space="0" w:color="auto"/>
        <w:right w:val="none" w:sz="0" w:space="0" w:color="auto"/>
      </w:divBdr>
    </w:div>
    <w:div w:id="1550261031">
      <w:bodyDiv w:val="1"/>
      <w:marLeft w:val="0"/>
      <w:marRight w:val="0"/>
      <w:marTop w:val="0"/>
      <w:marBottom w:val="0"/>
      <w:divBdr>
        <w:top w:val="none" w:sz="0" w:space="0" w:color="auto"/>
        <w:left w:val="none" w:sz="0" w:space="0" w:color="auto"/>
        <w:bottom w:val="none" w:sz="0" w:space="0" w:color="auto"/>
        <w:right w:val="none" w:sz="0" w:space="0" w:color="auto"/>
      </w:divBdr>
    </w:div>
    <w:div w:id="1820338028">
      <w:bodyDiv w:val="1"/>
      <w:marLeft w:val="0"/>
      <w:marRight w:val="0"/>
      <w:marTop w:val="0"/>
      <w:marBottom w:val="0"/>
      <w:divBdr>
        <w:top w:val="none" w:sz="0" w:space="0" w:color="auto"/>
        <w:left w:val="none" w:sz="0" w:space="0" w:color="auto"/>
        <w:bottom w:val="none" w:sz="0" w:space="0" w:color="auto"/>
        <w:right w:val="none" w:sz="0" w:space="0" w:color="auto"/>
      </w:divBdr>
    </w:div>
    <w:div w:id="1871339721">
      <w:bodyDiv w:val="1"/>
      <w:marLeft w:val="0"/>
      <w:marRight w:val="0"/>
      <w:marTop w:val="0"/>
      <w:marBottom w:val="0"/>
      <w:divBdr>
        <w:top w:val="none" w:sz="0" w:space="0" w:color="auto"/>
        <w:left w:val="none" w:sz="0" w:space="0" w:color="auto"/>
        <w:bottom w:val="none" w:sz="0" w:space="0" w:color="auto"/>
        <w:right w:val="none" w:sz="0" w:space="0" w:color="auto"/>
      </w:divBdr>
    </w:div>
    <w:div w:id="1900627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emf"/><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aw.moj.gov.tw/LawClass/LawSingle.aspx?Pcode=K0060091&amp;FLNO=43"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27BEDC-1864-4CF6-B999-B3A4A438D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4130</Words>
  <Characters>23543</Characters>
  <Application>Microsoft Office Word</Application>
  <DocSecurity>0</DocSecurity>
  <Lines>196</Lines>
  <Paragraphs>55</Paragraphs>
  <ScaleCrop>false</ScaleCrop>
  <Company/>
  <LinksUpToDate>false</LinksUpToDate>
  <CharactersWithSpaces>27618</CharactersWithSpaces>
  <SharedDoc>false</SharedDoc>
  <HLinks>
    <vt:vector size="6" baseType="variant">
      <vt:variant>
        <vt:i4>917584</vt:i4>
      </vt:variant>
      <vt:variant>
        <vt:i4>0</vt:i4>
      </vt:variant>
      <vt:variant>
        <vt:i4>0</vt:i4>
      </vt:variant>
      <vt:variant>
        <vt:i4>5</vt:i4>
      </vt:variant>
      <vt:variant>
        <vt:lpwstr>https://law.moj.gov.tw/LawClass/LawSingle.aspx?Pcode=K0060091&amp;FLNO=43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中華民國危機管理學會論文集</dc:title>
  <dc:subject/>
  <dc:creator>王心靈</dc:creator>
  <cp:keywords/>
  <cp:lastModifiedBy>黃婉玲 S-link電子六法</cp:lastModifiedBy>
  <cp:revision>2</cp:revision>
  <cp:lastPrinted>2013-12-16T03:51:00Z</cp:lastPrinted>
  <dcterms:created xsi:type="dcterms:W3CDTF">2019-07-09T11:43:00Z</dcterms:created>
  <dcterms:modified xsi:type="dcterms:W3CDTF">2019-07-09T11:43:00Z</dcterms:modified>
</cp:coreProperties>
</file>